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391"/>
        <w:gridCol w:w="28"/>
        <w:gridCol w:w="6"/>
      </w:tblGrid>
      <w:tr w:rsidR="001C0735" w:rsidRPr="00A504BA" w:rsidTr="00FA5A1D">
        <w:trPr>
          <w:gridAfter w:val="2"/>
          <w:wAfter w:w="34" w:type="dxa"/>
        </w:trPr>
        <w:tc>
          <w:tcPr>
            <w:tcW w:w="10207" w:type="dxa"/>
            <w:gridSpan w:val="11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FA5A1D">
        <w:trPr>
          <w:gridAfter w:val="2"/>
          <w:wAfter w:w="34" w:type="dxa"/>
        </w:trPr>
        <w:tc>
          <w:tcPr>
            <w:tcW w:w="10207" w:type="dxa"/>
            <w:gridSpan w:val="11"/>
            <w:shd w:val="clear" w:color="auto" w:fill="auto"/>
          </w:tcPr>
          <w:p w:rsidR="001C0735" w:rsidRPr="006042FC" w:rsidRDefault="00FC1E0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5A1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FA5A1D">
        <w:trPr>
          <w:gridBefore w:val="1"/>
          <w:gridAfter w:val="1"/>
          <w:wBefore w:w="601" w:type="dxa"/>
          <w:wAfter w:w="6" w:type="dxa"/>
        </w:trPr>
        <w:tc>
          <w:tcPr>
            <w:tcW w:w="9634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FA5A1D">
        <w:trPr>
          <w:gridBefore w:val="1"/>
          <w:gridAfter w:val="1"/>
          <w:wBefore w:w="601" w:type="dxa"/>
          <w:wAfter w:w="6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49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FA5A1D">
        <w:trPr>
          <w:gridBefore w:val="1"/>
          <w:wBefore w:w="601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FC1E0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FC1E0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FC1E0D" w:rsidRDefault="00FC1E0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FC1E0D" w:rsidRDefault="00FC1E0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FA5A1D">
        <w:trPr>
          <w:gridBefore w:val="1"/>
          <w:gridAfter w:val="1"/>
          <w:wBefore w:w="601" w:type="dxa"/>
          <w:wAfter w:w="6" w:type="dxa"/>
          <w:trHeight w:val="403"/>
        </w:trPr>
        <w:tc>
          <w:tcPr>
            <w:tcW w:w="3190" w:type="dxa"/>
            <w:gridSpan w:val="2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59653A" w:rsidRDefault="00FC1E0D" w:rsidP="00FC1E0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9653A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63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0735" w:rsidRPr="00A504BA" w:rsidRDefault="001C0735" w:rsidP="008D1E4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2D7AE5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A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2D7AE5">
        <w:rPr>
          <w:rFonts w:ascii="Times New Roman" w:hAnsi="Times New Roman"/>
          <w:sz w:val="28"/>
          <w:szCs w:val="28"/>
        </w:rPr>
        <w:t xml:space="preserve">выборов </w:t>
      </w:r>
      <w:r w:rsidRPr="002D7AE5">
        <w:rPr>
          <w:rFonts w:ascii="Times New Roman" w:hAnsi="Times New Roman"/>
          <w:bCs/>
          <w:sz w:val="28"/>
          <w:szCs w:val="28"/>
        </w:rPr>
        <w:t>депутат</w:t>
      </w:r>
      <w:r w:rsidR="00586577" w:rsidRPr="002D7AE5">
        <w:rPr>
          <w:rFonts w:ascii="Times New Roman" w:hAnsi="Times New Roman"/>
          <w:bCs/>
          <w:sz w:val="28"/>
          <w:szCs w:val="28"/>
        </w:rPr>
        <w:t xml:space="preserve">ов </w:t>
      </w:r>
      <w:r w:rsidR="00FC1E0D" w:rsidRPr="002D7AE5">
        <w:rPr>
          <w:rFonts w:ascii="Times New Roman" w:hAnsi="Times New Roman"/>
          <w:sz w:val="28"/>
          <w:szCs w:val="28"/>
        </w:rPr>
        <w:t>Совета депутатов муниципального образования Курманаевский район шестого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947182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="00F005F7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FC1E0D" w:rsidRPr="0094718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FC1E0D" w:rsidRPr="00947182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947182">
        <w:rPr>
          <w:rFonts w:ascii="Times New Roman" w:hAnsi="Times New Roman"/>
          <w:sz w:val="28"/>
          <w:szCs w:val="28"/>
        </w:rPr>
        <w:t xml:space="preserve"> </w:t>
      </w:r>
      <w:r w:rsidR="00F005F7" w:rsidRPr="00947182">
        <w:rPr>
          <w:rFonts w:ascii="Times New Roman" w:eastAsia="Times New Roman" w:hAnsi="Times New Roman"/>
          <w:sz w:val="28"/>
          <w:szCs w:val="28"/>
          <w:lang w:eastAsia="ru-RU"/>
        </w:rPr>
        <w:t>установила: 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83017" w:rsidRPr="0094718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83017" w:rsidRPr="00947182">
        <w:rPr>
          <w:rFonts w:ascii="Times New Roman" w:hAnsi="Times New Roman"/>
          <w:sz w:val="28"/>
          <w:szCs w:val="28"/>
        </w:rPr>
        <w:t xml:space="preserve"> района</w:t>
      </w:r>
      <w:r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8301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7182">
        <w:rPr>
          <w:rFonts w:ascii="Times New Roman" w:eastAsia="Times New Roman" w:hAnsi="Times New Roman"/>
          <w:sz w:val="28"/>
          <w:szCs w:val="28"/>
          <w:lang w:eastAsia="ru-RU"/>
        </w:rPr>
        <w:t>участковые избирательные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 w:rsidR="00C8301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избирательной кампании заявления, жалобы и обращения </w:t>
      </w:r>
      <w:r w:rsidR="00FA5A1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35656" w:rsidRDefault="00426BED" w:rsidP="00B356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35656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B35656"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 w:rsidR="00B3565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35656" w:rsidRPr="002D7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5656"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 w:rsidR="00B35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2503</w:t>
      </w:r>
      <w:r w:rsidR="00B35656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757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="00B35656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 w:rsidR="00B35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70,41</w:t>
      </w:r>
      <w:r w:rsidR="00B35656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0E4A4E" w:rsidRDefault="000E4A4E" w:rsidP="002D7AE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B35656" w:rsidTr="00B35656">
        <w:tc>
          <w:tcPr>
            <w:tcW w:w="4815" w:type="dxa"/>
          </w:tcPr>
          <w:p w:rsidR="00B35656" w:rsidRPr="00B35656" w:rsidRDefault="00B35656" w:rsidP="00B35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 w:rsidR="00426BE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B35656" w:rsidRPr="00B35656" w:rsidRDefault="00B35656" w:rsidP="00B356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Ажгиреев Валерий </w:t>
            </w: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Бакетджанович</w:t>
            </w:r>
            <w:proofErr w:type="spellEnd"/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8,35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Гараева</w:t>
            </w:r>
            <w:proofErr w:type="spellEnd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Мехмановна</w:t>
            </w:r>
            <w:proofErr w:type="spellEnd"/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5,03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Гаязов</w:t>
            </w:r>
            <w:proofErr w:type="spellEnd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Рамиль</w:t>
            </w:r>
            <w:proofErr w:type="spellEnd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Галиевич</w:t>
            </w:r>
            <w:proofErr w:type="spellEnd"/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28,25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 Александр Михайлович</w:t>
            </w:r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10,31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Логинова Татьяна </w:t>
            </w: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Вячеславна</w:t>
            </w:r>
            <w:proofErr w:type="spellEnd"/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 Алевтина Викторовна</w:t>
            </w:r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25,97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Хрыкина</w:t>
            </w:r>
            <w:proofErr w:type="spellEnd"/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Юрьевна</w:t>
            </w:r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65,76</w:t>
            </w:r>
          </w:p>
        </w:tc>
      </w:tr>
      <w:tr w:rsidR="00B35656" w:rsidTr="00D503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Чуриков Роман Николаевич</w:t>
            </w:r>
          </w:p>
        </w:tc>
        <w:tc>
          <w:tcPr>
            <w:tcW w:w="2835" w:type="dxa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656" w:rsidRPr="00B35656" w:rsidRDefault="00B35656" w:rsidP="00B35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21,81</w:t>
            </w:r>
          </w:p>
        </w:tc>
      </w:tr>
    </w:tbl>
    <w:p w:rsidR="00B35656" w:rsidRDefault="00B35656" w:rsidP="002D7AE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6BED" w:rsidRDefault="00426BED" w:rsidP="00426B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Pr="002D7A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2362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757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72,01</w:t>
      </w:r>
      <w:r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426BED" w:rsidRDefault="00426BED" w:rsidP="00426B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426BED" w:rsidRPr="00B35656" w:rsidTr="0049175C">
        <w:tc>
          <w:tcPr>
            <w:tcW w:w="481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Волобуева Ирина Вячеславовна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Иванова Тамара Александровна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23,07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Коляда Дмитрий Александрович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41,66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ED">
              <w:rPr>
                <w:rFonts w:ascii="Times New Roman" w:hAnsi="Times New Roman"/>
                <w:sz w:val="28"/>
                <w:szCs w:val="28"/>
              </w:rPr>
              <w:t>Коннов</w:t>
            </w:r>
            <w:proofErr w:type="spellEnd"/>
            <w:r w:rsidRPr="00426BED">
              <w:rPr>
                <w:rFonts w:ascii="Times New Roman" w:hAnsi="Times New Roman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19,43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Моргунов Олег Валерьевич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22,06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ED">
              <w:rPr>
                <w:rFonts w:ascii="Times New Roman" w:hAnsi="Times New Roman"/>
                <w:sz w:val="28"/>
                <w:szCs w:val="28"/>
              </w:rPr>
              <w:t>Муллин</w:t>
            </w:r>
            <w:proofErr w:type="spellEnd"/>
            <w:r w:rsidRPr="00426BED">
              <w:rPr>
                <w:rFonts w:ascii="Times New Roman" w:hAnsi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6,35</w:t>
            </w:r>
          </w:p>
        </w:tc>
      </w:tr>
      <w:tr w:rsidR="00426BED" w:rsidRPr="00B35656" w:rsidTr="006D083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Черенов Сергей Михайлович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10,25</w:t>
            </w:r>
          </w:p>
        </w:tc>
      </w:tr>
    </w:tbl>
    <w:p w:rsidR="00426BED" w:rsidRDefault="00044F74" w:rsidP="00426B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F74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44F74">
        <w:rPr>
          <w:rFonts w:ascii="Times New Roman" w:hAnsi="Times New Roman"/>
          <w:sz w:val="28"/>
          <w:szCs w:val="28"/>
        </w:rPr>
        <w:t>двухмандатному избирательному</w:t>
      </w:r>
      <w:r>
        <w:rPr>
          <w:rFonts w:ascii="Times New Roman" w:hAnsi="Times New Roman"/>
          <w:sz w:val="28"/>
          <w:szCs w:val="28"/>
        </w:rPr>
        <w:t xml:space="preserve"> округу № 3 </w:t>
      </w:r>
      <w:r w:rsidR="00426BED"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 w:rsidR="00426B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952 </w:t>
      </w:r>
      <w:r w:rsidR="00426BED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="00426BED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 w:rsidR="00426B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71,04</w:t>
      </w:r>
      <w:r w:rsidR="00426BED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426BED" w:rsidRDefault="00426BED" w:rsidP="00426B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426BED" w:rsidRPr="00B35656" w:rsidTr="0049175C">
        <w:tc>
          <w:tcPr>
            <w:tcW w:w="481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426BED" w:rsidRPr="00B35656" w:rsidRDefault="00426BED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426BED" w:rsidRPr="00B35656" w:rsidTr="00CD33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Коляда Юрий Дмитриевич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62,61</w:t>
            </w:r>
          </w:p>
        </w:tc>
      </w:tr>
      <w:tr w:rsidR="00426BED" w:rsidRPr="00B35656" w:rsidTr="00CD33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Манин Андрей Викторович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23,42</w:t>
            </w:r>
          </w:p>
        </w:tc>
      </w:tr>
      <w:tr w:rsidR="00426BED" w:rsidRPr="00B35656" w:rsidTr="00CD33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Митин Дмитрий Валерьевич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23,00</w:t>
            </w:r>
          </w:p>
        </w:tc>
      </w:tr>
      <w:tr w:rsidR="00426BED" w:rsidRPr="00B35656" w:rsidTr="00CD339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6BED">
              <w:rPr>
                <w:rFonts w:ascii="Times New Roman" w:hAnsi="Times New Roman"/>
                <w:sz w:val="28"/>
                <w:szCs w:val="28"/>
              </w:rPr>
              <w:t>Ярмушев</w:t>
            </w:r>
            <w:proofErr w:type="spellEnd"/>
            <w:r w:rsidRPr="00426BED">
              <w:rPr>
                <w:rFonts w:ascii="Times New Roman" w:hAnsi="Times New Roman"/>
                <w:sz w:val="28"/>
                <w:szCs w:val="28"/>
              </w:rPr>
              <w:t xml:space="preserve"> Михаил Петрович</w:t>
            </w:r>
          </w:p>
        </w:tc>
        <w:tc>
          <w:tcPr>
            <w:tcW w:w="2835" w:type="dxa"/>
          </w:tcPr>
          <w:p w:rsidR="00426BED" w:rsidRPr="00426BED" w:rsidRDefault="00426BED" w:rsidP="00426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6B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BED" w:rsidRPr="00426BED" w:rsidRDefault="00426BED" w:rsidP="00426BE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BED">
              <w:rPr>
                <w:rFonts w:ascii="Times New Roman" w:hAnsi="Times New Roman"/>
                <w:sz w:val="28"/>
                <w:szCs w:val="28"/>
              </w:rPr>
              <w:t>84,87</w:t>
            </w:r>
          </w:p>
        </w:tc>
      </w:tr>
    </w:tbl>
    <w:p w:rsidR="00180A58" w:rsidRDefault="00032E38" w:rsidP="00660AB2">
      <w:pPr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F74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44F74">
        <w:rPr>
          <w:rFonts w:ascii="Times New Roman" w:hAnsi="Times New Roman"/>
          <w:sz w:val="28"/>
          <w:szCs w:val="28"/>
        </w:rPr>
        <w:t>двухмандатному избирательному</w:t>
      </w:r>
      <w:r w:rsidR="00180A58">
        <w:rPr>
          <w:rFonts w:ascii="Times New Roman" w:hAnsi="Times New Roman"/>
          <w:sz w:val="28"/>
          <w:szCs w:val="28"/>
        </w:rPr>
        <w:t xml:space="preserve"> округу № 4</w:t>
      </w:r>
      <w:r>
        <w:rPr>
          <w:rFonts w:ascii="Times New Roman" w:hAnsi="Times New Roman"/>
          <w:sz w:val="28"/>
          <w:szCs w:val="28"/>
        </w:rPr>
        <w:t xml:space="preserve"> </w:t>
      </w:r>
      <w:r w:rsidR="00180A58"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941 </w:t>
      </w:r>
      <w:r w:rsidR="00FE2757">
        <w:rPr>
          <w:rFonts w:ascii="Times New Roman" w:eastAsia="Times New Roman" w:hAnsi="Times New Roman"/>
          <w:sz w:val="28"/>
          <w:szCs w:val="28"/>
          <w:lang w:eastAsia="ru-RU"/>
        </w:rPr>
        <w:t>избиратель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71,72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180A58" w:rsidRDefault="00180A58" w:rsidP="00180A5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180A58" w:rsidRPr="00B35656" w:rsidTr="0049175C">
        <w:tc>
          <w:tcPr>
            <w:tcW w:w="481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180A58" w:rsidRPr="00B35656" w:rsidTr="001E4F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Алексеев Вячеслав Николаевич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59,94</w:t>
            </w:r>
          </w:p>
        </w:tc>
      </w:tr>
      <w:tr w:rsidR="00180A58" w:rsidRPr="00B35656" w:rsidTr="001E4F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Петрова Лилия Геннадьевна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23,49</w:t>
            </w:r>
          </w:p>
        </w:tc>
      </w:tr>
      <w:tr w:rsidR="00180A58" w:rsidRPr="00B35656" w:rsidTr="001E4F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lastRenderedPageBreak/>
              <w:t>Федоров Юрий Дмитриевич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58,24</w:t>
            </w:r>
          </w:p>
        </w:tc>
      </w:tr>
    </w:tbl>
    <w:p w:rsidR="00180A58" w:rsidRDefault="00032E38" w:rsidP="00660AB2">
      <w:pPr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B1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8C2B17">
        <w:rPr>
          <w:rFonts w:ascii="Times New Roman" w:hAnsi="Times New Roman"/>
          <w:sz w:val="28"/>
          <w:szCs w:val="28"/>
        </w:rPr>
        <w:t xml:space="preserve">двухмандатному избирательному округу № 5 </w:t>
      </w:r>
      <w:r w:rsidR="00180A58"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990 </w:t>
      </w:r>
      <w:r w:rsidR="00FE2757">
        <w:rPr>
          <w:rFonts w:ascii="Times New Roman" w:eastAsia="Times New Roman" w:hAnsi="Times New Roman"/>
          <w:sz w:val="28"/>
          <w:szCs w:val="28"/>
          <w:lang w:eastAsia="ru-RU"/>
        </w:rPr>
        <w:t>избирателей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68,85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180A58" w:rsidRDefault="00180A58" w:rsidP="00180A5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180A58" w:rsidRPr="00B35656" w:rsidTr="0049175C">
        <w:tc>
          <w:tcPr>
            <w:tcW w:w="481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180A58" w:rsidRPr="00B35656" w:rsidTr="007E21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Захарова Нелли Владимировна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70,20</w:t>
            </w:r>
          </w:p>
        </w:tc>
      </w:tr>
      <w:tr w:rsidR="00180A58" w:rsidRPr="00B35656" w:rsidTr="007E21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Киселев Артем Александрович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21,01</w:t>
            </w:r>
          </w:p>
        </w:tc>
      </w:tr>
      <w:tr w:rsidR="00180A58" w:rsidRPr="00B35656" w:rsidTr="007E21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A58"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 w:rsidRPr="00180A58">
              <w:rPr>
                <w:rFonts w:ascii="Times New Roman" w:hAnsi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66,36</w:t>
            </w:r>
          </w:p>
        </w:tc>
      </w:tr>
    </w:tbl>
    <w:p w:rsidR="00180A58" w:rsidRDefault="008C2B17" w:rsidP="00180A5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B1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8C2B17">
        <w:rPr>
          <w:rFonts w:ascii="Times New Roman" w:hAnsi="Times New Roman"/>
          <w:sz w:val="28"/>
          <w:szCs w:val="28"/>
        </w:rPr>
        <w:t xml:space="preserve">двухмандатному избирательному округу № 6 </w:t>
      </w:r>
      <w:r w:rsidR="00180A58" w:rsidRPr="004431C6">
        <w:rPr>
          <w:rFonts w:ascii="Times New Roman" w:eastAsia="Times New Roman" w:hAnsi="Times New Roman"/>
          <w:sz w:val="28"/>
          <w:szCs w:val="28"/>
          <w:lang w:eastAsia="ru-RU"/>
        </w:rPr>
        <w:t>приняли участие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1237 </w:t>
      </w:r>
      <w:r w:rsidR="00180A58">
        <w:rPr>
          <w:rFonts w:ascii="Times New Roman" w:eastAsia="Times New Roman" w:hAnsi="Times New Roman"/>
          <w:sz w:val="28"/>
          <w:szCs w:val="28"/>
          <w:lang w:eastAsia="ru-RU"/>
        </w:rPr>
        <w:t>избирател</w:t>
      </w:r>
      <w:r w:rsidR="00FE275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составляет </w:t>
      </w:r>
      <w:r w:rsidR="00180A5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70,28</w:t>
      </w:r>
      <w:r w:rsidR="00180A58" w:rsidRPr="00947182">
        <w:rPr>
          <w:rFonts w:ascii="Times New Roman" w:eastAsia="Times New Roman" w:hAnsi="Times New Roman"/>
          <w:sz w:val="28"/>
          <w:szCs w:val="28"/>
          <w:lang w:eastAsia="ru-RU"/>
        </w:rPr>
        <w:t xml:space="preserve"> %;</w:t>
      </w:r>
    </w:p>
    <w:p w:rsidR="00180A58" w:rsidRDefault="00180A58" w:rsidP="00180A5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7A3F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180A58" w:rsidRPr="00B35656" w:rsidTr="0049175C">
        <w:tc>
          <w:tcPr>
            <w:tcW w:w="481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180A58" w:rsidRPr="00B35656" w:rsidRDefault="00180A58" w:rsidP="00491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180A58" w:rsidRPr="00B35656" w:rsidTr="003C62E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Гриднева Ирина Альбертовна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49,56</w:t>
            </w:r>
          </w:p>
        </w:tc>
      </w:tr>
      <w:tr w:rsidR="00180A58" w:rsidRPr="00B35656" w:rsidTr="003C62E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Сергеева Анастасия Ивановна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43,57</w:t>
            </w:r>
          </w:p>
        </w:tc>
      </w:tr>
      <w:tr w:rsidR="00180A58" w:rsidRPr="00B35656" w:rsidTr="003C62E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Черников Юрий Валентинович</w:t>
            </w:r>
          </w:p>
        </w:tc>
        <w:tc>
          <w:tcPr>
            <w:tcW w:w="2835" w:type="dxa"/>
          </w:tcPr>
          <w:p w:rsidR="00180A58" w:rsidRPr="00180A58" w:rsidRDefault="00180A58" w:rsidP="00180A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58" w:rsidRPr="00180A58" w:rsidRDefault="00180A58" w:rsidP="00180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A58">
              <w:rPr>
                <w:rFonts w:ascii="Times New Roman" w:hAnsi="Times New Roman"/>
                <w:sz w:val="28"/>
                <w:szCs w:val="28"/>
              </w:rPr>
              <w:t>10,02</w:t>
            </w:r>
          </w:p>
        </w:tc>
      </w:tr>
    </w:tbl>
    <w:p w:rsidR="001B5022" w:rsidRDefault="00417FB0" w:rsidP="00180A58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383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8C2B17" w:rsidRPr="00343997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8C2B17" w:rsidRPr="00343997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400868" w:rsidRPr="009D77E6" w:rsidRDefault="00400868" w:rsidP="003834E2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9D77E6">
        <w:rPr>
          <w:rFonts w:ascii="Times New Roman" w:hAnsi="Times New Roman"/>
          <w:sz w:val="28"/>
          <w:szCs w:val="28"/>
        </w:rPr>
        <w:t>выбор</w:t>
      </w:r>
      <w:r w:rsidR="00B009CD" w:rsidRPr="009D77E6">
        <w:rPr>
          <w:rFonts w:ascii="Times New Roman" w:hAnsi="Times New Roman"/>
          <w:sz w:val="28"/>
          <w:szCs w:val="28"/>
        </w:rPr>
        <w:t>ы</w:t>
      </w:r>
      <w:r w:rsidRPr="009D77E6">
        <w:rPr>
          <w:rFonts w:ascii="Times New Roman" w:hAnsi="Times New Roman"/>
          <w:sz w:val="28"/>
          <w:szCs w:val="28"/>
        </w:rPr>
        <w:t xml:space="preserve"> </w:t>
      </w:r>
      <w:r w:rsidRPr="009D77E6">
        <w:rPr>
          <w:rFonts w:ascii="Times New Roman" w:hAnsi="Times New Roman"/>
          <w:bCs/>
          <w:sz w:val="28"/>
          <w:szCs w:val="28"/>
        </w:rPr>
        <w:t>депутат</w:t>
      </w:r>
      <w:r w:rsidR="000E4A4E" w:rsidRPr="009D77E6">
        <w:rPr>
          <w:rFonts w:ascii="Times New Roman" w:hAnsi="Times New Roman"/>
          <w:bCs/>
          <w:sz w:val="28"/>
          <w:szCs w:val="28"/>
        </w:rPr>
        <w:t>ов</w:t>
      </w:r>
      <w:r w:rsidRPr="009D77E6">
        <w:rPr>
          <w:rFonts w:ascii="Times New Roman" w:hAnsi="Times New Roman"/>
          <w:bCs/>
          <w:sz w:val="28"/>
          <w:szCs w:val="28"/>
        </w:rPr>
        <w:t xml:space="preserve"> </w:t>
      </w:r>
      <w:r w:rsidR="008C2B17" w:rsidRPr="009D77E6">
        <w:rPr>
          <w:rFonts w:ascii="Times New Roman" w:hAnsi="Times New Roman"/>
          <w:sz w:val="28"/>
          <w:szCs w:val="28"/>
        </w:rPr>
        <w:t>Совета депутатов муниципального образования Курманаевский район шестого созыва</w:t>
      </w:r>
      <w:r w:rsidR="00B009CD" w:rsidRPr="009D77E6">
        <w:rPr>
          <w:rFonts w:ascii="Times New Roman" w:hAnsi="Times New Roman"/>
          <w:sz w:val="28"/>
          <w:szCs w:val="28"/>
        </w:rPr>
        <w:t xml:space="preserve">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9D77E6" w:rsidRPr="009D77E6" w:rsidRDefault="00343997" w:rsidP="00427EC1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A4E"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8C2B17" w:rsidRPr="009D77E6">
        <w:rPr>
          <w:rFonts w:ascii="Times New Roman" w:hAnsi="Times New Roman"/>
          <w:sz w:val="28"/>
          <w:szCs w:val="28"/>
        </w:rPr>
        <w:t>Совета депутатов муниципального образования Курманаевский район шестого созыва</w:t>
      </w:r>
      <w:r w:rsidR="00B009CD" w:rsidRPr="009D77E6">
        <w:rPr>
          <w:rFonts w:ascii="Times New Roman" w:hAnsi="Times New Roman"/>
          <w:sz w:val="28"/>
          <w:szCs w:val="28"/>
        </w:rPr>
        <w:t xml:space="preserve"> </w:t>
      </w:r>
      <w:r w:rsidR="000E4A4E"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9D77E6"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 w:rsidRPr="009D77E6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Pr="009D77E6">
        <w:rPr>
          <w:rFonts w:ascii="Times New Roman" w:hAnsi="Times New Roman"/>
          <w:sz w:val="28"/>
          <w:szCs w:val="28"/>
          <w:u w:val="single"/>
        </w:rPr>
        <w:t>1</w:t>
      </w:r>
      <w:r w:rsidRPr="009D77E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Хрыкина</w:t>
      </w:r>
      <w:proofErr w:type="spellEnd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Галина Юрьевна, </w:t>
      </w:r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Логинова Татьяна </w:t>
      </w:r>
      <w:proofErr w:type="spellStart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>Вячеславна</w:t>
      </w:r>
      <w:proofErr w:type="spellEnd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>Гаязов</w:t>
      </w:r>
      <w:proofErr w:type="spellEnd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>Рамиль</w:t>
      </w:r>
      <w:proofErr w:type="spellEnd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3997">
        <w:rPr>
          <w:rFonts w:ascii="Times New Roman" w:eastAsia="Times New Roman" w:hAnsi="Times New Roman"/>
          <w:sz w:val="28"/>
          <w:szCs w:val="28"/>
          <w:lang w:eastAsia="ru-RU"/>
        </w:rPr>
        <w:t>Галиевич</w:t>
      </w:r>
      <w:proofErr w:type="spellEnd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, Мельник Алевтина Викторовна</w:t>
      </w:r>
      <w:r w:rsidR="009D77E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D77E6"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получивших наибольшее число голосов избирателей, принявших участие в голосовании.</w:t>
      </w:r>
    </w:p>
    <w:p w:rsidR="000E4A4E" w:rsidRDefault="009D77E6" w:rsidP="009D77E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E4A4E"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Pr="009D77E6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Курманаевский район шестого созыва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9D77E6">
        <w:rPr>
          <w:rFonts w:ascii="Times New Roman" w:hAnsi="Times New Roman"/>
          <w:sz w:val="28"/>
          <w:szCs w:val="28"/>
        </w:rPr>
        <w:t>четырехмандатному</w:t>
      </w:r>
      <w:proofErr w:type="spellEnd"/>
      <w:r w:rsidRPr="009D77E6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Pr="009D77E6">
        <w:rPr>
          <w:rFonts w:ascii="Times New Roman" w:hAnsi="Times New Roman"/>
          <w:sz w:val="28"/>
          <w:szCs w:val="28"/>
          <w:u w:val="single"/>
        </w:rPr>
        <w:t>2</w:t>
      </w:r>
      <w:r w:rsidRPr="009D77E6">
        <w:rPr>
          <w:rFonts w:ascii="Times New Roman" w:hAnsi="Times New Roman"/>
          <w:sz w:val="28"/>
          <w:szCs w:val="28"/>
        </w:rPr>
        <w:t xml:space="preserve">: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Волобуева Ирина Вячеславовна, Коляда Дмитрий Александрович, Иванова Тамара Александровна, Моргунов Олег Валерьевич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4A4E" w:rsidRPr="009D77E6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9D77E6" w:rsidRPr="009D77E6" w:rsidRDefault="009D77E6" w:rsidP="009D77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Признать избранными депутатами </w:t>
      </w:r>
      <w:r w:rsidRPr="009D77E6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Курманаевский район шестого созыва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D77E6">
        <w:rPr>
          <w:rFonts w:ascii="Times New Roman" w:hAnsi="Times New Roman"/>
          <w:sz w:val="28"/>
          <w:szCs w:val="28"/>
        </w:rPr>
        <w:t xml:space="preserve">двухмандатному избирательному округу № </w:t>
      </w:r>
      <w:r w:rsidRPr="009D77E6">
        <w:rPr>
          <w:rFonts w:ascii="Times New Roman" w:hAnsi="Times New Roman"/>
          <w:sz w:val="28"/>
          <w:szCs w:val="28"/>
          <w:u w:val="single"/>
        </w:rPr>
        <w:t>3</w:t>
      </w:r>
      <w:r w:rsidRPr="009D77E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Ярмушев</w:t>
      </w:r>
      <w:proofErr w:type="spellEnd"/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Михаил Петрович, Коляда Юрий Дмитриевич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получивших наибольшее число голосов избирателей, принявших участие в голосовании.</w:t>
      </w:r>
    </w:p>
    <w:p w:rsidR="009D77E6" w:rsidRDefault="009D77E6" w:rsidP="009D77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5. Признать избранными депутатами </w:t>
      </w:r>
      <w:r w:rsidRPr="009D77E6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Курманаевский район шестого созыва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D77E6">
        <w:rPr>
          <w:rFonts w:ascii="Times New Roman" w:hAnsi="Times New Roman"/>
          <w:sz w:val="28"/>
          <w:szCs w:val="28"/>
        </w:rPr>
        <w:t xml:space="preserve">двухмандатному избирательному округу № </w:t>
      </w:r>
      <w:r w:rsidRPr="009D77E6">
        <w:rPr>
          <w:rFonts w:ascii="Times New Roman" w:hAnsi="Times New Roman"/>
          <w:sz w:val="28"/>
          <w:szCs w:val="28"/>
          <w:u w:val="single"/>
        </w:rPr>
        <w:t>4</w:t>
      </w:r>
      <w:r w:rsidRPr="009D77E6">
        <w:rPr>
          <w:rFonts w:ascii="Times New Roman" w:hAnsi="Times New Roman"/>
          <w:sz w:val="28"/>
          <w:szCs w:val="28"/>
        </w:rPr>
        <w:t xml:space="preserve">: </w:t>
      </w:r>
      <w:r w:rsidRPr="009D77E6">
        <w:rPr>
          <w:rFonts w:ascii="Times New Roman" w:eastAsia="Times New Roman" w:hAnsi="Times New Roman"/>
          <w:sz w:val="28"/>
          <w:szCs w:val="28"/>
          <w:lang w:eastAsia="ru-RU"/>
        </w:rPr>
        <w:t>Алексеев Вячеслав Николаевич, Федоров Юрий Дмитриевич, получивших наибольшее число голосов избирателей, принявших участие в голосовании.</w:t>
      </w:r>
    </w:p>
    <w:p w:rsidR="009D77E6" w:rsidRDefault="009D77E6" w:rsidP="009F258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6. Признать избранными депутатами </w:t>
      </w:r>
      <w:r w:rsidRPr="009F2585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Курманаевский район шестого созыва </w:t>
      </w: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F2585">
        <w:rPr>
          <w:rFonts w:ascii="Times New Roman" w:hAnsi="Times New Roman"/>
          <w:sz w:val="28"/>
          <w:szCs w:val="28"/>
        </w:rPr>
        <w:t xml:space="preserve">двухмандатному избирательному округу № </w:t>
      </w:r>
      <w:r w:rsidRPr="009F2585">
        <w:rPr>
          <w:rFonts w:ascii="Times New Roman" w:hAnsi="Times New Roman"/>
          <w:sz w:val="28"/>
          <w:szCs w:val="28"/>
          <w:u w:val="single"/>
        </w:rPr>
        <w:t>5</w:t>
      </w:r>
      <w:r w:rsidRPr="009F2585">
        <w:rPr>
          <w:rFonts w:ascii="Times New Roman" w:hAnsi="Times New Roman"/>
          <w:sz w:val="28"/>
          <w:szCs w:val="28"/>
        </w:rPr>
        <w:t xml:space="preserve">: </w:t>
      </w:r>
      <w:r w:rsidR="009F2585"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Нелли Владимировна, </w:t>
      </w:r>
      <w:proofErr w:type="spellStart"/>
      <w:r w:rsidR="009F2585" w:rsidRPr="009F2585">
        <w:rPr>
          <w:rFonts w:ascii="Times New Roman" w:eastAsia="Times New Roman" w:hAnsi="Times New Roman"/>
          <w:sz w:val="28"/>
          <w:szCs w:val="28"/>
          <w:lang w:eastAsia="ru-RU"/>
        </w:rPr>
        <w:t>Уколова</w:t>
      </w:r>
      <w:proofErr w:type="spellEnd"/>
      <w:r w:rsidR="009F2585"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Дмитриевна</w:t>
      </w: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>, получивших наибольшее число голосов избирателей, принявших участие в голосовании.</w:t>
      </w:r>
    </w:p>
    <w:p w:rsidR="009F2585" w:rsidRPr="009F2585" w:rsidRDefault="009F2585" w:rsidP="009F25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Признать избранными депутатами </w:t>
      </w:r>
      <w:r w:rsidRPr="009F2585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Курманаевский район шестого созыва </w:t>
      </w: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F2585">
        <w:rPr>
          <w:rFonts w:ascii="Times New Roman" w:hAnsi="Times New Roman"/>
          <w:sz w:val="28"/>
          <w:szCs w:val="28"/>
        </w:rPr>
        <w:t xml:space="preserve">двухмандатному избирательному округу № </w:t>
      </w:r>
      <w:r w:rsidRPr="009F2585">
        <w:rPr>
          <w:rFonts w:ascii="Times New Roman" w:hAnsi="Times New Roman"/>
          <w:sz w:val="28"/>
          <w:szCs w:val="28"/>
          <w:u w:val="single"/>
        </w:rPr>
        <w:t>6</w:t>
      </w:r>
      <w:r w:rsidRPr="009F2585">
        <w:rPr>
          <w:rFonts w:ascii="Times New Roman" w:hAnsi="Times New Roman"/>
          <w:sz w:val="28"/>
          <w:szCs w:val="28"/>
        </w:rPr>
        <w:t xml:space="preserve">: </w:t>
      </w:r>
      <w:r w:rsidRPr="009F2585">
        <w:rPr>
          <w:rFonts w:ascii="Times New Roman" w:eastAsia="Times New Roman" w:hAnsi="Times New Roman"/>
          <w:sz w:val="28"/>
          <w:szCs w:val="28"/>
          <w:lang w:eastAsia="ru-RU"/>
        </w:rPr>
        <w:t>Гриднева Ирина Альбертовна, Сергеева Анастасия Ивановна, получивших наибольшее число голосов избирателей, принявших участие в голосовании.</w:t>
      </w:r>
    </w:p>
    <w:p w:rsidR="00A504BA" w:rsidRPr="002D7AE5" w:rsidRDefault="00B009CD" w:rsidP="002D7AE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AE5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2D7AE5" w:rsidRPr="002D7AE5" w:rsidRDefault="00361B08" w:rsidP="002D7AE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AE5">
        <w:rPr>
          <w:rFonts w:ascii="Times New Roman" w:hAnsi="Times New Roman"/>
          <w:sz w:val="28"/>
          <w:szCs w:val="28"/>
        </w:rPr>
        <w:lastRenderedPageBreak/>
        <w:t xml:space="preserve">Направить настоящее решение в </w:t>
      </w:r>
      <w:r w:rsidR="002D7AE5" w:rsidRPr="002D7AE5">
        <w:rPr>
          <w:rFonts w:ascii="Times New Roman" w:hAnsi="Times New Roman"/>
          <w:sz w:val="28"/>
          <w:szCs w:val="28"/>
        </w:rPr>
        <w:t>Совет депутатов муниципального образования Курманаевский район</w:t>
      </w:r>
      <w:r w:rsidR="002D7AE5">
        <w:rPr>
          <w:rFonts w:ascii="Times New Roman" w:hAnsi="Times New Roman"/>
          <w:sz w:val="28"/>
          <w:szCs w:val="28"/>
        </w:rPr>
        <w:t xml:space="preserve">, </w:t>
      </w:r>
      <w:r w:rsidR="00B148A6" w:rsidRPr="002D7AE5">
        <w:rPr>
          <w:rFonts w:ascii="Times New Roman" w:hAnsi="Times New Roman"/>
          <w:sz w:val="28"/>
          <w:szCs w:val="28"/>
        </w:rPr>
        <w:t xml:space="preserve">редакцию газеты </w:t>
      </w:r>
      <w:r w:rsidR="002D7AE5" w:rsidRPr="002D7AE5">
        <w:rPr>
          <w:rFonts w:ascii="Times New Roman" w:hAnsi="Times New Roman"/>
          <w:sz w:val="28"/>
          <w:szCs w:val="28"/>
        </w:rPr>
        <w:t>«Знамя труда»</w:t>
      </w:r>
      <w:r w:rsidR="00B148A6" w:rsidRPr="002D7AE5">
        <w:rPr>
          <w:rFonts w:ascii="Times New Roman" w:hAnsi="Times New Roman"/>
          <w:sz w:val="28"/>
          <w:szCs w:val="28"/>
        </w:rPr>
        <w:t xml:space="preserve"> для опубликования</w:t>
      </w:r>
      <w:r w:rsidRPr="002D7AE5">
        <w:rPr>
          <w:rFonts w:ascii="Times New Roman" w:hAnsi="Times New Roman"/>
          <w:sz w:val="28"/>
          <w:szCs w:val="28"/>
        </w:rPr>
        <w:t>.</w:t>
      </w:r>
    </w:p>
    <w:p w:rsidR="00DE0B44" w:rsidRPr="002D7AE5" w:rsidRDefault="00DE0B44" w:rsidP="002D7AE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AE5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комиссии </w:t>
      </w:r>
      <w:proofErr w:type="spellStart"/>
      <w:r w:rsidR="002D7AE5" w:rsidRPr="002D7AE5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2D7AE5" w:rsidRPr="002D7AE5">
        <w:rPr>
          <w:rFonts w:ascii="Times New Roman" w:hAnsi="Times New Roman"/>
          <w:sz w:val="28"/>
          <w:szCs w:val="28"/>
        </w:rPr>
        <w:t xml:space="preserve"> района</w:t>
      </w:r>
      <w:r w:rsidRPr="002D7AE5">
        <w:rPr>
          <w:rFonts w:ascii="Times New Roman" w:hAnsi="Times New Roman"/>
          <w:sz w:val="28"/>
          <w:szCs w:val="28"/>
        </w:rPr>
        <w:t>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2D7A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proofErr w:type="spellStart"/>
      <w:r w:rsidR="002D7AE5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2D7A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D7AE5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82068"/>
    <w:multiLevelType w:val="hybridMultilevel"/>
    <w:tmpl w:val="70D04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B488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025608"/>
    <w:rsid w:val="00032E38"/>
    <w:rsid w:val="00043D0B"/>
    <w:rsid w:val="00044F74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80A58"/>
    <w:rsid w:val="001B0ADD"/>
    <w:rsid w:val="001B5022"/>
    <w:rsid w:val="001C0735"/>
    <w:rsid w:val="001C1768"/>
    <w:rsid w:val="002227BD"/>
    <w:rsid w:val="002D7AE5"/>
    <w:rsid w:val="0033441F"/>
    <w:rsid w:val="00343997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26BED"/>
    <w:rsid w:val="004741E3"/>
    <w:rsid w:val="00551CA5"/>
    <w:rsid w:val="00586577"/>
    <w:rsid w:val="0059653A"/>
    <w:rsid w:val="005F7C5C"/>
    <w:rsid w:val="006042FC"/>
    <w:rsid w:val="00655AF4"/>
    <w:rsid w:val="00660AB2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C2B17"/>
    <w:rsid w:val="008D1E42"/>
    <w:rsid w:val="009131BD"/>
    <w:rsid w:val="00915298"/>
    <w:rsid w:val="00947182"/>
    <w:rsid w:val="009B2AE4"/>
    <w:rsid w:val="009C7194"/>
    <w:rsid w:val="009D30F1"/>
    <w:rsid w:val="009D77E6"/>
    <w:rsid w:val="009E2AE8"/>
    <w:rsid w:val="009E4C6F"/>
    <w:rsid w:val="009F2585"/>
    <w:rsid w:val="00A100F8"/>
    <w:rsid w:val="00A1215D"/>
    <w:rsid w:val="00A41948"/>
    <w:rsid w:val="00A443DA"/>
    <w:rsid w:val="00A504BA"/>
    <w:rsid w:val="00A52B69"/>
    <w:rsid w:val="00A70A91"/>
    <w:rsid w:val="00A76B29"/>
    <w:rsid w:val="00A96E04"/>
    <w:rsid w:val="00A97E5C"/>
    <w:rsid w:val="00AA4C5A"/>
    <w:rsid w:val="00AC6775"/>
    <w:rsid w:val="00B009CD"/>
    <w:rsid w:val="00B148A6"/>
    <w:rsid w:val="00B35656"/>
    <w:rsid w:val="00B6352D"/>
    <w:rsid w:val="00B8191D"/>
    <w:rsid w:val="00C21475"/>
    <w:rsid w:val="00C4016D"/>
    <w:rsid w:val="00C81D13"/>
    <w:rsid w:val="00C83017"/>
    <w:rsid w:val="00CC1B48"/>
    <w:rsid w:val="00CF0C77"/>
    <w:rsid w:val="00D23181"/>
    <w:rsid w:val="00D53134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B7A3F"/>
    <w:rsid w:val="00EC40E2"/>
    <w:rsid w:val="00F005F7"/>
    <w:rsid w:val="00FA5A1D"/>
    <w:rsid w:val="00FC1E0D"/>
    <w:rsid w:val="00FD5FFF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3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35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IRINA_PIV</cp:lastModifiedBy>
  <cp:revision>2</cp:revision>
  <cp:lastPrinted>2023-09-12T07:56:00Z</cp:lastPrinted>
  <dcterms:created xsi:type="dcterms:W3CDTF">2025-09-18T05:02:00Z</dcterms:created>
  <dcterms:modified xsi:type="dcterms:W3CDTF">2025-09-18T05:02:00Z</dcterms:modified>
</cp:coreProperties>
</file>