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AC" w:rsidRDefault="00F0128D" w:rsidP="008D6B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61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Проведены публичные слушания</w:t>
      </w:r>
    </w:p>
    <w:p w:rsidR="00F0128D" w:rsidRPr="008461D5" w:rsidRDefault="00F0128D" w:rsidP="008D6B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61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проекту бюджета Александровского района на 2022 год и</w:t>
      </w:r>
      <w:r w:rsidR="008D6B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461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плановый период 2024 и </w:t>
      </w:r>
      <w:r w:rsidR="008461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2025 годов</w:t>
      </w:r>
    </w:p>
    <w:p w:rsidR="00F0128D" w:rsidRDefault="00F0128D" w:rsidP="008D6BA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34CE" w:rsidRPr="00B25B32" w:rsidRDefault="007834CE" w:rsidP="007834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5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09.12.2022</w:t>
      </w:r>
      <w:r w:rsidR="008F5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B25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16 часов 00 мин. местного времени в актовом зале администрации района состоялись публичные слушания по обсуждению проекта бюджета муниципального образования Александровский район на 2023 год и на плановый период 2024 и 2025 годов.</w:t>
      </w:r>
    </w:p>
    <w:p w:rsidR="007834CE" w:rsidRPr="00B25B32" w:rsidRDefault="007834CE" w:rsidP="007834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5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бюджета Александровского района представила начальник финансового отдела администрации Александровского района Наталья Александровна Данилова. В публичных слушаниях приняли участие активисты и общественники, представители органов местного самоуправления, учреждений и организаций Александровского района.</w:t>
      </w:r>
    </w:p>
    <w:p w:rsidR="008A5CEF" w:rsidRDefault="008E4E53" w:rsidP="007834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7834CE" w:rsidRPr="00B25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роект бюджета муниципального образования Александровский район на 202</w:t>
      </w:r>
      <w:r w:rsidR="00E45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7834CE" w:rsidRPr="00B25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и на плановый период 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7834CE" w:rsidRPr="00B25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7834CE" w:rsidRPr="00B25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годов, в том числе и в доступной для граждан форме,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размещен</w:t>
      </w:r>
      <w:r w:rsidR="007834CE" w:rsidRPr="00B25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официальном сайте администрации Александровского района в разделе «Публичные слушания» и «Бюджет для граждан».</w:t>
      </w:r>
    </w:p>
    <w:p w:rsidR="00D75756" w:rsidRDefault="00D75756" w:rsidP="00D75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проекта бюджета использовались показатели прогноза социально – экономического развития Александровского района на 2023 год и на плановый период 2024 – 2025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7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основные направления бюджетной и налоговой политики </w:t>
      </w:r>
      <w:r w:rsidRPr="00D75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Александровского района на </w:t>
      </w:r>
      <w:r w:rsidRPr="00D7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и на плановый период 2024 и 2025 </w:t>
      </w:r>
      <w:r w:rsidRPr="00D75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</w:t>
      </w:r>
      <w:r w:rsidRPr="00D7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bookmarkStart w:id="0" w:name="P29"/>
      <w:bookmarkEnd w:id="0"/>
      <w:r w:rsidRPr="00D75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направлений долговой политики Александровского района на 2023 год и на плановый период 2024 и 2025 годов.</w:t>
      </w:r>
    </w:p>
    <w:p w:rsidR="00644BD8" w:rsidRPr="00644BD8" w:rsidRDefault="00644BD8" w:rsidP="00644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бюджета, предлагаемая к утверждению, на 2023 год составляет 534 418,494 тыс. рублей, на 2024 год – 480 938,594 тыс. рублей, на 2025 год – 472 991,494 тыс. рублей. </w:t>
      </w:r>
    </w:p>
    <w:p w:rsidR="00644BD8" w:rsidRDefault="00644BD8" w:rsidP="00644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 прогнозируются на 2023 год в сумме 102 276,6 тыс. рублей, на 2024 год – в сумме 105 661,3 тыс. рублей, на 2025 год – в сумме 108 608,2 тыс. рублей.</w:t>
      </w:r>
    </w:p>
    <w:p w:rsidR="00644BD8" w:rsidRDefault="00C67372" w:rsidP="00644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перечисления от бюджетов других уровней предусмотрены </w:t>
      </w:r>
      <w:r w:rsidRPr="0064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492 593,6</w:t>
      </w:r>
      <w:r w:rsidRPr="0064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2024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345 728,5</w:t>
      </w:r>
      <w:r w:rsidRPr="0064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2025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334 835,0</w:t>
      </w:r>
      <w:r w:rsidRPr="0064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44BD8" w:rsidRPr="00644BD8" w:rsidRDefault="00644BD8" w:rsidP="00644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безвозмездных перечислений учтены дотации, субсидии, субвенции и иные межбюджетные трансферты на 2023-2024 годы:</w:t>
      </w:r>
    </w:p>
    <w:p w:rsidR="00644BD8" w:rsidRPr="00644BD8" w:rsidRDefault="00644BD8" w:rsidP="00644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дотация бюджету муниципального района на выравнивание бюджетной обеспеченности на 2023 год в сумме 173 491,0 тыс. рублей, на 2024 год в сумме 111 606,0 тыс. рублей, на 2025 год в сумме 112 631,0 тыс. рублей;</w:t>
      </w:r>
    </w:p>
    <w:p w:rsidR="00644BD8" w:rsidRPr="00644BD8" w:rsidRDefault="00644BD8" w:rsidP="00644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D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бюджету района (межбюджетные субсидии) на 2023 год в сумме 10 952,9 тыс. рублей, на 2024 год в сумме 22 820,2 тыс. рублей, на 2025 год в сумме 10 717,5 тыс. рублей;</w:t>
      </w:r>
    </w:p>
    <w:p w:rsidR="00644BD8" w:rsidRPr="00644BD8" w:rsidRDefault="00644BD8" w:rsidP="00644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D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бюджету района на 2023 год в сумме 204 674,0 тыс. руб., на 2024 год в сумме 197 826,6 тыс. рублей, на 2025 год в сумме 198 010,8 тыс. рублей;</w:t>
      </w:r>
    </w:p>
    <w:p w:rsidR="00644BD8" w:rsidRPr="00644BD8" w:rsidRDefault="00644BD8" w:rsidP="00644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межбюджетные трансферты бюджету района на 2023 год в сумме 13 475,7 тыс. рублей, на 2024 год в сумме 13 475,7 тыс. рублей, на 2025 год в сумме 13 475,7 тыс. рублей.</w:t>
      </w:r>
    </w:p>
    <w:p w:rsidR="00644BD8" w:rsidRPr="00644BD8" w:rsidRDefault="00644BD8" w:rsidP="00644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районного бюджета на 2023 год и на плановый период 2024-2025 годов сформированы на основании методики формирования районного бюджета на 2023 год и на плановый период 2024 и 2025 годов, утвержденной Постановлением администрации Александровского района от 07.11.2022 г. №831-п. При формировании расходов районного бюджета учтены положения Основных направлений бюджетной политики на 2023 год и на плановый период 2024 и 2025 годов, утвержденных Постановлением администрации Александровского района от 07.11.2022 года № 830-п.</w:t>
      </w:r>
    </w:p>
    <w:p w:rsidR="00644BD8" w:rsidRPr="00D75756" w:rsidRDefault="00644BD8" w:rsidP="00644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предусматриваются на 2023 год в сумме 534 418,494 тыс. рублей, на 2024 год – 480 938,594 тыс. рублей, на 2025 год – 472 991,494 тыс. рублей.</w:t>
      </w:r>
    </w:p>
    <w:p w:rsidR="00B25B32" w:rsidRDefault="00B25B32" w:rsidP="007834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</w:pPr>
      <w:r w:rsidRPr="00B25B32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>Дефицит районного бюджета на 2023 – 2025 годы не планируется.</w:t>
      </w:r>
    </w:p>
    <w:p w:rsidR="00B25B32" w:rsidRDefault="00883255" w:rsidP="007834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 xml:space="preserve">Расходы </w:t>
      </w:r>
      <w:r w:rsidR="00B25B32" w:rsidRPr="00B25B32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>район</w:t>
      </w:r>
      <w:r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>ного бюджета</w:t>
      </w:r>
      <w:r w:rsidR="00B25B32" w:rsidRPr="00B25B32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 xml:space="preserve"> на ближайшие три года </w:t>
      </w:r>
      <w:r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>сохраня</w:t>
      </w:r>
      <w:r w:rsidR="00CA28A1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>ю</w:t>
      </w:r>
      <w:bookmarkStart w:id="1" w:name="_GoBack"/>
      <w:bookmarkEnd w:id="1"/>
      <w:r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 xml:space="preserve">т </w:t>
      </w:r>
      <w:r w:rsidR="00B25B32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>социальн</w:t>
      </w:r>
      <w:r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>ую направленность</w:t>
      </w:r>
      <w:r w:rsidR="00B25B32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 xml:space="preserve">более </w:t>
      </w:r>
      <w:r w:rsidR="00B25B32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>75 %</w:t>
      </w:r>
      <w:r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 xml:space="preserve"> расходов</w:t>
      </w:r>
      <w:r w:rsidR="00B25B32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 xml:space="preserve"> запланировано на обеспечение деятельности социальной сферы.</w:t>
      </w:r>
    </w:p>
    <w:p w:rsidR="007834CE" w:rsidRPr="007834CE" w:rsidRDefault="00883255" w:rsidP="007834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>П</w:t>
      </w:r>
      <w:r w:rsidRPr="00B25B32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>ри формировании проекта бюджета</w:t>
      </w:r>
      <w:r w:rsidRPr="00B25B32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 xml:space="preserve"> </w:t>
      </w:r>
      <w:r w:rsidRPr="00B25B32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>учтены</w:t>
      </w:r>
      <w:r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 xml:space="preserve"> п</w:t>
      </w:r>
      <w:r w:rsidR="00B25B32" w:rsidRPr="00B25B32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 xml:space="preserve">ервоочередные </w:t>
      </w:r>
      <w:r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 xml:space="preserve">расходные </w:t>
      </w:r>
      <w:r w:rsidR="00B25B32" w:rsidRPr="00B25B32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>обязательства по выплате заработной плат</w:t>
      </w:r>
      <w:r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>ы работникам муниципальных учреждений</w:t>
      </w:r>
      <w:r w:rsidR="00B25B32" w:rsidRPr="00B25B32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 xml:space="preserve">, начислениям на </w:t>
      </w:r>
      <w:r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>оплату труда</w:t>
      </w:r>
      <w:r w:rsidR="00B25B32" w:rsidRPr="00B25B32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 xml:space="preserve">, питанию, </w:t>
      </w:r>
      <w:r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 xml:space="preserve">оплате </w:t>
      </w:r>
      <w:r w:rsidR="00B25B32" w:rsidRPr="00B25B32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>коммунальны</w:t>
      </w:r>
      <w:r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>х</w:t>
      </w:r>
      <w:r w:rsidR="00B25B32" w:rsidRPr="00B25B32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 xml:space="preserve"> расход</w:t>
      </w:r>
      <w:r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>ов учреждений</w:t>
      </w:r>
      <w:r w:rsidR="00B25B32" w:rsidRPr="00B25B32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 xml:space="preserve"> и др. </w:t>
      </w:r>
    </w:p>
    <w:p w:rsidR="00B25B32" w:rsidRPr="00B25B32" w:rsidRDefault="00B25B32" w:rsidP="00B25B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</w:pPr>
      <w:r w:rsidRPr="00B25B32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>Расходы на реализацию муниципальных программ состав</w:t>
      </w:r>
      <w:r w:rsidR="006F0A1A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>я</w:t>
      </w:r>
      <w:r w:rsidRPr="00B25B32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>т в 2023 году 531 912,094 тыс. рублей, или 99,5 процентов от общего объема расходов районного бюджета, в 2024 году – 473 027,194 тыс. рублей, или 99,5 процента (без учета условно утвержденных расходов), в 2025 году – 459 450,094 тыс. рублей, или 99,5 процента (без учета условно утвержденных расходов).</w:t>
      </w:r>
    </w:p>
    <w:p w:rsidR="00B25B32" w:rsidRPr="00B25B32" w:rsidRDefault="00B25B32" w:rsidP="00B25B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</w:pPr>
      <w:r w:rsidRPr="00B25B32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 xml:space="preserve">Непрограммные расходы на 2023-2025 годы составили 2 506,4 тыс. рублей, 2 476,4 тыс. рублей, 2476,4 тыс. рублей соответственно. </w:t>
      </w:r>
    </w:p>
    <w:p w:rsidR="007834CE" w:rsidRPr="007834CE" w:rsidRDefault="00B25B32" w:rsidP="00B25B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</w:pPr>
      <w:r w:rsidRPr="00B25B32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>Объем бюджетных ассигнований на исполнение публичных нормативных обязательств предусматривается на 2023 -2025 годы – в сумме 13 305,1 тыс. рублей.</w:t>
      </w:r>
    </w:p>
    <w:p w:rsidR="00B60297" w:rsidRPr="00B60297" w:rsidRDefault="00B60297" w:rsidP="00B6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97">
        <w:rPr>
          <w:rFonts w:ascii="Times New Roman" w:hAnsi="Times New Roman" w:cs="Times New Roman"/>
          <w:sz w:val="28"/>
          <w:szCs w:val="28"/>
        </w:rPr>
        <w:t>В бюджете Александровского района на 2023–2025 годы муниципальный долг отсутствует.</w:t>
      </w:r>
    </w:p>
    <w:p w:rsidR="007834CE" w:rsidRDefault="00B60297" w:rsidP="00B6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97">
        <w:rPr>
          <w:rFonts w:ascii="Times New Roman" w:hAnsi="Times New Roman" w:cs="Times New Roman"/>
          <w:sz w:val="28"/>
          <w:szCs w:val="28"/>
        </w:rPr>
        <w:t>Осуществление муниципальных заимствований, предоставление муниципальных гарантий не планируется.</w:t>
      </w:r>
    </w:p>
    <w:p w:rsidR="00B60297" w:rsidRPr="007834CE" w:rsidRDefault="00B60297" w:rsidP="00B60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0297" w:rsidRPr="0078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A3"/>
    <w:rsid w:val="004808E1"/>
    <w:rsid w:val="00644BD8"/>
    <w:rsid w:val="006F0A1A"/>
    <w:rsid w:val="007834CE"/>
    <w:rsid w:val="008461D5"/>
    <w:rsid w:val="00883255"/>
    <w:rsid w:val="008A5CEF"/>
    <w:rsid w:val="008D6BAC"/>
    <w:rsid w:val="008E4E53"/>
    <w:rsid w:val="008F5273"/>
    <w:rsid w:val="00B25B32"/>
    <w:rsid w:val="00B60297"/>
    <w:rsid w:val="00C67372"/>
    <w:rsid w:val="00CA28A1"/>
    <w:rsid w:val="00D018A3"/>
    <w:rsid w:val="00D75756"/>
    <w:rsid w:val="00E4566C"/>
    <w:rsid w:val="00F0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1DFB"/>
  <w15:chartTrackingRefBased/>
  <w15:docId w15:val="{79DDDDCC-840C-4023-B549-D3415593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834C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34C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34C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834C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834C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3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34C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78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21</cp:revision>
  <dcterms:created xsi:type="dcterms:W3CDTF">2022-12-12T06:46:00Z</dcterms:created>
  <dcterms:modified xsi:type="dcterms:W3CDTF">2022-12-21T07:48:00Z</dcterms:modified>
</cp:coreProperties>
</file>