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5" w:firstLine="0"/>
        <w:rPr/>
      </w:pPr>
      <w:bookmarkStart w:colFirst="0" w:colLast="0" w:name="_gjdgxs" w:id="0"/>
      <w:bookmarkEnd w:id="0"/>
      <w:r w:rsidDel="00000000" w:rsidR="00000000" w:rsidRPr="00000000">
        <w:rPr>
          <w:b w:val="1"/>
          <w:rtl w:val="0"/>
        </w:rPr>
        <w:t xml:space="preserve">Правила (условия) приобретения товаров в интернет-магазине «Girl Next Door» ПУБЛИЧНАЯ ОФЕРТА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02">
      <w:pPr>
        <w:ind w:left="-5" w:right="12" w:firstLine="0"/>
        <w:rPr/>
      </w:pPr>
      <w:r w:rsidDel="00000000" w:rsidR="00000000" w:rsidRPr="00000000">
        <w:rPr>
          <w:rtl w:val="0"/>
        </w:rPr>
        <w:t xml:space="preserve">Пользователем и администратором доменного имени girlnextdoorgnd.ru является ИП Ганнык Богдан Алексеевич (ОГРНИП 322366800030384, ИНН 366604892294) юридический адрес: 394030, Российская Федерация, г. Воронеж, ул. Карла Маркса 67/2 (далее — Администрация Сайта, Продавец). </w:t>
      </w:r>
    </w:p>
    <w:p w:rsidR="00000000" w:rsidDel="00000000" w:rsidP="00000000" w:rsidRDefault="00000000" w:rsidRPr="00000000" w14:paraId="00000003">
      <w:pPr>
        <w:spacing w:after="250" w:lineRule="auto"/>
        <w:ind w:left="-5" w:right="12" w:firstLine="0"/>
        <w:rPr/>
      </w:pPr>
      <w:r w:rsidDel="00000000" w:rsidR="00000000" w:rsidRPr="00000000">
        <w:rPr>
          <w:rtl w:val="0"/>
        </w:rPr>
        <w:t xml:space="preserve">Администрация Сайта предоставляет Покупателю бесплатную возможность поиска информации о Товарах, ознакомления с товарными предложениями Продавца, возможность получения (в т. ч. по результатам поиска) релевантных интересам Покупателя товарных предложений и информации, а также иные функциональные возможности, явно доступные Покупателю на Сайте.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04">
      <w:pPr>
        <w:spacing w:after="248" w:lineRule="auto"/>
        <w:ind w:left="-5" w:right="12" w:firstLine="0"/>
        <w:rPr/>
      </w:pPr>
      <w:r w:rsidDel="00000000" w:rsidR="00000000" w:rsidRPr="00000000">
        <w:rPr>
          <w:rtl w:val="0"/>
        </w:rPr>
        <w:t xml:space="preserve">Настоящее предложение в соответствии с п. 2 ст. 437 Гражданского Кодекса РФ является Публичной офертой (далее – Договор, Оферта, Публичная оферта), полным и безоговорочным принятием (акцептом) условий которой в соответствии со ст. 438 Гражданского кодекса РФ, считается осуществление Покупателем конклюдентных действий – оформление Заказа на Товар, представленный на Сайте в порядке и на условиях, установленных в настоящем Договоре.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05">
      <w:pPr>
        <w:ind w:left="-5" w:right="12" w:firstLine="0"/>
        <w:rPr/>
      </w:pPr>
      <w:r w:rsidDel="00000000" w:rsidR="00000000" w:rsidRPr="00000000">
        <w:rPr>
          <w:rtl w:val="0"/>
        </w:rPr>
        <w:t xml:space="preserve">Условия Договора устанавливаются Продавцом самостоятельно в соответствии с действующим законодательством Российской Федерации и могут быть приняты Покупателем не иначе как путем присоединения к предложенному Договору в целом. </w:t>
      </w:r>
    </w:p>
    <w:p w:rsidR="00000000" w:rsidDel="00000000" w:rsidP="00000000" w:rsidRDefault="00000000" w:rsidRPr="00000000" w14:paraId="00000006">
      <w:pPr>
        <w:spacing w:after="248" w:lineRule="auto"/>
        <w:ind w:left="-5" w:right="12" w:firstLine="0"/>
        <w:rPr/>
      </w:pPr>
      <w:r w:rsidDel="00000000" w:rsidR="00000000" w:rsidRPr="00000000">
        <w:rPr>
          <w:rtl w:val="0"/>
        </w:rPr>
        <w:t xml:space="preserve">На основании вышеизложенного ознакомьтесь с текстом настоящего Договора, и, если Вы не согласны с каким-либо пунктом Договора, Вам предлагается отказаться от покупки Товаров или использования услуг, предоставляемых Продавцом.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07">
      <w:pPr>
        <w:pStyle w:val="Heading1"/>
        <w:numPr>
          <w:ilvl w:val="0"/>
          <w:numId w:val="7"/>
        </w:numPr>
        <w:spacing w:after="0" w:lineRule="auto"/>
        <w:ind w:left="194" w:hanging="209"/>
        <w:rPr/>
      </w:pPr>
      <w:r w:rsidDel="00000000" w:rsidR="00000000" w:rsidRPr="00000000">
        <w:rPr>
          <w:rtl w:val="0"/>
        </w:rPr>
        <w:t xml:space="preserve">Термины и определения </w:t>
      </w:r>
    </w:p>
    <w:p w:rsidR="00000000" w:rsidDel="00000000" w:rsidP="00000000" w:rsidRDefault="00000000" w:rsidRPr="00000000" w14:paraId="00000008">
      <w:pPr>
        <w:ind w:left="-5" w:right="12" w:firstLine="0"/>
        <w:rPr/>
      </w:pPr>
      <w:r w:rsidDel="00000000" w:rsidR="00000000" w:rsidRPr="00000000">
        <w:rPr>
          <w:rtl w:val="0"/>
        </w:rPr>
        <w:t xml:space="preserve">1.1. Аккаунт Покупателя – запись, содержащая сведения, которые Покупатель сообщает о себе при входе или регистрации на Сайте. </w:t>
      </w:r>
    </w:p>
    <w:p w:rsidR="00000000" w:rsidDel="00000000" w:rsidP="00000000" w:rsidRDefault="00000000" w:rsidRPr="00000000" w14:paraId="00000009">
      <w:pPr>
        <w:ind w:left="-5" w:right="12" w:firstLine="0"/>
        <w:rPr/>
      </w:pPr>
      <w:r w:rsidDel="00000000" w:rsidR="00000000" w:rsidRPr="00000000">
        <w:rPr>
          <w:rtl w:val="0"/>
        </w:rPr>
        <w:t xml:space="preserve">1.2. Заказ – должным образом оформленный запрос Покупателя на доставку по указанному адресу Товаров, выбранных Покупателем на Сайте. Заказ поступает в обработку с понедельника по воскресенье круглосуточно, (при условии наличия выбранных позиций в ассортименте и заполнении всех необходимых данных для оформления Заказа, иначе с Покупателем связывается Клиентский сервис для подтверждения Заказа. Режим работы Клиентского сервиса, указан на Сайте в разделе «Контакты». </w:t>
      </w:r>
    </w:p>
    <w:p w:rsidR="00000000" w:rsidDel="00000000" w:rsidP="00000000" w:rsidRDefault="00000000" w:rsidRPr="00000000" w14:paraId="0000000A">
      <w:pPr>
        <w:ind w:left="-5" w:right="12" w:firstLine="0"/>
        <w:rPr/>
      </w:pPr>
      <w:r w:rsidDel="00000000" w:rsidR="00000000" w:rsidRPr="00000000">
        <w:rPr>
          <w:rtl w:val="0"/>
        </w:rPr>
        <w:t xml:space="preserve">1.3. Интернет-магазин – интерактивный сайт, имеющий адрес в сети Интернет girlnextdoorgnd.ru. На нем представлены Товары, предлагаемые Продавцом своим Покупателям для оформления Заказов, а также условия оплаты и доставки этих Заказов Покупателям. </w:t>
      </w:r>
    </w:p>
    <w:p w:rsidR="00000000" w:rsidDel="00000000" w:rsidP="00000000" w:rsidRDefault="00000000" w:rsidRPr="00000000" w14:paraId="0000000B">
      <w:pPr>
        <w:ind w:left="-5" w:right="12" w:firstLine="0"/>
        <w:rPr/>
      </w:pPr>
      <w:r w:rsidDel="00000000" w:rsidR="00000000" w:rsidRPr="00000000">
        <w:rPr>
          <w:rtl w:val="0"/>
        </w:rPr>
        <w:t xml:space="preserve">1.4. Личный кабинет – персональное пространство Покупателя на Сайте для осуществления Заказов. Доступ к Личному кабинету предоставляется Покупателю после успешного прохождения процедуры регистрации / верификации. </w:t>
      </w:r>
    </w:p>
    <w:p w:rsidR="00000000" w:rsidDel="00000000" w:rsidP="00000000" w:rsidRDefault="00000000" w:rsidRPr="00000000" w14:paraId="0000000C">
      <w:pPr>
        <w:ind w:left="-5" w:right="12" w:firstLine="0"/>
        <w:rPr/>
      </w:pPr>
      <w:r w:rsidDel="00000000" w:rsidR="00000000" w:rsidRPr="00000000">
        <w:rPr>
          <w:rtl w:val="0"/>
        </w:rPr>
        <w:t xml:space="preserve">1.4.1. Верификация – процедура, позволяющая установить реальность и принадлежность определенного номера телефона конкретному физическому лицу, в результате которой Покупателю присваивается определенный ID и личный кабинет, привязанный к верифицированному номеру телефона. </w:t>
      </w:r>
    </w:p>
    <w:p w:rsidR="00000000" w:rsidDel="00000000" w:rsidP="00000000" w:rsidRDefault="00000000" w:rsidRPr="00000000" w14:paraId="0000000D">
      <w:pPr>
        <w:ind w:left="-5" w:right="12" w:firstLine="0"/>
        <w:rPr/>
      </w:pPr>
      <w:r w:rsidDel="00000000" w:rsidR="00000000" w:rsidRPr="00000000">
        <w:rPr>
          <w:rtl w:val="0"/>
        </w:rPr>
        <w:t xml:space="preserve">1.5.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а также смешанным образом,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предоставленных Покупателем в целях заключения Договора и его исполнения. </w:t>
      </w:r>
    </w:p>
    <w:p w:rsidR="00000000" w:rsidDel="00000000" w:rsidP="00000000" w:rsidRDefault="00000000" w:rsidRPr="00000000" w14:paraId="0000000E">
      <w:pPr>
        <w:ind w:left="-5" w:right="12" w:firstLine="0"/>
        <w:rPr/>
      </w:pPr>
      <w:r w:rsidDel="00000000" w:rsidR="00000000" w:rsidRPr="00000000">
        <w:rPr>
          <w:rtl w:val="0"/>
        </w:rPr>
        <w:t xml:space="preserve">1.6. Покупатель – дееспособное физическое лицо, достигшее 18-летнего возраста, размещающее Заказы на Сайте, либо указанное в качестве Получателя Товара и использующее Товары, приобретенные на Сайте, исключительно для личных, семейных, домашних и иных нужд, не связанных с осуществлением предпринимательской деятельности. Условия настоящего Договора не распространяются на индивидуальных предпринимателей и юридических лиц, приобретающих Товар для обеспечения и использования в предпринимательской деятельности. Вы не можете принять настоящую Публичную оферту, если Вы моложе 14 (четырнадцать) лет. Если Вам уже исполнилось 14 (четырнадцать), но еще нет 18 (восемнадцати) лет, Вы можете принимать Публичную оферту при согласии попечителя или иного законного представителя, который согласится с условиями настоящей Публичной оферты. </w:t>
      </w:r>
    </w:p>
    <w:p w:rsidR="00000000" w:rsidDel="00000000" w:rsidP="00000000" w:rsidRDefault="00000000" w:rsidRPr="00000000" w14:paraId="0000000F">
      <w:pPr>
        <w:ind w:left="-5" w:right="12" w:firstLine="0"/>
        <w:rPr/>
      </w:pPr>
      <w:r w:rsidDel="00000000" w:rsidR="00000000" w:rsidRPr="00000000">
        <w:rPr>
          <w:rtl w:val="0"/>
        </w:rPr>
        <w:t xml:space="preserve">1.7. Персональные данные – информация, добровольно и осознанно предоставляемая </w:t>
      </w:r>
    </w:p>
    <w:p w:rsidR="00000000" w:rsidDel="00000000" w:rsidP="00000000" w:rsidRDefault="00000000" w:rsidRPr="00000000" w14:paraId="00000010">
      <w:pPr>
        <w:ind w:left="-5" w:right="12" w:firstLine="0"/>
        <w:rPr/>
      </w:pPr>
      <w:r w:rsidDel="00000000" w:rsidR="00000000" w:rsidRPr="00000000">
        <w:rPr>
          <w:rtl w:val="0"/>
        </w:rPr>
        <w:t xml:space="preserve">Покупателем при оформлении Заказа в Интернет-магазине и необходимая для исполнения Интернет-магазином Заказа Покупателя, а также для других целей, указанных в Оферте. Под персональными данными в целях настоящей Оферты понимается любая информация, относящаяся к прямо или косвенно определенному или определяемому физическому лицу (субъекту персональных данных). Биометрические персональные данные в целях заключения и исполнения Договора не предоставляются. </w:t>
      </w:r>
    </w:p>
    <w:p w:rsidR="00000000" w:rsidDel="00000000" w:rsidP="00000000" w:rsidRDefault="00000000" w:rsidRPr="00000000" w14:paraId="00000011">
      <w:pPr>
        <w:spacing w:after="245" w:lineRule="auto"/>
        <w:ind w:left="-5" w:right="12" w:firstLine="0"/>
        <w:rPr/>
      </w:pPr>
      <w:r w:rsidDel="00000000" w:rsidR="00000000" w:rsidRPr="00000000">
        <w:rPr>
          <w:rtl w:val="0"/>
        </w:rPr>
        <w:t xml:space="preserve">1.8. Файлы cookie – Сайт использует файлы cookie и схожие технологии, чтобы гарантировать максимальное удобство Покупателям, предоставляя персонализированную информацию, запоминая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12">
      <w:pPr>
        <w:ind w:left="-5" w:right="12" w:firstLine="0"/>
        <w:rPr/>
      </w:pPr>
      <w:r w:rsidDel="00000000" w:rsidR="00000000" w:rsidRPr="00000000">
        <w:rPr>
          <w:rtl w:val="0"/>
        </w:rPr>
        <w:t xml:space="preserve">предпочтения в области маркетинга и контента Сайта, а также помогая получить нужную Покупателю информацию. </w:t>
      </w:r>
    </w:p>
    <w:p w:rsidR="00000000" w:rsidDel="00000000" w:rsidP="00000000" w:rsidRDefault="00000000" w:rsidRPr="00000000" w14:paraId="00000013">
      <w:pPr>
        <w:ind w:left="-5" w:right="12" w:firstLine="0"/>
        <w:rPr/>
      </w:pPr>
      <w:r w:rsidDel="00000000" w:rsidR="00000000" w:rsidRPr="00000000">
        <w:rPr>
          <w:rtl w:val="0"/>
        </w:rPr>
        <w:t xml:space="preserve">1.9. Защита персональных данных – организационные и технические меры Интернет-магазина для защиты персональных данных от неправомерного или случайного доступа к ним или их уничтожения, изменения, блокирования, копирования, распространения, а также от иных неправомерных действий. 1.10. Продавец/Администрация Сайта – юридическое лицо, осуществляющее деятельность по продаже товаров потребителям и предлагающее Пользователю заключить договор розничной купли-продажи Товара (Товаров). В качестве Продавца выступает Индивидуальный предприниматель Ганнык Богдан Алексеевич (ОГРНИП 322366800030384, ИНН </w:t>
      </w:r>
    </w:p>
    <w:p w:rsidR="00000000" w:rsidDel="00000000" w:rsidP="00000000" w:rsidRDefault="00000000" w:rsidRPr="00000000" w14:paraId="00000014">
      <w:pPr>
        <w:spacing w:after="248" w:lineRule="auto"/>
        <w:ind w:left="-5" w:right="12" w:firstLine="0"/>
        <w:rPr/>
      </w:pPr>
      <w:r w:rsidDel="00000000" w:rsidR="00000000" w:rsidRPr="00000000">
        <w:rPr>
          <w:rtl w:val="0"/>
        </w:rPr>
        <w:t xml:space="preserve">366604892294) юридический адрес: 394030, Российская Федерация, г. Воронеж, ул. Карла Маркса 67/2, тел. 8 800 333 47 35, E-mail: online@girlnextdoorgnd.ru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15">
      <w:pPr>
        <w:ind w:left="-5" w:right="12" w:firstLine="0"/>
        <w:rPr/>
      </w:pPr>
      <w:r w:rsidDel="00000000" w:rsidR="00000000" w:rsidRPr="00000000">
        <w:rPr>
          <w:rtl w:val="0"/>
        </w:rPr>
        <w:t xml:space="preserve">1.11. Сайт – Интернет-ресурс в сети интернет, расположенный по адресу </w:t>
      </w:r>
      <w:r w:rsidDel="00000000" w:rsidR="00000000" w:rsidRPr="00000000">
        <w:rPr>
          <w:color w:val="0260bf"/>
          <w:rtl w:val="0"/>
        </w:rPr>
        <w:t xml:space="preserve">www.girlnextdoorgnd.ru</w:t>
      </w:r>
      <w:r w:rsidDel="00000000" w:rsidR="00000000" w:rsidRPr="00000000">
        <w:rPr>
          <w:rtl w:val="0"/>
        </w:rPr>
        <w:t xml:space="preserve">, администрируемый Администрацией Сайта. </w:t>
      </w:r>
    </w:p>
    <w:p w:rsidR="00000000" w:rsidDel="00000000" w:rsidP="00000000" w:rsidRDefault="00000000" w:rsidRPr="00000000" w14:paraId="00000016">
      <w:pPr>
        <w:spacing w:after="246" w:lineRule="auto"/>
        <w:ind w:left="-5" w:right="12" w:firstLine="0"/>
        <w:rPr/>
      </w:pPr>
      <w:r w:rsidDel="00000000" w:rsidR="00000000" w:rsidRPr="00000000">
        <w:rPr>
          <w:rtl w:val="0"/>
        </w:rPr>
        <w:t xml:space="preserve">1.12. Служба доставки – третье лицо (курьерская, транспортная организация и т. д.), оказывающее по договору с Продавцом услуги по доставке Заказов Покупателям.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17">
      <w:pPr>
        <w:ind w:left="-5" w:right="12" w:firstLine="0"/>
        <w:rPr/>
      </w:pPr>
      <w:r w:rsidDel="00000000" w:rsidR="00000000" w:rsidRPr="00000000">
        <w:rPr>
          <w:rtl w:val="0"/>
        </w:rPr>
        <w:t xml:space="preserve">1.13. Товар – любые вещи, не изъятые из гражданского оборота, предлагаемые для розничной продажи на Сайте. </w:t>
      </w:r>
    </w:p>
    <w:p w:rsidR="00000000" w:rsidDel="00000000" w:rsidP="00000000" w:rsidRDefault="00000000" w:rsidRPr="00000000" w14:paraId="00000018">
      <w:pPr>
        <w:spacing w:after="248" w:lineRule="auto"/>
        <w:ind w:left="-5" w:right="12" w:firstLine="0"/>
        <w:rPr/>
      </w:pPr>
      <w:r w:rsidDel="00000000" w:rsidR="00000000" w:rsidRPr="00000000">
        <w:rPr>
          <w:rtl w:val="0"/>
        </w:rPr>
        <w:t xml:space="preserve">1.14. Промокод – это специальный код, который предоставляет скидку на определенную группу Товаров и имеет срок действия. Для получения скидки по промокоду, промокод необходимо ввести в специальное поле в «Корзине» Покупателя при оформлении Заказа, некоторые промокоды могут быть применены автоматически. К одной единице товара может быть применен только один промокод.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19">
      <w:pPr>
        <w:ind w:left="-5" w:right="12" w:firstLine="0"/>
        <w:rPr/>
      </w:pPr>
      <w:r w:rsidDel="00000000" w:rsidR="00000000" w:rsidRPr="00000000">
        <w:rPr>
          <w:rtl w:val="0"/>
        </w:rPr>
        <w:t xml:space="preserve">1.15. Почтовый адрес для направления претензий Продавцу в письменном виде – 394030, Российская Федерация, г. Воронеж, ул. Карла Маркса 67/2. Адресат ИП Ганнык Богдан Алексеевич. </w:t>
      </w:r>
    </w:p>
    <w:p w:rsidR="00000000" w:rsidDel="00000000" w:rsidP="00000000" w:rsidRDefault="00000000" w:rsidRPr="00000000" w14:paraId="0000001A">
      <w:pPr>
        <w:pStyle w:val="Heading1"/>
        <w:numPr>
          <w:ilvl w:val="0"/>
          <w:numId w:val="7"/>
        </w:numPr>
        <w:spacing w:after="0" w:lineRule="auto"/>
        <w:ind w:left="194" w:hanging="209"/>
        <w:rPr/>
      </w:pPr>
      <w:r w:rsidDel="00000000" w:rsidR="00000000" w:rsidRPr="00000000">
        <w:rPr>
          <w:rtl w:val="0"/>
        </w:rPr>
        <w:t xml:space="preserve">Общие положения </w:t>
      </w:r>
    </w:p>
    <w:p w:rsidR="00000000" w:rsidDel="00000000" w:rsidP="00000000" w:rsidRDefault="00000000" w:rsidRPr="00000000" w14:paraId="0000001B">
      <w:pPr>
        <w:spacing w:after="248" w:lineRule="auto"/>
        <w:ind w:left="-5" w:right="12" w:firstLine="0"/>
        <w:rPr/>
      </w:pPr>
      <w:r w:rsidDel="00000000" w:rsidR="00000000" w:rsidRPr="00000000">
        <w:rPr>
          <w:rtl w:val="0"/>
        </w:rPr>
        <w:t xml:space="preserve">2.1. Продавец обязуется продать, а Покупатель обязуется принять и оплатить Товар по ценам, указанным в описании Товара на соответствующей странице Сайта, на условиях настоящего Договора, действующая редакция которой размещена на Сайте.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1C">
      <w:pPr>
        <w:ind w:left="-5" w:right="12" w:firstLine="0"/>
        <w:rPr/>
      </w:pPr>
      <w:r w:rsidDel="00000000" w:rsidR="00000000" w:rsidRPr="00000000">
        <w:rPr>
          <w:rtl w:val="0"/>
        </w:rPr>
        <w:t xml:space="preserve">2.2. Заказывая Товары через Интернет-магазин, Покупатель соглашается с условиями продажи Товаров, изложенными в настоящем Договоре. </w:t>
      </w:r>
    </w:p>
    <w:p w:rsidR="00000000" w:rsidDel="00000000" w:rsidP="00000000" w:rsidRDefault="00000000" w:rsidRPr="00000000" w14:paraId="0000001D">
      <w:pPr>
        <w:spacing w:after="248" w:lineRule="auto"/>
        <w:ind w:left="-5" w:right="12" w:firstLine="0"/>
        <w:rPr/>
      </w:pPr>
      <w:r w:rsidDel="00000000" w:rsidR="00000000" w:rsidRPr="00000000">
        <w:rPr>
          <w:rtl w:val="0"/>
        </w:rPr>
        <w:t xml:space="preserve">2.3. В рамках заключенного на Сайте договора купли-продажи Товаров Потребитель вступает в прямые договорные отношения с Продавцом.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1E">
      <w:pPr>
        <w:ind w:left="-5" w:right="12" w:firstLine="0"/>
        <w:rPr/>
      </w:pPr>
      <w:r w:rsidDel="00000000" w:rsidR="00000000" w:rsidRPr="00000000">
        <w:rPr>
          <w:rtl w:val="0"/>
        </w:rPr>
        <w:t xml:space="preserve">2.4. Все права и обязательства по заключенному с Потребителем договору купли-продажи Товаров возникают у Продавца. </w:t>
      </w:r>
    </w:p>
    <w:p w:rsidR="00000000" w:rsidDel="00000000" w:rsidP="00000000" w:rsidRDefault="00000000" w:rsidRPr="00000000" w14:paraId="0000001F">
      <w:pPr>
        <w:ind w:left="-5" w:right="12" w:firstLine="0"/>
        <w:rPr/>
      </w:pPr>
      <w:r w:rsidDel="00000000" w:rsidR="00000000" w:rsidRPr="00000000">
        <w:rPr>
          <w:rtl w:val="0"/>
        </w:rPr>
        <w:t xml:space="preserve">2.5. Условия настоящего Договора, а также информация о Товаре, представленная на Сайте, являются Публичной офертой в соответствии с ч. 2 ст.437 ГК РФ.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20">
      <w:pPr>
        <w:spacing w:after="247" w:lineRule="auto"/>
        <w:ind w:left="-5" w:right="12" w:firstLine="0"/>
        <w:rPr/>
      </w:pPr>
      <w:r w:rsidDel="00000000" w:rsidR="00000000" w:rsidRPr="00000000">
        <w:rPr>
          <w:rtl w:val="0"/>
        </w:rPr>
        <w:t xml:space="preserve">2.6. К отношениям между Покупателем и Продавцом применяются положения ГК РФ о розничной купле- продаже (§ 2 глава 30), Закон РФ «О защите прав потребителей» от 07.02.1992 г. No 2300-1, Постановление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и иные правовые акты, принятые в соответствии с ними.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21">
      <w:pPr>
        <w:spacing w:after="245" w:lineRule="auto"/>
        <w:ind w:left="-5" w:right="12" w:firstLine="0"/>
        <w:rPr/>
      </w:pPr>
      <w:r w:rsidDel="00000000" w:rsidR="00000000" w:rsidRPr="00000000">
        <w:rPr>
          <w:rtl w:val="0"/>
        </w:rPr>
        <w:t xml:space="preserve">2.7. Администрация Сайта оставляет за собой право вносить изменения и/или дополнения в условия настоящего Договора путем размещения таких изменений и/или дополнений в тексте самого Договора при дальнейшем размещении на Сайте, в связи, с чем Покупатель обязуется регулярно отслеживать изменения/дополнения условий настоящего Договора, размещенного на Сайте. Продолжение пользования Покупателем сервисами Сайта после внесения Администрацией Сайта изменений/дополнений в настоящий Договор означает безусловное и полное принятие и согласие Покупателя с такими изменениями/дополнениями.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22">
      <w:pPr>
        <w:spacing w:after="256" w:lineRule="auto"/>
        <w:ind w:left="-5" w:right="82" w:firstLine="0"/>
        <w:rPr/>
      </w:pPr>
      <w:r w:rsidDel="00000000" w:rsidR="00000000" w:rsidRPr="00000000">
        <w:rPr>
          <w:rtl w:val="0"/>
        </w:rPr>
        <w:t xml:space="preserve">2.8. Покупатель соглашается с полным текстом настоящего Договора со всеми приложениями и дополнительными разделами на Сайте, регистрируясь в Личном кабинете и/или оформляя Заказы, и/или путем прохождения Верификации по номеру телефона. 2.9. Акцептируя настоящую оферту, Покупатель подтверждает, что: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23">
      <w:pPr>
        <w:numPr>
          <w:ilvl w:val="0"/>
          <w:numId w:val="1"/>
        </w:numPr>
        <w:ind w:left="676" w:right="12" w:hanging="338"/>
        <w:rPr/>
      </w:pPr>
      <w:r w:rsidDel="00000000" w:rsidR="00000000" w:rsidRPr="00000000">
        <w:rPr>
          <w:rtl w:val="0"/>
        </w:rPr>
        <w:t xml:space="preserve">ознакомился с условиями настоящей Оферты и согласен с ними;  </w:t>
      </w:r>
    </w:p>
    <w:p w:rsidR="00000000" w:rsidDel="00000000" w:rsidP="00000000" w:rsidRDefault="00000000" w:rsidRPr="00000000" w14:paraId="00000024">
      <w:pPr>
        <w:numPr>
          <w:ilvl w:val="0"/>
          <w:numId w:val="1"/>
        </w:numPr>
        <w:spacing w:after="279" w:lineRule="auto"/>
        <w:ind w:left="676" w:right="12" w:hanging="338"/>
        <w:rPr/>
      </w:pPr>
      <w:r w:rsidDel="00000000" w:rsidR="00000000" w:rsidRPr="00000000">
        <w:rPr>
          <w:rtl w:val="0"/>
        </w:rPr>
        <w:t xml:space="preserve">регистрационные данные (в том числе персональные данные) указаны им добровольно. 2.10. Публичная оферта признается принятой Покупателем с момента регистрации на Сайте, , а также с момента принятия от Покупателя Заказа по телефону 8 800 333 47 35. 2.11. Каждая Сторона гарантирует другой Стороне, что обладает необходимой правоспособностью и дееспособностью, а равно всеми правами и полномочиями, необходимыми и достаточными для заключения и исполнения Договора.  </w:t>
      </w:r>
    </w:p>
    <w:p w:rsidR="00000000" w:rsidDel="00000000" w:rsidP="00000000" w:rsidRDefault="00000000" w:rsidRPr="00000000" w14:paraId="00000025">
      <w:pPr>
        <w:pStyle w:val="Heading1"/>
        <w:numPr>
          <w:ilvl w:val="0"/>
          <w:numId w:val="7"/>
        </w:numPr>
        <w:ind w:left="194" w:hanging="209"/>
        <w:rPr/>
      </w:pPr>
      <w:r w:rsidDel="00000000" w:rsidR="00000000" w:rsidRPr="00000000">
        <w:rPr>
          <w:rtl w:val="0"/>
        </w:rPr>
        <w:t xml:space="preserve">Регистрация / верификация на Сайте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26">
      <w:pPr>
        <w:ind w:left="-5" w:right="12" w:firstLine="0"/>
        <w:rPr/>
      </w:pPr>
      <w:r w:rsidDel="00000000" w:rsidR="00000000" w:rsidRPr="00000000">
        <w:rPr>
          <w:rtl w:val="0"/>
        </w:rPr>
        <w:t xml:space="preserve">3.1. Для оформления Заказа Покупатель должен зарегистрироваться на Сайте или оформить Заказ по телефону 8 (800) 333-47-35. </w:t>
      </w:r>
    </w:p>
    <w:p w:rsidR="00000000" w:rsidDel="00000000" w:rsidP="00000000" w:rsidRDefault="00000000" w:rsidRPr="00000000" w14:paraId="00000027">
      <w:pPr>
        <w:spacing w:after="251" w:lineRule="auto"/>
        <w:ind w:left="-5" w:right="12" w:firstLine="0"/>
        <w:rPr/>
      </w:pPr>
      <w:r w:rsidDel="00000000" w:rsidR="00000000" w:rsidRPr="00000000">
        <w:rPr>
          <w:rtl w:val="0"/>
        </w:rPr>
        <w:t xml:space="preserve">3.2. Администрация Сайта не несет ответственности за точность и правильность информации, предоставленной Покупателем.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28">
      <w:pPr>
        <w:spacing w:after="247" w:lineRule="auto"/>
        <w:ind w:left="-5" w:right="12" w:firstLine="0"/>
        <w:rPr/>
      </w:pPr>
      <w:r w:rsidDel="00000000" w:rsidR="00000000" w:rsidRPr="00000000">
        <w:rPr>
          <w:rtl w:val="0"/>
        </w:rPr>
        <w:t xml:space="preserve">3.3. Покупатель имеет право редактировать регистрационную информацию. Администрация Сайта не изменяет и не редактирует регистрационную информацию Покупателя без согласия последнего. Администрация Сайта обязуется не сообщать данные Покупателя, указанные при регистрации на Сайте и при оформлении Заказа, лицам, которым не требуется передавать данные Покупателя для исполнения договора.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29">
      <w:pPr>
        <w:ind w:left="-5" w:right="12" w:firstLine="0"/>
        <w:rPr/>
      </w:pPr>
      <w:r w:rsidDel="00000000" w:rsidR="00000000" w:rsidRPr="00000000">
        <w:rPr>
          <w:rtl w:val="0"/>
        </w:rPr>
        <w:t xml:space="preserve">3.4. После завершения процесса регистрации на Сайте Покупателю присваиваются имя пользователя (логин) и пароль. Логином и паролем являются: </w:t>
      </w:r>
    </w:p>
    <w:p w:rsidR="00000000" w:rsidDel="00000000" w:rsidP="00000000" w:rsidRDefault="00000000" w:rsidRPr="00000000" w14:paraId="0000002A">
      <w:pPr>
        <w:spacing w:after="248" w:lineRule="auto"/>
        <w:ind w:left="-5" w:right="12" w:firstLine="0"/>
        <w:rPr/>
      </w:pPr>
      <w:r w:rsidDel="00000000" w:rsidR="00000000" w:rsidRPr="00000000">
        <w:rPr>
          <w:rtl w:val="0"/>
        </w:rPr>
        <w:t xml:space="preserve">-при регистрации на Сайте через электронный адрес, логин – адрес электронной почты, используемый Покупателем при регистрации, пароль - Покупатель создает самостоятельно;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2B">
      <w:pPr>
        <w:ind w:left="-5" w:right="12" w:firstLine="0"/>
        <w:rPr/>
      </w:pPr>
      <w:r w:rsidDel="00000000" w:rsidR="00000000" w:rsidRPr="00000000">
        <w:rPr>
          <w:rtl w:val="0"/>
        </w:rPr>
        <w:t xml:space="preserve">- при регистрации на Сайте по номеру телефона, логин - номер телефона, используемый Покупателем при регистрации, пароль - на указанный номер телефона при регистрации, приходит одноразовый код, который в дальнейшем каждый раз обновляется при Верификации. </w:t>
      </w:r>
    </w:p>
    <w:p w:rsidR="00000000" w:rsidDel="00000000" w:rsidP="00000000" w:rsidRDefault="00000000" w:rsidRPr="00000000" w14:paraId="0000002C">
      <w:pPr>
        <w:spacing w:after="250" w:lineRule="auto"/>
        <w:ind w:left="-5" w:right="12" w:firstLine="0"/>
        <w:rPr/>
      </w:pPr>
      <w:r w:rsidDel="00000000" w:rsidR="00000000" w:rsidRPr="00000000">
        <w:rPr>
          <w:rtl w:val="0"/>
        </w:rPr>
        <w:t xml:space="preserve">3.4.1. Покупатель обязуется не сообщать третьим лицам логин и пароль, указанные при регистрации. 3.4.2. Для исполнения Оферты Покупателю могут направляться сообщения сервисного характера на адрес электронной почты, указанный при регистрации, и/или посредством смс-сообщений и/или пуш- уведомлений и/или иным образом на номер телефона, указанный Покупателем при регистрации и/или оформлении заказа, о состоянии заказа, товарах в корзине Покупателя, а также просьба Продавца/Администрации Сайта оставить отзыв о приобретенном Товаре. =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2D">
      <w:pPr>
        <w:ind w:left="-5" w:right="12" w:firstLine="0"/>
        <w:rPr/>
      </w:pPr>
      <w:r w:rsidDel="00000000" w:rsidR="00000000" w:rsidRPr="00000000">
        <w:rPr>
          <w:rtl w:val="0"/>
        </w:rPr>
        <w:t xml:space="preserve">3.5. Администрация Сайта вправе заблокировать аккаунт Покупателя, в случае если при регистрации или в дальнейшем при изменении регистрационной информации Покупатель указал недостоверные контактные данные. </w:t>
      </w:r>
    </w:p>
    <w:p w:rsidR="00000000" w:rsidDel="00000000" w:rsidP="00000000" w:rsidRDefault="00000000" w:rsidRPr="00000000" w14:paraId="0000002E">
      <w:pPr>
        <w:spacing w:after="240" w:lineRule="auto"/>
        <w:ind w:left="-5" w:right="12" w:firstLine="0"/>
        <w:rPr/>
      </w:pPr>
      <w:r w:rsidDel="00000000" w:rsidR="00000000" w:rsidRPr="00000000">
        <w:rPr>
          <w:rtl w:val="0"/>
        </w:rPr>
        <w:t xml:space="preserve">3.6. Верификация Покупателя по номеру телефона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2F">
      <w:pPr>
        <w:ind w:left="-5" w:right="12" w:firstLine="0"/>
        <w:rPr/>
      </w:pPr>
      <w:r w:rsidDel="00000000" w:rsidR="00000000" w:rsidRPr="00000000">
        <w:rPr>
          <w:rtl w:val="0"/>
        </w:rPr>
        <w:t xml:space="preserve">Для регистрации на Сайте и/или оформления Заказа Покупателю необходимо пройти следующую процедуру Верификации по номеру телефона: </w:t>
      </w:r>
    </w:p>
    <w:p w:rsidR="00000000" w:rsidDel="00000000" w:rsidP="00000000" w:rsidRDefault="00000000" w:rsidRPr="00000000" w14:paraId="00000030">
      <w:pPr>
        <w:spacing w:after="247" w:lineRule="auto"/>
        <w:ind w:left="-5" w:right="12" w:firstLine="0"/>
        <w:rPr/>
      </w:pPr>
      <w:r w:rsidDel="00000000" w:rsidR="00000000" w:rsidRPr="00000000">
        <w:rPr>
          <w:rtl w:val="0"/>
        </w:rPr>
        <w:t xml:space="preserve">(а) ввести номер телефона в специальное поле, после чего нажать кнопку «отправить код»; (б) владельцу телефона посредством смс-сообщений и/или пуш-уведомлений и/или посредством приложений и/или мессенджеров для смартфонов и/или иным образом на указанный Покупателем номер телефона направляется индивидуальный код, который он вводит в поле, предназначенное для кода;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31">
      <w:pPr>
        <w:spacing w:after="250" w:lineRule="auto"/>
        <w:ind w:left="-5" w:right="12" w:firstLine="0"/>
        <w:rPr/>
      </w:pPr>
      <w:r w:rsidDel="00000000" w:rsidR="00000000" w:rsidRPr="00000000">
        <w:rPr>
          <w:rtl w:val="0"/>
        </w:rPr>
        <w:t xml:space="preserve">(в) при совпадении отправленного и введенного кода Верификация признается успешно пройденной – устанавливается принадлежность номера телефона определенному физическому лицу, чьи данные содержатся в Аккаунте (личном кабинете) и/или в информации о Покупателе на стадии оформления Заказа.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32">
      <w:pPr>
        <w:spacing w:after="245" w:lineRule="auto"/>
        <w:ind w:left="-5" w:right="12" w:firstLine="0"/>
        <w:rPr/>
      </w:pPr>
      <w:r w:rsidDel="00000000" w:rsidR="00000000" w:rsidRPr="00000000">
        <w:rPr>
          <w:rtl w:val="0"/>
        </w:rPr>
        <w:t xml:space="preserve">Если у Покупателя уже есть Аккаунт на Сайте, то после успешной Верификации происходит автоматический вход в этот Аккаунт. Иначе – Покупателю предлагается ввести адрес электронной почты и пароль от существующего Аккаунта, либо создать новый Аккаунт, путем регистрации на Сайте по номеру телефона или по электронной почте.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33">
      <w:pPr>
        <w:spacing w:after="247" w:lineRule="auto"/>
        <w:ind w:left="-5" w:right="12" w:firstLine="0"/>
        <w:rPr/>
      </w:pPr>
      <w:r w:rsidDel="00000000" w:rsidR="00000000" w:rsidRPr="00000000">
        <w:rPr>
          <w:rtl w:val="0"/>
        </w:rPr>
        <w:t xml:space="preserve">Одноразовый код действует в течение 15 минут с его отправки. Повторная попытка запросить код верификации возможна не ранее, чем через 120 секунд с момента отправки предыдущего кода. На один номер телефона в рамках одной пользовательской сессии можно отправить не более 5 кодов верификации (затем происходит блокировка на 30 минут). На один номер телефона в рамках одной пользовательской сессии можно совершить не более 19 неуспешных попыток ввода кода верификации (затем происходит блокировка на 30 минут). Одновременно для верификации одного номера телефона может быть только один валидный код верификации.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34">
      <w:pPr>
        <w:ind w:left="-5" w:right="12" w:firstLine="0"/>
        <w:rPr/>
      </w:pPr>
      <w:r w:rsidDel="00000000" w:rsidR="00000000" w:rsidRPr="00000000">
        <w:rPr>
          <w:rtl w:val="0"/>
        </w:rPr>
        <w:t xml:space="preserve">В случае изменения номера телефона Покупатель обязан воспользоваться процедурой изменения номера телефона в своем Аккаунте путем введения нового телефонного номера в поле, где указан ранее зарегистрированный номер телефона и следования инструкциям на Сайте. </w:t>
      </w:r>
    </w:p>
    <w:p w:rsidR="00000000" w:rsidDel="00000000" w:rsidP="00000000" w:rsidRDefault="00000000" w:rsidRPr="00000000" w14:paraId="00000035">
      <w:pPr>
        <w:spacing w:after="247" w:lineRule="auto"/>
        <w:ind w:left="-5" w:right="12" w:firstLine="0"/>
        <w:rPr/>
      </w:pPr>
      <w:r w:rsidDel="00000000" w:rsidR="00000000" w:rsidRPr="00000000">
        <w:rPr>
          <w:rtl w:val="0"/>
        </w:rPr>
        <w:t xml:space="preserve">Покупатель также вправе зайти в Аккаунт путем ввода логина (адрес электронной почты) и пароля от Аккаунта (поле «Войти по E-mail»), однако для оформления Заказов требуется прохождение процедуры Верификации номера телефона Покупателя, описанной в данном пункте. Одноразовый код, направляемый для Верификации номера телефона, является простой электронной подписью, которой Покупатель подтверждает принадлежность указанного номера телефона Покупателю и его согласие с настоящими Условиями.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36">
      <w:pPr>
        <w:spacing w:after="265" w:lineRule="auto"/>
        <w:ind w:left="-5" w:right="12" w:firstLine="0"/>
        <w:rPr/>
      </w:pPr>
      <w:r w:rsidDel="00000000" w:rsidR="00000000" w:rsidRPr="00000000">
        <w:rPr>
          <w:rtl w:val="0"/>
        </w:rPr>
        <w:t xml:space="preserve">3.7. Покупатель соглашается с тем, что к его Аккаунту и/или Заказу могут быть применены любые ограничения (в том числе блокировка), связанные с безопасностью или нарушением Покупателем настоящего Договора, а также по причинам технического характера. Кроме того, принимая настоящий Договор, Покупатель соглашается с тем, что ограничения на его Аккаунте и/или Заказе могут быть применены в любое время без объяснения причин и без уведомления Покупателя.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37">
      <w:pPr>
        <w:pStyle w:val="Heading1"/>
        <w:numPr>
          <w:ilvl w:val="0"/>
          <w:numId w:val="7"/>
        </w:numPr>
        <w:ind w:left="194" w:hanging="209"/>
        <w:rPr/>
      </w:pPr>
      <w:r w:rsidDel="00000000" w:rsidR="00000000" w:rsidRPr="00000000">
        <w:rPr>
          <w:rtl w:val="0"/>
        </w:rPr>
        <w:t xml:space="preserve">Оформление и сроки выполнения Заказа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38">
      <w:pPr>
        <w:ind w:left="-5" w:right="12" w:firstLine="0"/>
        <w:rPr/>
      </w:pPr>
      <w:r w:rsidDel="00000000" w:rsidR="00000000" w:rsidRPr="00000000">
        <w:rPr>
          <w:rtl w:val="0"/>
        </w:rPr>
        <w:t xml:space="preserve">4.1. Заказ оформляется Покупателем самостоятельно на Сайте. При невозможности самостоятельного заказа на Сайте, посредством звонка оператору колл-центра Интернет-магазина с указанием Товара и предпочтительных условий его приобретения. </w:t>
      </w:r>
    </w:p>
    <w:p w:rsidR="00000000" w:rsidDel="00000000" w:rsidP="00000000" w:rsidRDefault="00000000" w:rsidRPr="00000000" w14:paraId="00000039">
      <w:pPr>
        <w:spacing w:after="242" w:lineRule="auto"/>
        <w:ind w:left="-5" w:right="12" w:firstLine="0"/>
        <w:rPr/>
      </w:pPr>
      <w:r w:rsidDel="00000000" w:rsidR="00000000" w:rsidRPr="00000000">
        <w:rPr>
          <w:rtl w:val="0"/>
        </w:rPr>
        <w:t xml:space="preserve">4.2. При оформлении Заказа Покупатель должен указать следующую информацию: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3A">
      <w:pPr>
        <w:numPr>
          <w:ilvl w:val="0"/>
          <w:numId w:val="8"/>
        </w:numPr>
        <w:ind w:left="120" w:right="12" w:hanging="120"/>
        <w:rPr/>
      </w:pPr>
      <w:r w:rsidDel="00000000" w:rsidR="00000000" w:rsidRPr="00000000">
        <w:rPr>
          <w:rtl w:val="0"/>
        </w:rPr>
        <w:t xml:space="preserve">Фамилия, Имя (полностью) Покупателя и Получателя Заказа (в случае, если Получателем Заказа является лицо отличное от Покупателя); </w:t>
      </w:r>
    </w:p>
    <w:p w:rsidR="00000000" w:rsidDel="00000000" w:rsidP="00000000" w:rsidRDefault="00000000" w:rsidRPr="00000000" w14:paraId="0000003B">
      <w:pPr>
        <w:numPr>
          <w:ilvl w:val="0"/>
          <w:numId w:val="8"/>
        </w:numPr>
        <w:spacing w:after="248" w:lineRule="auto"/>
        <w:ind w:left="120" w:right="12" w:hanging="120"/>
        <w:rPr/>
      </w:pPr>
      <w:r w:rsidDel="00000000" w:rsidR="00000000" w:rsidRPr="00000000">
        <w:rPr>
          <w:rtl w:val="0"/>
        </w:rPr>
        <w:t xml:space="preserve">адрес электронной почты (E-mail); - контактный телефон;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3C">
      <w:pPr>
        <w:numPr>
          <w:ilvl w:val="0"/>
          <w:numId w:val="8"/>
        </w:numPr>
        <w:ind w:left="120" w:right="12" w:hanging="120"/>
        <w:rPr/>
      </w:pPr>
      <w:r w:rsidDel="00000000" w:rsidR="00000000" w:rsidRPr="00000000">
        <w:rPr>
          <w:rtl w:val="0"/>
        </w:rPr>
        <w:t xml:space="preserve">способ доставки Заказа; </w:t>
      </w:r>
    </w:p>
    <w:p w:rsidR="00000000" w:rsidDel="00000000" w:rsidP="00000000" w:rsidRDefault="00000000" w:rsidRPr="00000000" w14:paraId="0000003D">
      <w:pPr>
        <w:ind w:left="-5" w:right="12" w:firstLine="0"/>
        <w:rPr/>
      </w:pPr>
      <w:r w:rsidDel="00000000" w:rsidR="00000000" w:rsidRPr="00000000">
        <w:rPr>
          <w:rtl w:val="0"/>
        </w:rPr>
        <w:t xml:space="preserve">-адрес доставки, при выборе способа доставки «Доставка курьером»/ «Пункта выдачи» </w:t>
      </w:r>
    </w:p>
    <w:p w:rsidR="00000000" w:rsidDel="00000000" w:rsidP="00000000" w:rsidRDefault="00000000" w:rsidRPr="00000000" w14:paraId="0000003E">
      <w:pPr>
        <w:ind w:left="-5" w:right="570" w:firstLine="0"/>
        <w:rPr/>
      </w:pPr>
      <w:r w:rsidDel="00000000" w:rsidR="00000000" w:rsidRPr="00000000">
        <w:rPr>
          <w:rtl w:val="0"/>
        </w:rPr>
        <w:t xml:space="preserve">(Постамат), либо адрес магазина при выборе способа доставки «самовывоз из магазина»; - способ оплаты (при оплате Заказа на Сайте Покупатель должен указать данные банковской карты); </w:t>
      </w:r>
    </w:p>
    <w:p w:rsidR="00000000" w:rsidDel="00000000" w:rsidP="00000000" w:rsidRDefault="00000000" w:rsidRPr="00000000" w14:paraId="0000003F">
      <w:pPr>
        <w:numPr>
          <w:ilvl w:val="0"/>
          <w:numId w:val="8"/>
        </w:numPr>
        <w:ind w:left="120" w:right="12" w:hanging="120"/>
        <w:rPr/>
      </w:pPr>
      <w:r w:rsidDel="00000000" w:rsidR="00000000" w:rsidRPr="00000000">
        <w:rPr>
          <w:rtl w:val="0"/>
        </w:rPr>
        <w:t xml:space="preserve">по требованию Администрации Сайта/Продавца иную информацию, необходимую для исполнения обязательств Продавца перед Покупателем по настоящему Договору. </w:t>
      </w:r>
    </w:p>
    <w:p w:rsidR="00000000" w:rsidDel="00000000" w:rsidP="00000000" w:rsidRDefault="00000000" w:rsidRPr="00000000" w14:paraId="00000040">
      <w:pPr>
        <w:numPr>
          <w:ilvl w:val="1"/>
          <w:numId w:val="13"/>
        </w:numPr>
        <w:ind w:left="1085" w:right="12" w:hanging="365"/>
        <w:rPr/>
      </w:pPr>
      <w:r w:rsidDel="00000000" w:rsidR="00000000" w:rsidRPr="00000000">
        <w:rPr>
          <w:rtl w:val="0"/>
        </w:rPr>
        <w:t xml:space="preserve">Администрация Сайта/Продавец не несет ответственности за содержание и достоверность информации, предоставленной Покупателем при оформлении Заказа. </w:t>
      </w:r>
    </w:p>
    <w:p w:rsidR="00000000" w:rsidDel="00000000" w:rsidP="00000000" w:rsidRDefault="00000000" w:rsidRPr="00000000" w14:paraId="00000041">
      <w:pPr>
        <w:numPr>
          <w:ilvl w:val="1"/>
          <w:numId w:val="13"/>
        </w:numPr>
        <w:ind w:left="1085" w:right="12" w:hanging="365"/>
        <w:rPr/>
      </w:pPr>
      <w:r w:rsidDel="00000000" w:rsidR="00000000" w:rsidRPr="00000000">
        <w:rPr>
          <w:rtl w:val="0"/>
        </w:rPr>
        <w:t xml:space="preserve">Покупатель несет полную персональную ответственность за содержание и достоверность предоставленной информации при оформлении Заказа. </w:t>
      </w:r>
    </w:p>
    <w:p w:rsidR="00000000" w:rsidDel="00000000" w:rsidP="00000000" w:rsidRDefault="00000000" w:rsidRPr="00000000" w14:paraId="00000042">
      <w:pPr>
        <w:numPr>
          <w:ilvl w:val="1"/>
          <w:numId w:val="13"/>
        </w:numPr>
        <w:ind w:left="1085" w:right="12" w:hanging="365"/>
        <w:rPr/>
      </w:pPr>
      <w:r w:rsidDel="00000000" w:rsidR="00000000" w:rsidRPr="00000000">
        <w:rPr>
          <w:rtl w:val="0"/>
        </w:rPr>
        <w:t xml:space="preserve">После размещения Заказа способ/адрес доставки не может быть изменен. </w:t>
      </w:r>
    </w:p>
    <w:p w:rsidR="00000000" w:rsidDel="00000000" w:rsidP="00000000" w:rsidRDefault="00000000" w:rsidRPr="00000000" w14:paraId="00000043">
      <w:pPr>
        <w:numPr>
          <w:ilvl w:val="1"/>
          <w:numId w:val="13"/>
        </w:numPr>
        <w:ind w:left="1085" w:right="12" w:hanging="365"/>
        <w:rPr/>
      </w:pPr>
      <w:r w:rsidDel="00000000" w:rsidR="00000000" w:rsidRPr="00000000">
        <w:rPr>
          <w:rtl w:val="0"/>
        </w:rPr>
        <w:t xml:space="preserve">При оформлении Заказа Покупатель самостоятельно выбирает способ доставки из предложенных Продавцом. </w:t>
      </w:r>
    </w:p>
    <w:p w:rsidR="00000000" w:rsidDel="00000000" w:rsidP="00000000" w:rsidRDefault="00000000" w:rsidRPr="00000000" w14:paraId="00000044">
      <w:pPr>
        <w:numPr>
          <w:ilvl w:val="1"/>
          <w:numId w:val="13"/>
        </w:numPr>
        <w:ind w:left="1085" w:right="12" w:hanging="365"/>
        <w:rPr/>
      </w:pPr>
      <w:r w:rsidDel="00000000" w:rsidR="00000000" w:rsidRPr="00000000">
        <w:rPr>
          <w:rtl w:val="0"/>
        </w:rPr>
        <w:t xml:space="preserve">При оформлении Заказа Покупатель подтверждает, что узнал: </w:t>
      </w:r>
    </w:p>
    <w:p w:rsidR="00000000" w:rsidDel="00000000" w:rsidP="00000000" w:rsidRDefault="00000000" w:rsidRPr="00000000" w14:paraId="00000045">
      <w:pPr>
        <w:numPr>
          <w:ilvl w:val="2"/>
          <w:numId w:val="14"/>
        </w:numPr>
        <w:ind w:left="730" w:right="12" w:hanging="730"/>
        <w:rPr/>
      </w:pPr>
      <w:r w:rsidDel="00000000" w:rsidR="00000000" w:rsidRPr="00000000">
        <w:rPr>
          <w:rtl w:val="0"/>
        </w:rPr>
        <w:t xml:space="preserve">всю информацию о Товаре, такую как: информация об основных потребительских свойствах Товара и адресе (месте нахождения) продавца, полном фирменном наименовании (наименовании) продавца,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 </w:t>
      </w:r>
    </w:p>
    <w:p w:rsidR="00000000" w:rsidDel="00000000" w:rsidP="00000000" w:rsidRDefault="00000000" w:rsidRPr="00000000" w14:paraId="00000046">
      <w:pPr>
        <w:numPr>
          <w:ilvl w:val="2"/>
          <w:numId w:val="14"/>
        </w:numPr>
        <w:ind w:left="730" w:right="12" w:hanging="730"/>
        <w:rPr/>
      </w:pPr>
      <w:r w:rsidDel="00000000" w:rsidR="00000000" w:rsidRPr="00000000">
        <w:rPr>
          <w:rtl w:val="0"/>
        </w:rPr>
        <w:t xml:space="preserve">условия, сроки, стоимость доставки (в том числе максимальном количестве единиц и категорий Товара при доставке с примеркой), </w:t>
      </w:r>
    </w:p>
    <w:p w:rsidR="00000000" w:rsidDel="00000000" w:rsidP="00000000" w:rsidRDefault="00000000" w:rsidRPr="00000000" w14:paraId="00000047">
      <w:pPr>
        <w:ind w:left="-5" w:right="12" w:firstLine="0"/>
        <w:rPr/>
      </w:pPr>
      <w:r w:rsidDel="00000000" w:rsidR="00000000" w:rsidRPr="00000000">
        <w:rPr>
          <w:rtl w:val="0"/>
        </w:rPr>
        <w:t xml:space="preserve">Оформление Заказа Покупателем означает достаточное и полное ознакомление Покупателя с Товаром, условиями доставки, а также с условиями Оферты. </w:t>
      </w:r>
    </w:p>
    <w:p w:rsidR="00000000" w:rsidDel="00000000" w:rsidP="00000000" w:rsidRDefault="00000000" w:rsidRPr="00000000" w14:paraId="00000048">
      <w:pPr>
        <w:ind w:left="-5" w:right="12" w:firstLine="0"/>
        <w:rPr/>
      </w:pPr>
      <w:r w:rsidDel="00000000" w:rsidR="00000000" w:rsidRPr="00000000">
        <w:rPr>
          <w:rtl w:val="0"/>
        </w:rPr>
        <w:t xml:space="preserve">4.8. Аннулирование Заказа: </w:t>
      </w:r>
    </w:p>
    <w:p w:rsidR="00000000" w:rsidDel="00000000" w:rsidP="00000000" w:rsidRDefault="00000000" w:rsidRPr="00000000" w14:paraId="00000049">
      <w:pPr>
        <w:numPr>
          <w:ilvl w:val="2"/>
          <w:numId w:val="11"/>
        </w:numPr>
        <w:ind w:left="1240" w:right="12" w:hanging="520"/>
        <w:rPr/>
      </w:pPr>
      <w:r w:rsidDel="00000000" w:rsidR="00000000" w:rsidRPr="00000000">
        <w:rPr>
          <w:rtl w:val="0"/>
        </w:rPr>
        <w:t xml:space="preserve">Аннуляция Заказа или Товара производится по инициативе Покупателя либо Продавца. </w:t>
      </w:r>
    </w:p>
    <w:p w:rsidR="00000000" w:rsidDel="00000000" w:rsidP="00000000" w:rsidRDefault="00000000" w:rsidRPr="00000000" w14:paraId="0000004A">
      <w:pPr>
        <w:ind w:left="-5" w:right="12" w:firstLine="0"/>
        <w:rPr/>
      </w:pPr>
      <w:r w:rsidDel="00000000" w:rsidR="00000000" w:rsidRPr="00000000">
        <w:rPr>
          <w:rtl w:val="0"/>
        </w:rPr>
        <w:t xml:space="preserve">Продавец аннулирует Заказ в случае существенного изменения обстоятельств, из которых Покупатель и Продавец исходили при оформлении Заказа, и которые сделали исполнение Заказа невозможным. </w:t>
      </w:r>
    </w:p>
    <w:p w:rsidR="00000000" w:rsidDel="00000000" w:rsidP="00000000" w:rsidRDefault="00000000" w:rsidRPr="00000000" w14:paraId="0000004B">
      <w:pPr>
        <w:numPr>
          <w:ilvl w:val="2"/>
          <w:numId w:val="11"/>
        </w:numPr>
        <w:ind w:left="1240" w:right="12" w:hanging="520"/>
        <w:rPr/>
      </w:pPr>
      <w:r w:rsidDel="00000000" w:rsidR="00000000" w:rsidRPr="00000000">
        <w:rPr>
          <w:rtl w:val="0"/>
        </w:rPr>
        <w:t xml:space="preserve">Если на складе у Продавца отсутствует необходимое количество заказанного Товара, в том числе по причинам, не зависящим от Продавца, Продавец вправе полностью или частично аннулировать Заказ. Продавец и/или Администрация Сайта перед тем, как частично или полностью аннулировать Заказ информирует об этом Покупателя посредством электронной почты, указанной последним при оформлении Заказа на Сайте и/или путем направления электронного сообщения в личный кабинет и/или путем телефонного звонка на номер телефона, указанный Покупателем при оформлении Заказа. </w:t>
      </w:r>
    </w:p>
    <w:p w:rsidR="00000000" w:rsidDel="00000000" w:rsidP="00000000" w:rsidRDefault="00000000" w:rsidRPr="00000000" w14:paraId="0000004C">
      <w:pPr>
        <w:numPr>
          <w:ilvl w:val="2"/>
          <w:numId w:val="11"/>
        </w:numPr>
        <w:ind w:left="1240" w:right="12" w:hanging="520"/>
        <w:rPr/>
      </w:pPr>
      <w:r w:rsidDel="00000000" w:rsidR="00000000" w:rsidRPr="00000000">
        <w:rPr>
          <w:rtl w:val="0"/>
        </w:rPr>
        <w:t xml:space="preserve">Если исполнение Заказа со стороны Продавца стало невозможным по причинам, не зависящим от воли Покупателя или Продавца (в случае закрытия региона доставки Службой доставки, изменения таможенных правил и процедур, закрытия Пункта выдачи заказов, выбранного Покупателем в качестве способа доставки, и других обстоятельств, препятствующих передаче Товара согласованным способом, в том числе в случае утери Заказа при доставке, отсутствии Товара, отсутствия Товаров на складе в виду выявленного при обработке заказа брака, пересорта или неработоспособности Товара и т.п.), Продавец аннулирует Заказ и уведомляет Покупателя, а Покупатель вправе согласовать новые условия доставки Товаров путем оформления нового Заказа, если на момент оформления Заказа Товар есть в продаже. 4.8.4. Если на момент оформления Заказа цена товара увеличилась, а предыдущий Заказ был аннулирован не по причине брака, компенсация разницы в цене на день оформления нового Заказа не начисляется. 4.8.5. Продавец вправе аннулировать Заказы Покупателя, от которых ранее Покупатель отказался 2 и более раз, указав причины, не связанные с наличием недостатков в этих Товарах. </w:t>
      </w:r>
    </w:p>
    <w:p w:rsidR="00000000" w:rsidDel="00000000" w:rsidP="00000000" w:rsidRDefault="00000000" w:rsidRPr="00000000" w14:paraId="0000004D">
      <w:pPr>
        <w:numPr>
          <w:ilvl w:val="1"/>
          <w:numId w:val="12"/>
        </w:numPr>
        <w:ind w:left="730" w:right="12" w:hanging="730"/>
        <w:rPr/>
      </w:pPr>
      <w:r w:rsidDel="00000000" w:rsidR="00000000" w:rsidRPr="00000000">
        <w:rPr>
          <w:rtl w:val="0"/>
        </w:rPr>
        <w:t xml:space="preserve">В случае аннулирования Администрацией Сайта и/или Продавцом предоплаченного Заказа стоимость аннулированного Заказа возвращается Покупателю тем способом, которым Товар изначально был предоплачен. </w:t>
      </w:r>
    </w:p>
    <w:p w:rsidR="00000000" w:rsidDel="00000000" w:rsidP="00000000" w:rsidRDefault="00000000" w:rsidRPr="00000000" w14:paraId="0000004E">
      <w:pPr>
        <w:numPr>
          <w:ilvl w:val="1"/>
          <w:numId w:val="12"/>
        </w:numPr>
        <w:ind w:left="730" w:right="12" w:hanging="730"/>
        <w:rPr/>
      </w:pPr>
      <w:r w:rsidDel="00000000" w:rsidR="00000000" w:rsidRPr="00000000">
        <w:rPr>
          <w:rtl w:val="0"/>
        </w:rPr>
        <w:t xml:space="preserve">Заказ может быть разделён на несколько посылок. Покупатель дает свое согласие на разделение Заказа на несколько посылок. </w:t>
      </w:r>
    </w:p>
    <w:p w:rsidR="00000000" w:rsidDel="00000000" w:rsidP="00000000" w:rsidRDefault="00000000" w:rsidRPr="00000000" w14:paraId="0000004F">
      <w:pPr>
        <w:numPr>
          <w:ilvl w:val="1"/>
          <w:numId w:val="12"/>
        </w:numPr>
        <w:spacing w:after="246" w:lineRule="auto"/>
        <w:ind w:left="730" w:right="12" w:hanging="730"/>
        <w:rPr/>
      </w:pPr>
      <w:r w:rsidDel="00000000" w:rsidR="00000000" w:rsidRPr="00000000">
        <w:rPr>
          <w:rtl w:val="0"/>
        </w:rPr>
        <w:t xml:space="preserve">Осуществляя Заказ, Покупатель соглашается с тем, что Продавец может поручить исполнение Договора третьему лицу, при этом оставаясь ответственным за его исполнение.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50">
      <w:pPr>
        <w:numPr>
          <w:ilvl w:val="1"/>
          <w:numId w:val="12"/>
        </w:numPr>
        <w:spacing w:after="250" w:lineRule="auto"/>
        <w:ind w:left="730" w:right="12" w:hanging="730"/>
        <w:rPr/>
      </w:pPr>
      <w:r w:rsidDel="00000000" w:rsidR="00000000" w:rsidRPr="00000000">
        <w:rPr>
          <w:rtl w:val="0"/>
        </w:rPr>
        <w:t xml:space="preserve">При оформлении Заказа на Сайте Покупателю предоставляется возможность выбрать способ доставки, Продавец и/или Администрация Сайта оставляет за собой право изменить способ доставки Заказа. Продавец и/или Администрация Сайта согласовывает с Покупателем новый способ доставки Заказа путем направления электронного сообщения по адресу, указанному Покупателем при регистрации и/или путем направления электронного сообщения в личный кабинет и/или путем телефонного звонка на номер телефона и/или путем направления смссообщения, указанный Покупателем при оформлении Заказа.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51">
      <w:pPr>
        <w:numPr>
          <w:ilvl w:val="1"/>
          <w:numId w:val="12"/>
        </w:numPr>
        <w:spacing w:after="245" w:lineRule="auto"/>
        <w:ind w:left="730" w:right="12" w:hanging="730"/>
        <w:rPr/>
      </w:pPr>
      <w:r w:rsidDel="00000000" w:rsidR="00000000" w:rsidRPr="00000000">
        <w:rPr>
          <w:rtl w:val="0"/>
        </w:rPr>
        <w:t xml:space="preserve">Все информационные материалы, представленные на Сайте, носят справочный характер и не могут в полной мере передавать достоверную информацию об определенных свойствах и характеристиках Товара, таких как: цвет, форма, размер и упаковка. В случае возникновения у Покупателя вопросов, касающихся свойств и характеристик Товара, перед заключением Договора Покупателю необходимо по своему выбору: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52">
      <w:pPr>
        <w:numPr>
          <w:ilvl w:val="2"/>
          <w:numId w:val="9"/>
        </w:numPr>
        <w:ind w:left="730" w:right="12" w:hanging="730"/>
        <w:rPr/>
      </w:pPr>
      <w:r w:rsidDel="00000000" w:rsidR="00000000" w:rsidRPr="00000000">
        <w:rPr>
          <w:rtl w:val="0"/>
        </w:rPr>
        <w:t xml:space="preserve">обратиться за консультацией по контактному телефону 8 800 333 47 35, через чат на Сайте или форму обратной связи. </w:t>
      </w:r>
    </w:p>
    <w:p w:rsidR="00000000" w:rsidDel="00000000" w:rsidP="00000000" w:rsidRDefault="00000000" w:rsidRPr="00000000" w14:paraId="00000053">
      <w:pPr>
        <w:numPr>
          <w:ilvl w:val="2"/>
          <w:numId w:val="9"/>
        </w:numPr>
        <w:spacing w:after="251" w:lineRule="auto"/>
        <w:ind w:left="730" w:right="12" w:hanging="730"/>
        <w:rPr/>
      </w:pPr>
      <w:r w:rsidDel="00000000" w:rsidR="00000000" w:rsidRPr="00000000">
        <w:rPr>
          <w:rtl w:val="0"/>
        </w:rPr>
        <w:t xml:space="preserve">обратиться в розничные магазины, осуществляющие торговлю данным видом Товара, адреса которых указаны на Сайте в разделе «Магазины».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54">
      <w:pPr>
        <w:numPr>
          <w:ilvl w:val="1"/>
          <w:numId w:val="10"/>
        </w:numPr>
        <w:ind w:left="1188" w:right="12" w:hanging="468"/>
        <w:rPr/>
      </w:pPr>
      <w:r w:rsidDel="00000000" w:rsidR="00000000" w:rsidRPr="00000000">
        <w:rPr>
          <w:rtl w:val="0"/>
        </w:rPr>
        <w:t xml:space="preserve">С текущим статусом Заказа Покупатель может ознакомиться в Личном кабинете. </w:t>
      </w:r>
    </w:p>
    <w:p w:rsidR="00000000" w:rsidDel="00000000" w:rsidP="00000000" w:rsidRDefault="00000000" w:rsidRPr="00000000" w14:paraId="00000055">
      <w:pPr>
        <w:numPr>
          <w:ilvl w:val="1"/>
          <w:numId w:val="10"/>
        </w:numPr>
        <w:ind w:left="1188" w:right="12" w:hanging="468"/>
        <w:rPr/>
      </w:pPr>
      <w:r w:rsidDel="00000000" w:rsidR="00000000" w:rsidRPr="00000000">
        <w:rPr>
          <w:rtl w:val="0"/>
        </w:rPr>
        <w:t xml:space="preserve">Обязательства Продавца по передаче товара и иные обязательства, связанные с передачей товара, возникают с момента выдачи Продавцом потребителю кассового или товарного чека либо иного документа, подтверждающего оплату Товара. </w:t>
      </w:r>
    </w:p>
    <w:p w:rsidR="00000000" w:rsidDel="00000000" w:rsidP="00000000" w:rsidRDefault="00000000" w:rsidRPr="00000000" w14:paraId="00000056">
      <w:pPr>
        <w:pStyle w:val="Heading1"/>
        <w:numPr>
          <w:ilvl w:val="0"/>
          <w:numId w:val="7"/>
        </w:numPr>
        <w:spacing w:after="0" w:lineRule="auto"/>
        <w:ind w:left="194" w:hanging="209"/>
        <w:rPr/>
      </w:pPr>
      <w:r w:rsidDel="00000000" w:rsidR="00000000" w:rsidRPr="00000000">
        <w:rPr>
          <w:rtl w:val="0"/>
        </w:rPr>
        <w:t xml:space="preserve">Доставка Товара </w:t>
      </w:r>
    </w:p>
    <w:p w:rsidR="00000000" w:rsidDel="00000000" w:rsidP="00000000" w:rsidRDefault="00000000" w:rsidRPr="00000000" w14:paraId="00000057">
      <w:pPr>
        <w:ind w:left="-5" w:right="12" w:firstLine="0"/>
        <w:rPr/>
      </w:pPr>
      <w:r w:rsidDel="00000000" w:rsidR="00000000" w:rsidRPr="00000000">
        <w:rPr>
          <w:rtl w:val="0"/>
        </w:rPr>
        <w:t xml:space="preserve">5.1. Способы доставки Товаров указаны на Сайте. Возможность доставки до адреса получателя определяется в момент оформления Заказа. Согласованным способом доставки считается способ, выбранный Покупателем из доступных способов доставки при оформлении Заказа. </w:t>
      </w:r>
    </w:p>
    <w:p w:rsidR="00000000" w:rsidDel="00000000" w:rsidP="00000000" w:rsidRDefault="00000000" w:rsidRPr="00000000" w14:paraId="00000058">
      <w:pPr>
        <w:ind w:left="-5" w:right="12" w:firstLine="0"/>
        <w:rPr/>
      </w:pPr>
      <w:r w:rsidDel="00000000" w:rsidR="00000000" w:rsidRPr="00000000">
        <w:rPr>
          <w:rtl w:val="0"/>
        </w:rPr>
        <w:t xml:space="preserve">5.2. Продавец приложит все усилия для соблюдения сроков и условий доставки Товаров, указанных в разделе «Сервис и Поддержка». Задержки в доставке возможны ввиду непредвиденных обстоятельств, произошедших не по вине Продавца. Срок исполнения Заказа зависит от наличия заказанных позиций Товара на складе Продавца, времени, необходимого на обработку Заказа, от выбранного Покупателем способа доставки Товара, а также от адреса и региона доставки, работы конкретной службы доставки. 5.4. Риск случайной гибели или случайного повреждения Товара переходит к Покупателю с момента получения Товара Покупателем или Получателем и подписания товаросопроводительных документов на Товар. В случае если Товар не был доставлен в результате действий либо бездействия со стороны Службы доставки, Продавец возмещает Покупателю стоимость предоплаченного Покупателем Заказа и стоимость доставки после получения подтверждения об утрате Заказа от Службы доставки. В случае если доставка Заказа осуществляется Почтой России, ответственность за его сохранность и сроки прохождения по территории Российской Федерации с момента передачи отправления в почтовое отделение несет Почта России. Рассмотрение рекламаций на розыск почтовых отправлений производится в соответствии с правилами работы Почты России. </w:t>
      </w:r>
    </w:p>
    <w:p w:rsidR="00000000" w:rsidDel="00000000" w:rsidP="00000000" w:rsidRDefault="00000000" w:rsidRPr="00000000" w14:paraId="00000059">
      <w:pPr>
        <w:ind w:left="-5" w:right="12" w:firstLine="0"/>
        <w:rPr/>
      </w:pPr>
      <w:r w:rsidDel="00000000" w:rsidR="00000000" w:rsidRPr="00000000">
        <w:rPr>
          <w:rtl w:val="0"/>
        </w:rPr>
        <w:t xml:space="preserve">5.5. Стоимость доставки Заказа рассчитывается индивидуально, исходя из региона, габаритов, веса и способа доставки и указывается на завершающем этапе оформления Заказа на Сайте. Стоимость доставки Товара оплачивается Покупателем одновременно с оплатой Товара. </w:t>
      </w:r>
    </w:p>
    <w:p w:rsidR="00000000" w:rsidDel="00000000" w:rsidP="00000000" w:rsidRDefault="00000000" w:rsidRPr="00000000" w14:paraId="0000005A">
      <w:pPr>
        <w:ind w:left="-5" w:right="12" w:firstLine="0"/>
        <w:rPr/>
      </w:pPr>
      <w:r w:rsidDel="00000000" w:rsidR="00000000" w:rsidRPr="00000000">
        <w:rPr>
          <w:rtl w:val="0"/>
        </w:rPr>
        <w:t xml:space="preserve">5.6. При вручении Заказа в качестве способа оплаты которого Покупатель выбрал оплату при получении Заказа (любым способом доставки, выбранным при оформлении Заказа), Заказ вручается лицу предоставившему сведения о Заказе (номер отправления, ФИО Получателя, документ, удостоверяющий личность) и оплатившему стоимость Заказа в полном объеме, при этом Заказ будет считаться переданным Покупателю с момента его вручения лицу, предоставившему сведения о Заказе. Продавец вправе отказать в передаче Заказа лицу, которое не было помечено как Получатель Товара при оформлении Заказа. </w:t>
      </w:r>
    </w:p>
    <w:p w:rsidR="00000000" w:rsidDel="00000000" w:rsidP="00000000" w:rsidRDefault="00000000" w:rsidRPr="00000000" w14:paraId="0000005B">
      <w:pPr>
        <w:ind w:left="-5" w:right="12" w:firstLine="0"/>
        <w:rPr/>
      </w:pPr>
      <w:r w:rsidDel="00000000" w:rsidR="00000000" w:rsidRPr="00000000">
        <w:rPr>
          <w:rtl w:val="0"/>
        </w:rPr>
        <w:t xml:space="preserve">5.7. При вручении оформленного и предоплаченного Заказа сотрудник Службы доставки и/или Сотрудник службы доставки и/или Продавец/сотрудник Продавца, вправе запросить документ, удостоверяющий личность Покупателя и/или Получателя Заказа для проставления типа, номера и иных реквизитов предоставленного Покупателем и/или Получателем Заказа документа на квитанции к Заказу. Продавец гарантирует конфиденциальность и защиту персональной информации Покупателя и/или Получателя Заказа. </w:t>
      </w:r>
    </w:p>
    <w:p w:rsidR="00000000" w:rsidDel="00000000" w:rsidP="00000000" w:rsidRDefault="00000000" w:rsidRPr="00000000" w14:paraId="0000005C">
      <w:pPr>
        <w:spacing w:after="245" w:lineRule="auto"/>
        <w:ind w:left="-5" w:right="12" w:firstLine="0"/>
        <w:rPr/>
      </w:pPr>
      <w:r w:rsidDel="00000000" w:rsidR="00000000" w:rsidRPr="00000000">
        <w:rPr>
          <w:rtl w:val="0"/>
        </w:rPr>
        <w:t xml:space="preserve">5.8. При передаче Заказа Покупатель или Получатель (в случае, если Получателем Заказа является лицо отличное от Покупателя) должен проверить внешний вид и целостность упаковки Заказа, количество Товара в Заказе, комплектность, качество (наличие видимых недостатков) и ассортимент и подписать документ, подтверждающий получение Заказа. Стороны признают равную юридическую силу собственноручной подписи и факсимильного воспроизведения подписи с помощью средств механического или иного копирования, в частности с использованием планшетов для формирования факсимильной подписи Службы доставки. Сотрудник Службы доставки, осуществляющий доставку Товара, сотрудник Продавца, осуществляющий выдачу Товара в магазине (при способе доставки Товара – Самовывоз из розничного магазина), а также сотрудник Пункта выдачи заказов (при способе доставки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5D">
      <w:pPr>
        <w:spacing w:after="245" w:lineRule="auto"/>
        <w:ind w:left="-5" w:right="12" w:firstLine="0"/>
        <w:rPr/>
      </w:pPr>
      <w:r w:rsidDel="00000000" w:rsidR="00000000" w:rsidRPr="00000000">
        <w:rPr>
          <w:rtl w:val="0"/>
        </w:rPr>
        <w:t xml:space="preserve">Товара – Пункты выдачи заказов), не является техническим специалистом, не предоставляет консультаций по правилам эксплуатации Товара. После проставления подписи Покупателем или Получателем в документе, подтверждающем получение Заказа, Продавец вправе отказать Покупателю в удовлетворении претензий к внешнему виду и целостности упаковки Заказа, количеству и качеству (наличие видимых недостатков) Товара в Заказе, комплектности и ассортименту Товара.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5E">
      <w:pPr>
        <w:spacing w:after="247" w:lineRule="auto"/>
        <w:ind w:left="-5" w:right="12" w:firstLine="0"/>
        <w:rPr/>
      </w:pPr>
      <w:r w:rsidDel="00000000" w:rsidR="00000000" w:rsidRPr="00000000">
        <w:rPr>
          <w:rtl w:val="0"/>
        </w:rPr>
        <w:t xml:space="preserve">5.9. Сроки, отведенные Продавцом для получения Заказа Покупателем, ограничены и указываются при оформлении Заказа на этапе выбора соответствующего способа доставки. Дополнительная информация представлена в разделе «Помощь» на Сайте. За дополнительной консультацией Покупатель может обратиться в клиентский сервис Продавца по бесплатному номеру 8 800 333 47 35 или по адресу электронной почты online@girlnextdoorgnd.ru.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5F">
      <w:pPr>
        <w:spacing w:after="247" w:lineRule="auto"/>
        <w:ind w:left="-5" w:right="12" w:firstLine="0"/>
        <w:rPr/>
      </w:pPr>
      <w:r w:rsidDel="00000000" w:rsidR="00000000" w:rsidRPr="00000000">
        <w:rPr>
          <w:rtl w:val="0"/>
        </w:rPr>
        <w:t xml:space="preserve">5.10. Неполучение Заказа в сроки, отведенные Продавцом и/или Службой доставки, в соответствии с п.5.9. настоящего Договора с даты его готовности к получению (дата сборки Заказа) по обстоятельствам, зависящим от Покупателя, считается отказом Покупателя от настоящего Договора и является основанием для аннулирования Заказа Продавцом. Если неполученный Заказ был предоплачен, денежные средства возвращаются Покупателю тем способом, которым изначально был оплачен Товар, за минусом расходов, понесенных Продавцом на доставку Товара. В случае предоставления Покупателем недостоверной персональной информации, а также недостоверной персональной информации о Получателе Товара (если Получателем будет лицо отличное от Покупателя) Продавец за исполнение Заказа ответственности не несет.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60">
      <w:pPr>
        <w:spacing w:after="263" w:lineRule="auto"/>
        <w:ind w:left="-5" w:right="12" w:firstLine="0"/>
        <w:rPr/>
      </w:pPr>
      <w:r w:rsidDel="00000000" w:rsidR="00000000" w:rsidRPr="00000000">
        <w:rPr>
          <w:rtl w:val="0"/>
        </w:rPr>
        <w:t xml:space="preserve">5.11. Покупатель понимает и соглашается с тем, что: осуществление доставки — отдельная услуга, не являющаяся неотъемлемой частью приобретаемого Покупателем Товара. Приобретение Товара с доставкой не дает Покупателю право требования доставки приобретенного Товара в целях гарантийного обслуживания или замены, не дает возможности осуществлять гарантийное обслуживание или замену Товара посредством выезда к Покупателю и не подразумевает возможность возврата стоимости доставки Товара в случаях, когда Покупатель имеет право на возврат денег за Товар как таковой, в соответствии с Законом РФ «О защите прав потребителей».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61">
      <w:pPr>
        <w:pStyle w:val="Heading1"/>
        <w:numPr>
          <w:ilvl w:val="0"/>
          <w:numId w:val="7"/>
        </w:numPr>
        <w:ind w:left="194" w:hanging="209"/>
        <w:rPr/>
      </w:pPr>
      <w:r w:rsidDel="00000000" w:rsidR="00000000" w:rsidRPr="00000000">
        <w:rPr>
          <w:rtl w:val="0"/>
        </w:rPr>
        <w:t xml:space="preserve">Оплата Товара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62">
      <w:pPr>
        <w:spacing w:after="249" w:lineRule="auto"/>
        <w:ind w:left="-5" w:right="12" w:firstLine="0"/>
        <w:rPr/>
      </w:pPr>
      <w:r w:rsidDel="00000000" w:rsidR="00000000" w:rsidRPr="00000000">
        <w:rPr>
          <w:rtl w:val="0"/>
        </w:rPr>
        <w:t xml:space="preserve">6.1. Цена на каждую позицию Товара указана на Сайте в меню Товара в рублях РФ и включает в себя налог на добавленную стоимость. В случае несоответствия цены, отображаемой в меню Товара, и цены, отображаемой в корзине Заказа на последнем этапе оформления Заказа, ценой приобретения Товара является цена, отображаемая в корзине Заказа. Цена Товара может быть изменена Продавцом в одностороннем порядке в любое время до завершения оформления Заказа. Цены в Интернет-магазине могут отличаться от цен розничных магазинов Продавцов и дифференцироваться по регионам.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63">
      <w:pPr>
        <w:spacing w:after="245" w:lineRule="auto"/>
        <w:ind w:left="-5" w:right="12" w:firstLine="0"/>
        <w:rPr/>
      </w:pPr>
      <w:r w:rsidDel="00000000" w:rsidR="00000000" w:rsidRPr="00000000">
        <w:rPr>
          <w:rtl w:val="0"/>
        </w:rPr>
        <w:t xml:space="preserve">6.2. Продавец вправе аннулировать Заказ (расторгнуть Договор купли-продажи) в одностороннем порядке в случае, если в результате произошедшего по любым причинам технического сбоя на Сайте Заказ был оформлен с ошибочной или некорректной ценой на Товар и/или доставки. В случаях оформления Заказа с ошибочной или некорректной ценой на Товар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данный Заказ считается аннулированным. Если Заказ был предоплачен, Продавец возвращает Покупателю оплаченную за Заказ сумму способом, которым изначально была произведена предоплата.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64">
      <w:pPr>
        <w:ind w:left="-5" w:right="12" w:firstLine="0"/>
        <w:rPr/>
      </w:pPr>
      <w:r w:rsidDel="00000000" w:rsidR="00000000" w:rsidRPr="00000000">
        <w:rPr>
          <w:rtl w:val="0"/>
        </w:rPr>
        <w:t xml:space="preserve">6.3. Стоимость Заказа включает в себя стоимость Товара и стоимость дополнительных услуг, заказываемых Покупателем при оформлении Заказа (услуг по доставке и пр.), и указывается на последнем этапе оформления Заказа. </w:t>
      </w:r>
    </w:p>
    <w:p w:rsidR="00000000" w:rsidDel="00000000" w:rsidP="00000000" w:rsidRDefault="00000000" w:rsidRPr="00000000" w14:paraId="00000065">
      <w:pPr>
        <w:spacing w:after="248" w:lineRule="auto"/>
        <w:ind w:left="-5" w:right="12" w:firstLine="0"/>
        <w:rPr/>
      </w:pPr>
      <w:r w:rsidDel="00000000" w:rsidR="00000000" w:rsidRPr="00000000">
        <w:rPr>
          <w:rtl w:val="0"/>
        </w:rPr>
        <w:t xml:space="preserve">6.4. Оплата исполненного Заказа осуществляется согласно следующим способам оплаты Товара, указанным в разделе «Сервис и Поддержка».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66">
      <w:pPr>
        <w:ind w:left="-5" w:right="12" w:firstLine="0"/>
        <w:rPr/>
      </w:pPr>
      <w:r w:rsidDel="00000000" w:rsidR="00000000" w:rsidRPr="00000000">
        <w:rPr>
          <w:rtl w:val="0"/>
        </w:rPr>
        <w:t xml:space="preserve">6.5. Особенности оплаты Товара с помощью банковских карт: </w:t>
      </w:r>
    </w:p>
    <w:p w:rsidR="00000000" w:rsidDel="00000000" w:rsidP="00000000" w:rsidRDefault="00000000" w:rsidRPr="00000000" w14:paraId="00000067">
      <w:pPr>
        <w:ind w:left="-5" w:right="12" w:firstLine="0"/>
        <w:rPr/>
      </w:pPr>
      <w:r w:rsidDel="00000000" w:rsidR="00000000" w:rsidRPr="00000000">
        <w:rPr>
          <w:rtl w:val="0"/>
        </w:rPr>
        <w:t xml:space="preserve">6.5.1. В соответствии с положением ЦБ РФ «Об эмиссии банковских карт и об операциях, совершаемых с их использованием» от 24.12.2004 No266-П» операции по банковским картам совершаются держателем карты. </w:t>
      </w:r>
    </w:p>
    <w:p w:rsidR="00000000" w:rsidDel="00000000" w:rsidP="00000000" w:rsidRDefault="00000000" w:rsidRPr="00000000" w14:paraId="00000068">
      <w:pPr>
        <w:ind w:left="-5" w:right="12" w:firstLine="0"/>
        <w:rPr/>
      </w:pPr>
      <w:r w:rsidDel="00000000" w:rsidR="00000000" w:rsidRPr="00000000">
        <w:rPr>
          <w:rtl w:val="0"/>
        </w:rPr>
        <w:t xml:space="preserve">6.5.2.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w:t>
      </w:r>
    </w:p>
    <w:p w:rsidR="00000000" w:rsidDel="00000000" w:rsidP="00000000" w:rsidRDefault="00000000" w:rsidRPr="00000000" w14:paraId="00000069">
      <w:pPr>
        <w:spacing w:after="247" w:lineRule="auto"/>
        <w:ind w:left="-5" w:right="12" w:firstLine="0"/>
        <w:rPr/>
      </w:pPr>
      <w:r w:rsidDel="00000000" w:rsidR="00000000" w:rsidRPr="00000000">
        <w:rPr>
          <w:rtl w:val="0"/>
        </w:rPr>
        <w:t xml:space="preserve">6.5.3. 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Администрацией сайта/Продавцом. Продавец оставляет за собой право без объяснения причины аннулировать Заказ. Условия возврата денежных средств описаны в п.6.5.6 настоящего Договора. 6.5.4. При оплате Заказа банковской картой (включая ввод номера карты), обработка платежа происходит на сайте системы электронных платежей агрегатора cloudpayments (ООО «КЛАУДПЭЙМЕНТС» ИНН: 7708806062) или иным провайдером электронных платежей, которые прошли международную сертификацию. Это значит, что Администрация Сайта/Продавец получает информацию только о Ваших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6A">
      <w:pPr>
        <w:ind w:left="-5" w:right="12" w:firstLine="0"/>
        <w:rPr/>
      </w:pPr>
      <w:r w:rsidDel="00000000" w:rsidR="00000000" w:rsidRPr="00000000">
        <w:rPr>
          <w:rtl w:val="0"/>
        </w:rPr>
        <w:t xml:space="preserve">операциях оплаты, иные банковские данные () не поступают в Интернет-магазин, их обработка полностью защищена. </w:t>
      </w:r>
    </w:p>
    <w:p w:rsidR="00000000" w:rsidDel="00000000" w:rsidP="00000000" w:rsidRDefault="00000000" w:rsidRPr="00000000" w14:paraId="0000006B">
      <w:pPr>
        <w:spacing w:after="247" w:lineRule="auto"/>
        <w:ind w:left="-5" w:right="12" w:firstLine="0"/>
        <w:rPr/>
      </w:pPr>
      <w:r w:rsidDel="00000000" w:rsidR="00000000" w:rsidRPr="00000000">
        <w:rPr>
          <w:rtl w:val="0"/>
        </w:rPr>
        <w:t xml:space="preserve">6.5.5. Осуществляя платеж банковской картой на Сайте, Покупатель соглашается с направлением ему кассового чека в электронной форме (ссылки на кассовый чек с возможностью скачать его в формате PDF) на электронную почту, либо на Верифицированный номер телефона в случае отсутствия информации об электронной почте в Аккаунте. Кассовый чек в печатной форме в таком случае не предоставляется. 6.5.6. В случае возврата, как полного, так и частичного, денежные средства возвращаются на ту же карту (на тот же счет), с которой производилась оплата.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6C">
      <w:pPr>
        <w:ind w:left="-5" w:right="12" w:firstLine="0"/>
        <w:rPr/>
      </w:pPr>
      <w:r w:rsidDel="00000000" w:rsidR="00000000" w:rsidRPr="00000000">
        <w:rPr>
          <w:rtl w:val="0"/>
        </w:rPr>
        <w:t xml:space="preserve">6.6. Привлеченное Продавцом третье лицо (служба доставки) при передаче доставленного Товара/Товаров Покупателю принимает от Покупателя денежные средства за доставку (при наличии), а также за передаваемые Покупателю Товар/Товары в счет погашения обязательства Покупателя перед Продавцом по договору купли-продажи Товаров, заключаемого между Покупателем и Продавцом, и является получателем платежа в качестве агента Продавца. Прием денежных средств привлеченным Продавцом третьим лицом в соответствии настоящим пунктом осуществляется исключительно в связи с доставкой Покупателю Товаров в качестве оплаты Товаров. В соответствии с подпунктом 1 ч. 2 ст. 1 Федерального закона «О деятельности по приему платежей физических лиц, осуществляемой платежными агентами» 103-ФЗ от 03.06.2009 </w:t>
      </w:r>
    </w:p>
    <w:p w:rsidR="00000000" w:rsidDel="00000000" w:rsidP="00000000" w:rsidRDefault="00000000" w:rsidRPr="00000000" w14:paraId="0000006D">
      <w:pPr>
        <w:spacing w:after="266" w:lineRule="auto"/>
        <w:ind w:left="-5" w:right="12" w:firstLine="0"/>
        <w:rPr/>
      </w:pPr>
      <w:r w:rsidDel="00000000" w:rsidR="00000000" w:rsidRPr="00000000">
        <w:rPr>
          <w:rtl w:val="0"/>
        </w:rPr>
        <w:t xml:space="preserve">г. положения вышеуказанного закона не применяются к проведению расчетов за доставленные Товары в рамках договора купли-продажи с Продавцом.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6E">
      <w:pPr>
        <w:pStyle w:val="Heading1"/>
        <w:numPr>
          <w:ilvl w:val="0"/>
          <w:numId w:val="7"/>
        </w:numPr>
        <w:ind w:left="194" w:hanging="209"/>
        <w:rPr/>
      </w:pPr>
      <w:r w:rsidDel="00000000" w:rsidR="00000000" w:rsidRPr="00000000">
        <w:rPr>
          <w:rtl w:val="0"/>
        </w:rPr>
        <w:t xml:space="preserve">Скидки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6F">
      <w:pPr>
        <w:ind w:left="-5" w:right="12" w:firstLine="0"/>
        <w:rPr/>
      </w:pPr>
      <w:r w:rsidDel="00000000" w:rsidR="00000000" w:rsidRPr="00000000">
        <w:rPr>
          <w:rtl w:val="0"/>
        </w:rPr>
        <w:t xml:space="preserve">7.1. Продавец вправе устанавливать скидки в целях продвижения того или иного Товара и повышения интереса к бренду, проводить рекламные акции. При этом Продавец устанавливает условия проведения и срок действия скидок, которые размещаются на Сайте Администрацией Сайта. </w:t>
      </w:r>
    </w:p>
    <w:p w:rsidR="00000000" w:rsidDel="00000000" w:rsidP="00000000" w:rsidRDefault="00000000" w:rsidRPr="00000000" w14:paraId="00000070">
      <w:pPr>
        <w:spacing w:after="247" w:lineRule="auto"/>
        <w:ind w:left="-5" w:right="12" w:firstLine="0"/>
        <w:rPr/>
      </w:pPr>
      <w:r w:rsidDel="00000000" w:rsidR="00000000" w:rsidRPr="00000000">
        <w:rPr>
          <w:rtl w:val="0"/>
        </w:rPr>
        <w:t xml:space="preserve">7.2. Если Покупатель участвует в проводимой Продавцом акции, он обязан в точности выполнять ее условия, указанные на Сайте. В случае неточного соблюдения Покупателем условий акция не распространяет свое действие на Покупателя. Продавец оставляет за собой право изменять условия проведения акций без предварительного уведомления Покупателя. Изменения будут опубликованы на Сайте.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71">
      <w:pPr>
        <w:ind w:left="-5" w:right="12" w:firstLine="0"/>
        <w:rPr/>
      </w:pPr>
      <w:r w:rsidDel="00000000" w:rsidR="00000000" w:rsidRPr="00000000">
        <w:rPr>
          <w:rtl w:val="0"/>
        </w:rPr>
        <w:t xml:space="preserve">7.3. В случае проведения стимулирующих мероприятий - акций, в условиях акций, размещаемых на Сайте, могут быть установлены специальные положения, регулирующие порядок оформления Заказа и возврата Товара. При этом условия акций являются неотъемлемой частью настоящего </w:t>
      </w:r>
    </w:p>
    <w:p w:rsidR="00000000" w:rsidDel="00000000" w:rsidP="00000000" w:rsidRDefault="00000000" w:rsidRPr="00000000" w14:paraId="00000072">
      <w:pPr>
        <w:spacing w:after="250" w:lineRule="auto"/>
        <w:ind w:left="-5" w:right="12" w:firstLine="0"/>
        <w:rPr/>
      </w:pPr>
      <w:r w:rsidDel="00000000" w:rsidR="00000000" w:rsidRPr="00000000">
        <w:rPr>
          <w:rtl w:val="0"/>
        </w:rPr>
        <w:t xml:space="preserve">Договора, и подлежат применению для лиц, участвующих в акциях. Оформление акционного Заказа и/или выполнение иных условий участия в акции, означает согласие Покупателя с условиями соответствующей акции.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73">
      <w:pPr>
        <w:pStyle w:val="Heading1"/>
        <w:numPr>
          <w:ilvl w:val="0"/>
          <w:numId w:val="7"/>
        </w:numPr>
        <w:spacing w:after="0" w:lineRule="auto"/>
        <w:ind w:left="194" w:hanging="209"/>
        <w:rPr/>
      </w:pPr>
      <w:r w:rsidDel="00000000" w:rsidR="00000000" w:rsidRPr="00000000">
        <w:rPr>
          <w:rtl w:val="0"/>
        </w:rPr>
        <w:t xml:space="preserve">Возврат Товара и денежных средств </w:t>
      </w:r>
    </w:p>
    <w:p w:rsidR="00000000" w:rsidDel="00000000" w:rsidP="00000000" w:rsidRDefault="00000000" w:rsidRPr="00000000" w14:paraId="00000074">
      <w:pPr>
        <w:ind w:left="-5" w:right="12" w:firstLine="0"/>
        <w:rPr/>
      </w:pPr>
      <w:r w:rsidDel="00000000" w:rsidR="00000000" w:rsidRPr="00000000">
        <w:rPr>
          <w:rtl w:val="0"/>
        </w:rPr>
        <w:t xml:space="preserve">8.1. Способы возврата Товаров, образцы заявлений указаны в подразделе «Сервис и Поддержка» раздела «Помощь» на Сайте. </w:t>
      </w:r>
    </w:p>
    <w:p w:rsidR="00000000" w:rsidDel="00000000" w:rsidP="00000000" w:rsidRDefault="00000000" w:rsidRPr="00000000" w14:paraId="00000075">
      <w:pPr>
        <w:ind w:left="-5" w:right="12" w:firstLine="0"/>
        <w:rPr/>
      </w:pPr>
      <w:r w:rsidDel="00000000" w:rsidR="00000000" w:rsidRPr="00000000">
        <w:rPr>
          <w:rtl w:val="0"/>
        </w:rPr>
        <w:t xml:space="preserve">8.2. Возврат Товара надлежащего качества. </w:t>
      </w:r>
    </w:p>
    <w:p w:rsidR="00000000" w:rsidDel="00000000" w:rsidP="00000000" w:rsidRDefault="00000000" w:rsidRPr="00000000" w14:paraId="00000076">
      <w:pPr>
        <w:ind w:left="-5" w:right="12" w:firstLine="0"/>
        <w:rPr/>
      </w:pPr>
      <w:r w:rsidDel="00000000" w:rsidR="00000000" w:rsidRPr="00000000">
        <w:rPr>
          <w:rtl w:val="0"/>
        </w:rPr>
        <w:t xml:space="preserve">8.2.1. Покупатель вправе отказаться от Товара: </w:t>
      </w:r>
    </w:p>
    <w:p w:rsidR="00000000" w:rsidDel="00000000" w:rsidP="00000000" w:rsidRDefault="00000000" w:rsidRPr="00000000" w14:paraId="00000077">
      <w:pPr>
        <w:numPr>
          <w:ilvl w:val="0"/>
          <w:numId w:val="15"/>
        </w:numPr>
        <w:ind w:left="120" w:right="12" w:hanging="120"/>
        <w:rPr/>
      </w:pPr>
      <w:r w:rsidDel="00000000" w:rsidR="00000000" w:rsidRPr="00000000">
        <w:rPr>
          <w:rtl w:val="0"/>
        </w:rPr>
        <w:t xml:space="preserve">в любое время до его передачи, а после передачи Товара – в течение 14 (Четырнадцати) дней, не считая дня получения заказа. Обращаем ваше внимание, что в соответствии Постановлением Правительства № 2463 от 31.12.2020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парфюмерно-косметические товары и предметы личной гигиены надлежащего качества обмену и возврату не подлежат. </w:t>
      </w:r>
    </w:p>
    <w:p w:rsidR="00000000" w:rsidDel="00000000" w:rsidP="00000000" w:rsidRDefault="00000000" w:rsidRPr="00000000" w14:paraId="00000078">
      <w:pPr>
        <w:numPr>
          <w:ilvl w:val="0"/>
          <w:numId w:val="15"/>
        </w:numPr>
        <w:ind w:left="120" w:right="12" w:hanging="120"/>
        <w:rPr/>
      </w:pPr>
      <w:r w:rsidDel="00000000" w:rsidR="00000000" w:rsidRPr="00000000">
        <w:rPr>
          <w:rtl w:val="0"/>
        </w:rPr>
        <w:t xml:space="preserve">в момент получения (доставки) Товара, за исключением случаев получения Товаров в Постамате </w:t>
      </w:r>
    </w:p>
    <w:p w:rsidR="00000000" w:rsidDel="00000000" w:rsidP="00000000" w:rsidRDefault="00000000" w:rsidRPr="00000000" w14:paraId="00000079">
      <w:pPr>
        <w:ind w:left="-5" w:right="12" w:firstLine="0"/>
        <w:rPr/>
      </w:pPr>
      <w:r w:rsidDel="00000000" w:rsidR="00000000" w:rsidRPr="00000000">
        <w:rPr>
          <w:rtl w:val="0"/>
        </w:rPr>
        <w:t xml:space="preserve">(автоматизированный терминал по выдаче Товаров) или на Почте. Вернувшийся Продавцу по вине Покупателя Заказ высылается Покупателю вновь только после согласия на дополнительную оплату стоимости услуг по доставке возвращенного Товара и стоимости услуг по их повторной пересылке Покупателю </w:t>
      </w:r>
    </w:p>
    <w:p w:rsidR="00000000" w:rsidDel="00000000" w:rsidP="00000000" w:rsidRDefault="00000000" w:rsidRPr="00000000" w14:paraId="0000007A">
      <w:pPr>
        <w:ind w:left="-5" w:right="12" w:firstLine="0"/>
        <w:rPr/>
      </w:pPr>
      <w:r w:rsidDel="00000000" w:rsidR="00000000" w:rsidRPr="00000000">
        <w:rPr>
          <w:rtl w:val="0"/>
        </w:rPr>
        <w:t xml:space="preserve">8.2.2. Возврат Товара надлежащего качества возможен в случае, если Товар не был в употреблении, сохранены его потребительские свойства, товарный вид, упаковка, полная комплектация, пломбы, ярлыки, а также документ, подтверждающий факт и условия покупки указанного Товара. </w:t>
      </w:r>
    </w:p>
    <w:p w:rsidR="00000000" w:rsidDel="00000000" w:rsidP="00000000" w:rsidRDefault="00000000" w:rsidRPr="00000000" w14:paraId="0000007B">
      <w:pPr>
        <w:ind w:left="-5" w:right="12" w:firstLine="0"/>
        <w:rPr/>
      </w:pPr>
      <w:r w:rsidDel="00000000" w:rsidR="00000000" w:rsidRPr="00000000">
        <w:rPr>
          <w:rtl w:val="0"/>
        </w:rPr>
        <w:t xml:space="preserve">Способы возврата Товара надлежащего качества указаны в подразделе «Обмен и возврат товара» раздела «Помощь» Сайта. Возврат осуществляется силами и за счет Покупателя по тарифам перевозчика. Инструкция, Заявления на возврат размещены в подразделе «Обмен и возврат товара» раздела «Помощь» Сайта. </w:t>
      </w:r>
    </w:p>
    <w:p w:rsidR="00000000" w:rsidDel="00000000" w:rsidP="00000000" w:rsidRDefault="00000000" w:rsidRPr="00000000" w14:paraId="0000007C">
      <w:pPr>
        <w:ind w:left="-5" w:right="12" w:firstLine="0"/>
        <w:rPr/>
      </w:pPr>
      <w:r w:rsidDel="00000000" w:rsidR="00000000" w:rsidRPr="00000000">
        <w:rPr>
          <w:rtl w:val="0"/>
        </w:rPr>
        <w:t xml:space="preserve">8.3. Возврат Товара ненадлежащего качества </w:t>
      </w:r>
    </w:p>
    <w:p w:rsidR="00000000" w:rsidDel="00000000" w:rsidP="00000000" w:rsidRDefault="00000000" w:rsidRPr="00000000" w14:paraId="0000007D">
      <w:pPr>
        <w:spacing w:after="263" w:lineRule="auto"/>
        <w:ind w:left="-5" w:right="180" w:firstLine="0"/>
        <w:rPr/>
      </w:pPr>
      <w:r w:rsidDel="00000000" w:rsidR="00000000" w:rsidRPr="00000000">
        <w:rPr>
          <w:rtl w:val="0"/>
        </w:rPr>
        <w:t xml:space="preserve">8.3.1. Покупатель вправе вернуть Товар ненадлежащего качества Продавцу в течение гарантийного срока или срока годности. Если гарантийный срок или срок годности на Товар не установлен, Покупатель вправе в разумный срок, не превышающий двух лет с момента передачи Товара Покупателю, предъявить требование об устранении обнаруженных в Товаре недостатков, если докажет, что недостатки Товара возникли до момента передачи Товара Покупателю. 8.3.2. Продавец имеет право провести проверку качества Товара. Сроки проведения проверки качества товаров установлены в Законе «О защите прав потребителей» от 07.02.1992 г. No 2300 -1. В случае спора о причинах возникновения недостатков Товара Продавец имеет право провести экспертизу Товара за свой счет.  </w:t>
      </w:r>
    </w:p>
    <w:p w:rsidR="00000000" w:rsidDel="00000000" w:rsidP="00000000" w:rsidRDefault="00000000" w:rsidRPr="00000000" w14:paraId="0000007E">
      <w:pPr>
        <w:numPr>
          <w:ilvl w:val="2"/>
          <w:numId w:val="3"/>
        </w:numPr>
        <w:ind w:left="730" w:right="12" w:hanging="730"/>
        <w:rPr/>
      </w:pPr>
      <w:r w:rsidDel="00000000" w:rsidR="00000000" w:rsidRPr="00000000">
        <w:rPr>
          <w:rtl w:val="0"/>
        </w:rPr>
        <w:t xml:space="preserve">По результатам проверки качества или по заключению эксперта, в случае если будет доказано, что за данный недостаток отвечает Продавец, требование Покупателя подлежит удовлетворению. </w:t>
      </w:r>
    </w:p>
    <w:p w:rsidR="00000000" w:rsidDel="00000000" w:rsidP="00000000" w:rsidRDefault="00000000" w:rsidRPr="00000000" w14:paraId="0000007F">
      <w:pPr>
        <w:numPr>
          <w:ilvl w:val="2"/>
          <w:numId w:val="3"/>
        </w:numPr>
        <w:spacing w:after="245" w:lineRule="auto"/>
        <w:ind w:left="730" w:right="12" w:hanging="730"/>
        <w:rPr/>
      </w:pPr>
      <w:r w:rsidDel="00000000" w:rsidR="00000000" w:rsidRPr="00000000">
        <w:rPr>
          <w:rtl w:val="0"/>
        </w:rPr>
        <w:t xml:space="preserve">Если по результатам проверки или по заключению эксперта будет установлено, что недостаток не обнаружен, или Продавец не несет за него ответственность, Покупатель обязан компенсировать Продавцу затраты на проведение проверки либо экспертизы и транспортные расходы.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80">
      <w:pPr>
        <w:ind w:left="-5" w:right="12" w:firstLine="0"/>
        <w:rPr/>
      </w:pPr>
      <w:r w:rsidDel="00000000" w:rsidR="00000000" w:rsidRPr="00000000">
        <w:rPr>
          <w:rtl w:val="0"/>
        </w:rPr>
        <w:t xml:space="preserve">8.4. Возврат денежных средств: </w:t>
      </w:r>
    </w:p>
    <w:p w:rsidR="00000000" w:rsidDel="00000000" w:rsidP="00000000" w:rsidRDefault="00000000" w:rsidRPr="00000000" w14:paraId="00000081">
      <w:pPr>
        <w:numPr>
          <w:ilvl w:val="2"/>
          <w:numId w:val="2"/>
        </w:numPr>
        <w:ind w:left="730" w:right="12" w:hanging="730"/>
        <w:rPr/>
      </w:pPr>
      <w:r w:rsidDel="00000000" w:rsidR="00000000" w:rsidRPr="00000000">
        <w:rPr>
          <w:rtl w:val="0"/>
        </w:rPr>
        <w:t xml:space="preserve">При отказе Покупателя от товара надлежащего качества Продавец осуществляет возврат денежных средств, уплаченных Покупателем за товар, тем способом, который был использован Покупателем для оплаты Товара. Исключение составляет оплата наличными – возврат осуществляется в этих случаях банковским переводом по реквизитам, указанным Покупателем в заявлении на возврат. Возврат денежных средств осуществляется в течение 10 (Десяти) дней с момента предъявления Покупателем соответствующего требования и осуществления Продавцу возврата товара, отвечающего требованиям п.8.2.2. </w:t>
      </w:r>
    </w:p>
    <w:p w:rsidR="00000000" w:rsidDel="00000000" w:rsidP="00000000" w:rsidRDefault="00000000" w:rsidRPr="00000000" w14:paraId="00000082">
      <w:pPr>
        <w:numPr>
          <w:ilvl w:val="2"/>
          <w:numId w:val="2"/>
        </w:numPr>
        <w:ind w:left="730" w:right="12" w:hanging="730"/>
        <w:rPr/>
      </w:pPr>
      <w:r w:rsidDel="00000000" w:rsidR="00000000" w:rsidRPr="00000000">
        <w:rPr>
          <w:rtl w:val="0"/>
        </w:rPr>
        <w:t xml:space="preserve">При отказе Покупателя от товара ненадлежащего качества Продавец осуществляет возврат денежных средств, уплаченных Покупателем за товар ненадлежащего качества, тем способом, который был использован Покупателем для оплаты Товара. Исключение составляет оплата наличными – возврат осуществляется в этих случаях банковским переводом по реквизитам, указанным Покупателем в заявлении на возврат. Возврат денежных средств осуществляется Продавцом в течение 10 (Десяти) дней с момента предъявления Покупателем соответствующего требования, осуществления Покупателем возврата Товара Продавцу и Продавец согласен с заявленным недостатком. </w:t>
      </w:r>
    </w:p>
    <w:p w:rsidR="00000000" w:rsidDel="00000000" w:rsidP="00000000" w:rsidRDefault="00000000" w:rsidRPr="00000000" w14:paraId="00000083">
      <w:pPr>
        <w:ind w:left="-5" w:right="12" w:firstLine="0"/>
        <w:rPr/>
      </w:pPr>
      <w:r w:rsidDel="00000000" w:rsidR="00000000" w:rsidRPr="00000000">
        <w:rPr>
          <w:rtl w:val="0"/>
        </w:rPr>
        <w:t xml:space="preserve">8.5. Порядок действий при нарушении Продавцом условия об ассортименте Товара (пересорт). 8.5.1. После оплаты Заказа Покупателем замена Товара, не соответствующего Заказу по ассортименту, может быть осуществлена только путем возврата приобретенного Товара и оформления нового Заказа на аналогичный Товар. </w:t>
      </w:r>
    </w:p>
    <w:p w:rsidR="00000000" w:rsidDel="00000000" w:rsidP="00000000" w:rsidRDefault="00000000" w:rsidRPr="00000000" w14:paraId="00000084">
      <w:pPr>
        <w:numPr>
          <w:ilvl w:val="2"/>
          <w:numId w:val="4"/>
        </w:numPr>
        <w:ind w:left="730" w:right="12" w:hanging="730"/>
        <w:rPr/>
      </w:pPr>
      <w:r w:rsidDel="00000000" w:rsidR="00000000" w:rsidRPr="00000000">
        <w:rPr>
          <w:rtl w:val="0"/>
        </w:rPr>
        <w:t xml:space="preserve">При передаче Заказа Покупатель должен проверить внешний вид и целостность упаковки Заказа, количество Товара в Заказе, комплектность и ассортимент и подписать документ, подтверждающий получение Заказа. Сотрудник Службы доставки, осуществляющий доставку Товара, а также сотрудник Продавца, осуществляющий выдачу Товара в магазине (при способе доставки Товара – Самовывоз из розничного магазина), не является техническим специалистом, не предоставляет консультаций по правилам эксплуатации Товара. После проставления подписи Покупателем в документе, подтверждающем получение Заказа, Продавец вправе отказать Покупателю в удовлетворении претензий к внешнему виду и целостности упаковки Заказа, количеству Товара в Заказе, комплектности и ассортименту Товара. </w:t>
      </w:r>
    </w:p>
    <w:p w:rsidR="00000000" w:rsidDel="00000000" w:rsidP="00000000" w:rsidRDefault="00000000" w:rsidRPr="00000000" w14:paraId="00000085">
      <w:pPr>
        <w:numPr>
          <w:ilvl w:val="2"/>
          <w:numId w:val="4"/>
        </w:numPr>
        <w:ind w:left="730" w:right="12" w:hanging="730"/>
        <w:rPr/>
      </w:pPr>
      <w:r w:rsidDel="00000000" w:rsidR="00000000" w:rsidRPr="00000000">
        <w:rPr>
          <w:rtl w:val="0"/>
        </w:rPr>
        <w:t xml:space="preserve">Если при передаче Заказа Покупателем обнаружены расхождения по количеству Товара в Заказе, Покупателю необходимо отменить данный Заказ и оформить повторный. Покупатель обязан в присутствии сотрудника Службы доставки либо иного представителя Продавца составить Акт о расхождении по количеству. </w:t>
      </w:r>
    </w:p>
    <w:p w:rsidR="00000000" w:rsidDel="00000000" w:rsidP="00000000" w:rsidRDefault="00000000" w:rsidRPr="00000000" w14:paraId="00000086">
      <w:pPr>
        <w:numPr>
          <w:ilvl w:val="2"/>
          <w:numId w:val="4"/>
        </w:numPr>
        <w:ind w:left="730" w:right="12" w:hanging="730"/>
        <w:rPr/>
      </w:pPr>
      <w:r w:rsidDel="00000000" w:rsidR="00000000" w:rsidRPr="00000000">
        <w:rPr>
          <w:rtl w:val="0"/>
        </w:rPr>
        <w:t xml:space="preserve">В случае если Заказ был предварительно оплачен Покупателем, возврат уплаченной суммы осуществляется тем способом, которым была произведена оплата, по заявлению Покупателя. 8.5.5. Денежные средства, предоплаченные Покупателем за недостающий Товар, а также стоимость доставки/пересылки за недоставленный Товар, подлежат возврату в течение 10 (десяти) дней с момента получения письменного заявления Покупателя о возврате денежных средств. Возврат уплаченной за Товар суммы, с учетом суммы доставки недостающего товара осуществляется тем же способом, которым была произведена оплата Товара. </w:t>
      </w:r>
    </w:p>
    <w:p w:rsidR="00000000" w:rsidDel="00000000" w:rsidP="00000000" w:rsidRDefault="00000000" w:rsidRPr="00000000" w14:paraId="00000087">
      <w:pPr>
        <w:ind w:left="-5" w:right="12" w:firstLine="0"/>
        <w:rPr/>
      </w:pPr>
      <w:r w:rsidDel="00000000" w:rsidR="00000000" w:rsidRPr="00000000">
        <w:rPr>
          <w:rtl w:val="0"/>
        </w:rPr>
        <w:t xml:space="preserve">8.6. В случае нарушения Покупателем п.8.5.3. в части составления Акта, Продавец вправе отказать </w:t>
      </w:r>
    </w:p>
    <w:p w:rsidR="00000000" w:rsidDel="00000000" w:rsidP="00000000" w:rsidRDefault="00000000" w:rsidRPr="00000000" w14:paraId="00000088">
      <w:pPr>
        <w:ind w:left="-5" w:right="12" w:firstLine="0"/>
        <w:rPr/>
      </w:pPr>
      <w:r w:rsidDel="00000000" w:rsidR="00000000" w:rsidRPr="00000000">
        <w:rPr>
          <w:rtl w:val="0"/>
        </w:rPr>
        <w:t xml:space="preserve">Покупателю в удовлетворении претензий по количеству переданного Товара </w:t>
      </w:r>
    </w:p>
    <w:p w:rsidR="00000000" w:rsidDel="00000000" w:rsidP="00000000" w:rsidRDefault="00000000" w:rsidRPr="00000000" w14:paraId="00000089">
      <w:pPr>
        <w:ind w:left="-5" w:right="12" w:firstLine="0"/>
        <w:rPr/>
      </w:pPr>
      <w:r w:rsidDel="00000000" w:rsidR="00000000" w:rsidRPr="00000000">
        <w:rPr>
          <w:rtl w:val="0"/>
        </w:rPr>
        <w:t xml:space="preserve">8.8. Все претензии по ненадлежащему исполнению Заказа Покупатель обязан направить Продавцу в порядке, установленном п.п. 9.2.1. настоящего Договора. </w:t>
      </w:r>
    </w:p>
    <w:p w:rsidR="00000000" w:rsidDel="00000000" w:rsidP="00000000" w:rsidRDefault="00000000" w:rsidRPr="00000000" w14:paraId="0000008A">
      <w:pPr>
        <w:pStyle w:val="Heading1"/>
        <w:numPr>
          <w:ilvl w:val="0"/>
          <w:numId w:val="7"/>
        </w:numPr>
        <w:ind w:left="194" w:hanging="209"/>
        <w:rPr/>
      </w:pPr>
      <w:r w:rsidDel="00000000" w:rsidR="00000000" w:rsidRPr="00000000">
        <w:rPr>
          <w:rtl w:val="0"/>
        </w:rPr>
        <w:t xml:space="preserve">Условия эксплуатации Товара </w:t>
      </w:r>
    </w:p>
    <w:p w:rsidR="00000000" w:rsidDel="00000000" w:rsidP="00000000" w:rsidRDefault="00000000" w:rsidRPr="00000000" w14:paraId="0000008B">
      <w:pPr>
        <w:ind w:left="-5" w:right="12" w:firstLine="0"/>
        <w:rPr/>
      </w:pPr>
      <w:r w:rsidDel="00000000" w:rsidR="00000000" w:rsidRPr="00000000">
        <w:rPr>
          <w:rtl w:val="0"/>
        </w:rPr>
        <w:t xml:space="preserve">9.1. Товары имеют особенности или специальные требования по эксплуатации и уходу. Условия по эксплуатации и уходу размещены на вшивном ярлыке Товара. </w:t>
      </w:r>
    </w:p>
    <w:p w:rsidR="00000000" w:rsidDel="00000000" w:rsidP="00000000" w:rsidRDefault="00000000" w:rsidRPr="00000000" w14:paraId="0000008C">
      <w:pPr>
        <w:ind w:left="-5" w:right="12" w:firstLine="0"/>
        <w:rPr/>
      </w:pPr>
      <w:r w:rsidDel="00000000" w:rsidR="00000000" w:rsidRPr="00000000">
        <w:rPr>
          <w:rtl w:val="0"/>
        </w:rPr>
        <w:t xml:space="preserve">9.1.2. Продавец отвечает за недостатки Товара, на который не установлен гарантийный срок, если Покупатель докажет, что они возникли до передачи Товара Покупателю. </w:t>
      </w:r>
    </w:p>
    <w:p w:rsidR="00000000" w:rsidDel="00000000" w:rsidP="00000000" w:rsidRDefault="00000000" w:rsidRPr="00000000" w14:paraId="0000008D">
      <w:pPr>
        <w:ind w:left="-5" w:right="12" w:firstLine="0"/>
        <w:rPr/>
      </w:pPr>
      <w:r w:rsidDel="00000000" w:rsidR="00000000" w:rsidRPr="00000000">
        <w:rPr>
          <w:rtl w:val="0"/>
        </w:rPr>
        <w:t xml:space="preserve">9.1.3. Возврат Товара, в случае если он является частью комплекта, может осуществляться только полным комплектом. </w:t>
      </w:r>
    </w:p>
    <w:p w:rsidR="00000000" w:rsidDel="00000000" w:rsidP="00000000" w:rsidRDefault="00000000" w:rsidRPr="00000000" w14:paraId="0000008E">
      <w:pPr>
        <w:ind w:left="-5" w:right="12" w:firstLine="0"/>
        <w:rPr/>
      </w:pPr>
      <w:r w:rsidDel="00000000" w:rsidR="00000000" w:rsidRPr="00000000">
        <w:rPr>
          <w:rtl w:val="0"/>
        </w:rPr>
        <w:t xml:space="preserve">9.2. В случае выявления недостатков Товара, при эксплуатации, Покупателю рекомендовано внимательно ознакомиться с правилами по эксплуатации и ухода за Товаров (вшивной ярлык), чтобы самостоятельно определить, все ли требования по эксплуатации и уходу приобретенного Товара были выполнены. </w:t>
      </w:r>
    </w:p>
    <w:p w:rsidR="00000000" w:rsidDel="00000000" w:rsidP="00000000" w:rsidRDefault="00000000" w:rsidRPr="00000000" w14:paraId="0000008F">
      <w:pPr>
        <w:spacing w:after="265" w:lineRule="auto"/>
        <w:ind w:left="-5" w:right="12" w:firstLine="0"/>
        <w:rPr/>
      </w:pPr>
      <w:r w:rsidDel="00000000" w:rsidR="00000000" w:rsidRPr="00000000">
        <w:rPr>
          <w:rtl w:val="0"/>
        </w:rPr>
        <w:t xml:space="preserve">9.2.1. Для получения дополнительной информации, а также для рассмотрения претензий к качеству Товара Покупатель направляет письменное обращение Продавцу на электронный адрес, указанный в п. 1.9. настоящего Договора. Претензия рассматривается в течение 10 (десяти) дней с момента получения ее Продавцом.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90">
      <w:pPr>
        <w:pStyle w:val="Heading1"/>
        <w:numPr>
          <w:ilvl w:val="0"/>
          <w:numId w:val="7"/>
        </w:numPr>
        <w:ind w:left="296" w:hanging="311"/>
        <w:rPr/>
      </w:pPr>
      <w:r w:rsidDel="00000000" w:rsidR="00000000" w:rsidRPr="00000000">
        <w:rPr>
          <w:rtl w:val="0"/>
        </w:rPr>
        <w:t xml:space="preserve">Интеллектуальная собственность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91">
      <w:pPr>
        <w:spacing w:after="247" w:lineRule="auto"/>
        <w:ind w:left="-5" w:right="12" w:firstLine="0"/>
        <w:rPr/>
      </w:pPr>
      <w:r w:rsidDel="00000000" w:rsidR="00000000" w:rsidRPr="00000000">
        <w:rPr>
          <w:rtl w:val="0"/>
        </w:rPr>
        <w:t xml:space="preserve">10.1. Вся текстовая информация и графические изображения, фотографии, схемы, рисунки, видеоизображения образцов Товара в каталоге, включая изображения товарных знаков, находящиеся на Сайте, являются собственностью правообладателей, и ее использование Покупателем и третьими лицами возможно только в случае, если Правообладатель предоставил письменное согласие на такое использование.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92">
      <w:pPr>
        <w:spacing w:after="263" w:lineRule="auto"/>
        <w:ind w:left="-5" w:right="12" w:firstLine="0"/>
        <w:rPr/>
      </w:pPr>
      <w:r w:rsidDel="00000000" w:rsidR="00000000" w:rsidRPr="00000000">
        <w:rPr>
          <w:rtl w:val="0"/>
        </w:rPr>
        <w:t xml:space="preserve">10.2. Кроме случаев, установленных действующим законодательством Российской Федерации, никакое содержание Сайта не может быть скопировано (воспроизведено), переработан, распространен, отображен во фрейме, опубликовано, скачено, передано, продано или иным способом использованы полностью или по частям без предварительного разрешения соответствующего правообладателя.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93">
      <w:pPr>
        <w:pStyle w:val="Heading1"/>
        <w:numPr>
          <w:ilvl w:val="0"/>
          <w:numId w:val="7"/>
        </w:numPr>
        <w:ind w:left="296" w:hanging="311"/>
        <w:rPr/>
      </w:pPr>
      <w:r w:rsidDel="00000000" w:rsidR="00000000" w:rsidRPr="00000000">
        <w:rPr>
          <w:rtl w:val="0"/>
        </w:rPr>
        <w:t xml:space="preserve">Гарантии и ответственность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94">
      <w:pPr>
        <w:ind w:left="-5" w:right="12" w:firstLine="0"/>
        <w:rPr/>
      </w:pPr>
      <w:r w:rsidDel="00000000" w:rsidR="00000000" w:rsidRPr="00000000">
        <w:rPr>
          <w:rtl w:val="0"/>
        </w:rPr>
        <w:t xml:space="preserve">11.1. Администрация Сайта не несет ответственность за содержание и функционирование Внешних сайтов. </w:t>
      </w:r>
    </w:p>
    <w:p w:rsidR="00000000" w:rsidDel="00000000" w:rsidP="00000000" w:rsidRDefault="00000000" w:rsidRPr="00000000" w14:paraId="00000095">
      <w:pPr>
        <w:spacing w:after="248" w:lineRule="auto"/>
        <w:ind w:left="-5" w:right="12" w:firstLine="0"/>
        <w:rPr/>
      </w:pPr>
      <w:r w:rsidDel="00000000" w:rsidR="00000000" w:rsidRPr="00000000">
        <w:rPr>
          <w:rtl w:val="0"/>
        </w:rPr>
        <w:t xml:space="preserve">11.2. Администрация Сайта не несет ответственности за сведения, предоставленные Пользователем на Сайте в общедоступной форме.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96">
      <w:pPr>
        <w:ind w:left="-5" w:right="12" w:firstLine="0"/>
        <w:rPr/>
      </w:pPr>
      <w:r w:rsidDel="00000000" w:rsidR="00000000" w:rsidRPr="00000000">
        <w:rPr>
          <w:rtl w:val="0"/>
        </w:rPr>
        <w:t xml:space="preserve">11.3. Администрация Сайта/Продавец вправе переуступать либо каким-либо иным способом передавать свои права и обязанности, вытекающие из его отношений с Покупателем, третьим лицам без согласия Покупателя. </w:t>
      </w:r>
    </w:p>
    <w:p w:rsidR="00000000" w:rsidDel="00000000" w:rsidP="00000000" w:rsidRDefault="00000000" w:rsidRPr="00000000" w14:paraId="00000097">
      <w:pPr>
        <w:spacing w:after="242" w:lineRule="auto"/>
        <w:ind w:left="-5" w:right="12" w:firstLine="0"/>
        <w:rPr/>
      </w:pPr>
      <w:r w:rsidDel="00000000" w:rsidR="00000000" w:rsidRPr="00000000">
        <w:rPr>
          <w:rtl w:val="0"/>
        </w:rPr>
        <w:t xml:space="preserve">11.4. Покупатель обязуется не использовать заказанный Товар в предпринимательских целях.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98">
      <w:pPr>
        <w:ind w:left="-5" w:right="12" w:firstLine="0"/>
        <w:rPr/>
      </w:pPr>
      <w:r w:rsidDel="00000000" w:rsidR="00000000" w:rsidRPr="00000000">
        <w:rPr>
          <w:rtl w:val="0"/>
        </w:rPr>
        <w:t xml:space="preserve">11.5. Администрация Сайта/Продавец не несет ответственность за любые потери Покупателем дохода, упущенной выгоды или иные косвенные убытки, вызванные настоящей Публичной офертой. </w:t>
      </w:r>
    </w:p>
    <w:p w:rsidR="00000000" w:rsidDel="00000000" w:rsidP="00000000" w:rsidRDefault="00000000" w:rsidRPr="00000000" w14:paraId="00000099">
      <w:pPr>
        <w:spacing w:after="248" w:lineRule="auto"/>
        <w:ind w:left="-5" w:right="12" w:firstLine="0"/>
        <w:rPr/>
      </w:pPr>
      <w:r w:rsidDel="00000000" w:rsidR="00000000" w:rsidRPr="00000000">
        <w:rPr>
          <w:rtl w:val="0"/>
        </w:rPr>
        <w:t xml:space="preserve">11.6. При любых обстоятельствах совокупная ответственность Администрация Сайта/Продавца по настоящему Договору, по любому иску или претензии в отношении Оферты или ее исполнения, ограничивается суммой платежа, уплаченного Продавцу Покупателем, за соответствующий Заказ и возлагается на Продавца при наличии в его действиях вины.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9A">
      <w:pPr>
        <w:ind w:left="-5" w:right="12" w:firstLine="0"/>
        <w:rPr/>
      </w:pPr>
      <w:r w:rsidDel="00000000" w:rsidR="00000000" w:rsidRPr="00000000">
        <w:rPr>
          <w:rtl w:val="0"/>
        </w:rPr>
        <w:t xml:space="preserve">11.7. Администрация Сайта/Продавец не несет ответственности за невозможность выполнения Заказа Покупателя по каким-либо независящим от него причинам, включая нарушение работы линий связи, неисправность оборудования, невыполнение обязательств поставщиков тех или иных услуг и т.п. </w:t>
      </w:r>
    </w:p>
    <w:p w:rsidR="00000000" w:rsidDel="00000000" w:rsidP="00000000" w:rsidRDefault="00000000" w:rsidRPr="00000000" w14:paraId="0000009B">
      <w:pPr>
        <w:ind w:left="-5" w:right="12" w:firstLine="0"/>
        <w:rPr/>
      </w:pPr>
      <w:r w:rsidDel="00000000" w:rsidR="00000000" w:rsidRPr="00000000">
        <w:rPr>
          <w:rtl w:val="0"/>
        </w:rPr>
        <w:t xml:space="preserve">11.8. В случае если по какой-либо причине Продавец не отгрузит Товар Покупателю или отгрузит Товар с нарушением сроков, ответственность Продавца за допущенное нарушение ограничивается исключительно продлением сроков доставки Товара.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9C">
      <w:pPr>
        <w:spacing w:after="247" w:lineRule="auto"/>
        <w:ind w:left="-5" w:right="12" w:firstLine="0"/>
        <w:rPr/>
      </w:pPr>
      <w:r w:rsidDel="00000000" w:rsidR="00000000" w:rsidRPr="00000000">
        <w:rPr>
          <w:rtl w:val="0"/>
        </w:rPr>
        <w:t xml:space="preserve">11.9. Администрация Сайта /Продавец ни при каких обстоятельствах не несет никакой ответственности по настоящему Договору за: а) какие-либо действия и/или бездействия, являющиеся прямым или косвенным результатом действий/бездействий каких-либо третьих сторон; б) какие-либо косвенные убытки и/или упущенную выгоду Покупателя и/или третьих сторон вне зависимости от того, мог Продавец/Администрация Сайта предвидеть возможность таких убытков или нет; в) использование (невозможность использования) и какие бы то ни было последствия использования (невозможности использования) Покупателем выбранной им формы оплаты Товаров по настоящему Договору при оплате Заказа.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9D">
      <w:pPr>
        <w:ind w:left="-5" w:right="12" w:firstLine="0"/>
        <w:rPr/>
      </w:pPr>
      <w:r w:rsidDel="00000000" w:rsidR="00000000" w:rsidRPr="00000000">
        <w:rPr>
          <w:rtl w:val="0"/>
        </w:rPr>
        <w:t xml:space="preserve">11.10. Продавец не несет ответственности за ненадлежащее использование Покупателем Товаров, купленных по Договору. </w:t>
      </w:r>
    </w:p>
    <w:p w:rsidR="00000000" w:rsidDel="00000000" w:rsidP="00000000" w:rsidRDefault="00000000" w:rsidRPr="00000000" w14:paraId="0000009E">
      <w:pPr>
        <w:spacing w:after="248" w:lineRule="auto"/>
        <w:ind w:left="-5" w:right="12" w:firstLine="0"/>
        <w:rPr/>
      </w:pPr>
      <w:r w:rsidDel="00000000" w:rsidR="00000000" w:rsidRPr="00000000">
        <w:rPr>
          <w:rtl w:val="0"/>
        </w:rPr>
        <w:t xml:space="preserve">11.11. Продавец освобождается от ответственности за нарушение условий Доставки в случае сообщения Покупателем при заключении Договора недостоверных данных о себе.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9F">
      <w:pPr>
        <w:spacing w:after="245" w:lineRule="auto"/>
        <w:ind w:left="-5" w:right="12" w:firstLine="0"/>
        <w:rPr/>
      </w:pPr>
      <w:r w:rsidDel="00000000" w:rsidR="00000000" w:rsidRPr="00000000">
        <w:rPr>
          <w:rtl w:val="0"/>
        </w:rPr>
        <w:t xml:space="preserve">11.12. Стороны освобождаются от ответственности за нарушение условий настоящей Оферты, если такое нарушение вызвано действием обстоятельств непреодолимой силы (форс-мажор), включая: действия органов государственной власти (в т.ч. принятие правовых актов), пожар, наводнение, землетрясение, другие стихийные бедствия, отсутствие электроэнергии и/или сбои работы компьютерной сети, забастовки, гражданские волнения, беспорядки, любые иные обстоятельства, не ограничиваясь перечисленным, которые могут повлиять на исполнение Сторонами своих обязательств.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A0">
      <w:pPr>
        <w:ind w:left="-5" w:right="12" w:firstLine="0"/>
        <w:rPr/>
      </w:pPr>
      <w:r w:rsidDel="00000000" w:rsidR="00000000" w:rsidRPr="00000000">
        <w:rPr>
          <w:rtl w:val="0"/>
        </w:rPr>
        <w:t xml:space="preserve">11.13. Администрация Сайта /Продавец не несет ответственности за убытки, которые Покупатель может понести в результате того, что его номер телефона перешел в собственность другого лица, в том числе в результате длительного (от 3-х месяцев) неиспользования такого номера телефона Покупателем. </w:t>
      </w:r>
    </w:p>
    <w:p w:rsidR="00000000" w:rsidDel="00000000" w:rsidP="00000000" w:rsidRDefault="00000000" w:rsidRPr="00000000" w14:paraId="000000A1">
      <w:pPr>
        <w:spacing w:after="266" w:lineRule="auto"/>
        <w:ind w:left="-5" w:right="12" w:firstLine="0"/>
        <w:rPr/>
      </w:pPr>
      <w:r w:rsidDel="00000000" w:rsidR="00000000" w:rsidRPr="00000000">
        <w:rPr>
          <w:rtl w:val="0"/>
        </w:rPr>
        <w:t xml:space="preserve">11.14. Признание судом какого-либо положения настоящей Оферты недействительным или не подлежащим принудительному исполнению не влечет недействительности или неисполнимости иных положений настоящего Договора.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A2">
      <w:pPr>
        <w:pStyle w:val="Heading1"/>
        <w:numPr>
          <w:ilvl w:val="0"/>
          <w:numId w:val="7"/>
        </w:numPr>
        <w:ind w:left="296" w:hanging="311"/>
        <w:rPr/>
      </w:pPr>
      <w:r w:rsidDel="00000000" w:rsidR="00000000" w:rsidRPr="00000000">
        <w:rPr>
          <w:rtl w:val="0"/>
        </w:rPr>
        <w:t xml:space="preserve">Конфиденциальность, защита персональных данных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A3">
      <w:pPr>
        <w:spacing w:after="247" w:lineRule="auto"/>
        <w:ind w:left="-5" w:right="12" w:firstLine="0"/>
        <w:rPr/>
      </w:pPr>
      <w:r w:rsidDel="00000000" w:rsidR="00000000" w:rsidRPr="00000000">
        <w:rPr>
          <w:rtl w:val="0"/>
        </w:rPr>
        <w:t xml:space="preserve">12.1. В целях заключения, исполнения, расторжения настоящего Договора Администрации Сайта/Продавцу и иным лицам, привлеченным Продавцом для исполнения Договора необходимы персональные данные Покупателей и Получателей Заказа, указанные ими при регистрации или при оформлении Заказа.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A4">
      <w:pPr>
        <w:ind w:left="-5" w:right="12" w:firstLine="0"/>
        <w:rPr/>
      </w:pPr>
      <w:r w:rsidDel="00000000" w:rsidR="00000000" w:rsidRPr="00000000">
        <w:rPr>
          <w:rtl w:val="0"/>
        </w:rPr>
        <w:t xml:space="preserve">Покупатели понимают и соглашаются с тем, что персональные данные, указанные ими при регистрации или оформлении Заказа, будут обрабатываться Администрацией Сайта/ Продавцом, </w:t>
      </w:r>
    </w:p>
    <w:p w:rsidR="00000000" w:rsidDel="00000000" w:rsidP="00000000" w:rsidRDefault="00000000" w:rsidRPr="00000000" w14:paraId="000000A5">
      <w:pPr>
        <w:spacing w:after="242" w:lineRule="auto"/>
        <w:ind w:left="-5" w:right="12" w:firstLine="0"/>
        <w:rPr/>
      </w:pPr>
      <w:r w:rsidDel="00000000" w:rsidR="00000000" w:rsidRPr="00000000">
        <w:rPr>
          <w:rtl w:val="0"/>
        </w:rPr>
        <w:t xml:space="preserve">его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A6">
      <w:pPr>
        <w:ind w:left="-5" w:right="12" w:firstLine="0"/>
        <w:rPr/>
      </w:pPr>
      <w:r w:rsidDel="00000000" w:rsidR="00000000" w:rsidRPr="00000000">
        <w:rPr>
          <w:rtl w:val="0"/>
        </w:rPr>
        <w:t xml:space="preserve">уполномоченными представителями, иными партнерами всеми необходимыми способами в целях исполнения настоящего Договора. </w:t>
      </w:r>
    </w:p>
    <w:p w:rsidR="00000000" w:rsidDel="00000000" w:rsidP="00000000" w:rsidRDefault="00000000" w:rsidRPr="00000000" w14:paraId="000000A7">
      <w:pPr>
        <w:ind w:left="-5" w:right="12" w:firstLine="0"/>
        <w:rPr/>
      </w:pPr>
      <w:r w:rsidDel="00000000" w:rsidR="00000000" w:rsidRPr="00000000">
        <w:rPr>
          <w:rtl w:val="0"/>
        </w:rPr>
        <w:t xml:space="preserve">12.2. Администрация Сайта / Продавец осуществляет обработку персональных данных </w:t>
      </w:r>
    </w:p>
    <w:p w:rsidR="00000000" w:rsidDel="00000000" w:rsidP="00000000" w:rsidRDefault="00000000" w:rsidRPr="00000000" w14:paraId="000000A8">
      <w:pPr>
        <w:spacing w:after="248" w:lineRule="auto"/>
        <w:ind w:left="-5" w:right="12" w:firstLine="0"/>
        <w:rPr/>
      </w:pPr>
      <w:r w:rsidDel="00000000" w:rsidR="00000000" w:rsidRPr="00000000">
        <w:rPr>
          <w:rtl w:val="0"/>
        </w:rPr>
        <w:t xml:space="preserve">Покупателей и Получателей Заказа (субъектов персональных данных) в соответствии с Политикой конфиденциальности, которая размещена на сайте girlnextdoorgnd.ru.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A9">
      <w:pPr>
        <w:spacing w:after="245" w:lineRule="auto"/>
        <w:ind w:left="-5" w:right="12" w:firstLine="0"/>
        <w:rPr/>
      </w:pPr>
      <w:r w:rsidDel="00000000" w:rsidR="00000000" w:rsidRPr="00000000">
        <w:rPr>
          <w:rtl w:val="0"/>
        </w:rPr>
        <w:t xml:space="preserve">12.3. Администрация Сайта / Продавец гарантирует необходимые меры защиты персональных данных от несанкционированного доступа. Все персональные данные, сообщенные Покупателями для целей исполнения настоявшего Договора, будут храниться и обрабатываться Продавцом и иными партнерами, действующими по поручению Продавца, в соответствии с действующим законодательством РФ и с соблюдением гарантий, указанных в настоящем Договоре.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AA">
      <w:pPr>
        <w:ind w:left="-5" w:right="12" w:firstLine="0"/>
        <w:rPr/>
      </w:pPr>
      <w:r w:rsidDel="00000000" w:rsidR="00000000" w:rsidRPr="00000000">
        <w:rPr>
          <w:rtl w:val="0"/>
        </w:rPr>
        <w:t xml:space="preserve">12.4. Администрация Сайта / Продавец обязуется соблюдать следующие правила и предоставляют Покупателю следующие гарантии в отношении обработки персональных данных: </w:t>
      </w:r>
    </w:p>
    <w:p w:rsidR="00000000" w:rsidDel="00000000" w:rsidP="00000000" w:rsidRDefault="00000000" w:rsidRPr="00000000" w14:paraId="000000AB">
      <w:pPr>
        <w:numPr>
          <w:ilvl w:val="0"/>
          <w:numId w:val="5"/>
        </w:numPr>
        <w:spacing w:after="248" w:lineRule="auto"/>
        <w:ind w:left="120" w:right="12" w:hanging="120"/>
        <w:rPr/>
      </w:pPr>
      <w:r w:rsidDel="00000000" w:rsidR="00000000" w:rsidRPr="00000000">
        <w:rPr>
          <w:rtl w:val="0"/>
        </w:rPr>
        <w:t xml:space="preserve">обеспечить обработку персональных данных с соблюдением всех применимых требований законодательства РФ в области защиты персональных данных;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AC">
      <w:pPr>
        <w:numPr>
          <w:ilvl w:val="0"/>
          <w:numId w:val="5"/>
        </w:numPr>
        <w:spacing w:after="245" w:lineRule="auto"/>
        <w:ind w:left="120" w:right="12" w:hanging="120"/>
        <w:rPr/>
      </w:pPr>
      <w:r w:rsidDel="00000000" w:rsidR="00000000" w:rsidRPr="00000000">
        <w:rPr>
          <w:rtl w:val="0"/>
        </w:rPr>
        <w:t xml:space="preserve">обрабатывать персональные данные только в объеме и в целях, предусмотренных настоящим Договором (Публичной Офертой) и Политикой конфиденциальности. Использование и иные виды обработки персональных данных в целях информирования субъектов персональных данных о каких-либо продуктах и услугах, а также в любых иных целях допускается только в объеме и в случаях, предусмотренных действующим законодательством РФ;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AD">
      <w:pPr>
        <w:numPr>
          <w:ilvl w:val="0"/>
          <w:numId w:val="5"/>
        </w:numPr>
        <w:ind w:left="120" w:right="12" w:hanging="120"/>
        <w:rPr/>
      </w:pPr>
      <w:r w:rsidDel="00000000" w:rsidR="00000000" w:rsidRPr="00000000">
        <w:rPr>
          <w:rtl w:val="0"/>
        </w:rPr>
        <w:t xml:space="preserve">в случае если Администрация Сайта / Продавец в целях исполнения своих обязательств перед Покупателем должен передать или иным образом раскрыть персональные данные Покупателя третьим лицам, осуществлять указанные действия с соблюдением требований законодательства РФ; </w:t>
      </w:r>
    </w:p>
    <w:p w:rsidR="00000000" w:rsidDel="00000000" w:rsidP="00000000" w:rsidRDefault="00000000" w:rsidRPr="00000000" w14:paraId="000000AE">
      <w:pPr>
        <w:numPr>
          <w:ilvl w:val="0"/>
          <w:numId w:val="5"/>
        </w:numPr>
        <w:spacing w:after="248" w:lineRule="auto"/>
        <w:ind w:left="120" w:right="12" w:hanging="120"/>
        <w:rPr/>
      </w:pPr>
      <w:r w:rsidDel="00000000" w:rsidR="00000000" w:rsidRPr="00000000">
        <w:rPr>
          <w:rtl w:val="0"/>
        </w:rPr>
        <w:t xml:space="preserve">нести ответственность за охрану и обеспечение безопасности и конфиденциальности персональных данных Покупателей при их обработке в соответствии с требованиями законодательства РФ.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AF">
      <w:pPr>
        <w:ind w:left="-5" w:right="12" w:firstLine="0"/>
        <w:rPr/>
      </w:pPr>
      <w:r w:rsidDel="00000000" w:rsidR="00000000" w:rsidRPr="00000000">
        <w:rPr>
          <w:rtl w:val="0"/>
        </w:rPr>
        <w:t xml:space="preserve">12.5 Персональные данные Покупателей и Получателей Заказа получаются Администрацией Сайта: </w:t>
      </w:r>
    </w:p>
    <w:p w:rsidR="00000000" w:rsidDel="00000000" w:rsidP="00000000" w:rsidRDefault="00000000" w:rsidRPr="00000000" w14:paraId="000000B0">
      <w:pPr>
        <w:numPr>
          <w:ilvl w:val="0"/>
          <w:numId w:val="5"/>
        </w:numPr>
        <w:ind w:left="120" w:right="12" w:hanging="120"/>
        <w:rPr/>
      </w:pPr>
      <w:r w:rsidDel="00000000" w:rsidR="00000000" w:rsidRPr="00000000">
        <w:rPr>
          <w:rtl w:val="0"/>
        </w:rPr>
        <w:t xml:space="preserve">посредством регистрации Покупателя на Сайте; </w:t>
      </w:r>
    </w:p>
    <w:p w:rsidR="00000000" w:rsidDel="00000000" w:rsidP="00000000" w:rsidRDefault="00000000" w:rsidRPr="00000000" w14:paraId="000000B1">
      <w:pPr>
        <w:numPr>
          <w:ilvl w:val="0"/>
          <w:numId w:val="5"/>
        </w:numPr>
        <w:ind w:left="120" w:right="12" w:hanging="120"/>
        <w:rPr/>
      </w:pPr>
      <w:r w:rsidDel="00000000" w:rsidR="00000000" w:rsidRPr="00000000">
        <w:rPr>
          <w:rtl w:val="0"/>
        </w:rPr>
        <w:t xml:space="preserve">при осуществлении Покупателем заказа Товаров с использованием средств Сайта; </w:t>
      </w:r>
    </w:p>
    <w:p w:rsidR="00000000" w:rsidDel="00000000" w:rsidP="00000000" w:rsidRDefault="00000000" w:rsidRPr="00000000" w14:paraId="000000B2">
      <w:pPr>
        <w:numPr>
          <w:ilvl w:val="0"/>
          <w:numId w:val="5"/>
        </w:numPr>
        <w:spacing w:after="248" w:lineRule="auto"/>
        <w:ind w:left="120" w:right="12" w:hanging="120"/>
        <w:rPr/>
      </w:pPr>
      <w:r w:rsidDel="00000000" w:rsidR="00000000" w:rsidRPr="00000000">
        <w:rPr>
          <w:rtl w:val="0"/>
        </w:rPr>
        <w:t xml:space="preserve">при осуществлении Покупателем заказа Товаров по контактному номеру (номерам) телефона Администрацией Сайта, а также других обращений к Администрации Сайта посредством телефонного вызова;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B3">
      <w:pPr>
        <w:numPr>
          <w:ilvl w:val="0"/>
          <w:numId w:val="5"/>
        </w:numPr>
        <w:ind w:left="120" w:right="12" w:hanging="120"/>
        <w:rPr/>
      </w:pPr>
      <w:r w:rsidDel="00000000" w:rsidR="00000000" w:rsidRPr="00000000">
        <w:rPr>
          <w:rtl w:val="0"/>
        </w:rPr>
        <w:t xml:space="preserve">иными способами, не противоречащими законодательству РФ и требованиям международного законодательства о защите персональных данных. </w:t>
      </w:r>
    </w:p>
    <w:p w:rsidR="00000000" w:rsidDel="00000000" w:rsidP="00000000" w:rsidRDefault="00000000" w:rsidRPr="00000000" w14:paraId="000000B4">
      <w:pPr>
        <w:spacing w:after="247" w:lineRule="auto"/>
        <w:ind w:left="-5" w:right="12" w:firstLine="0"/>
        <w:rPr/>
      </w:pPr>
      <w:r w:rsidDel="00000000" w:rsidR="00000000" w:rsidRPr="00000000">
        <w:rPr>
          <w:rtl w:val="0"/>
        </w:rPr>
        <w:t xml:space="preserve">12.6. Покупатель или Получатель Заказа вправе требовать от Администрации Сайта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12.7. Администрация Сайта / Продавец не несет ответственности за разглашение сведений, предоставленных Покупателем на Сайте в общедоступной форме.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B5">
      <w:pPr>
        <w:numPr>
          <w:ilvl w:val="1"/>
          <w:numId w:val="6"/>
        </w:numPr>
        <w:ind w:left="730" w:right="12" w:hanging="730"/>
        <w:rPr/>
      </w:pPr>
      <w:r w:rsidDel="00000000" w:rsidR="00000000" w:rsidRPr="00000000">
        <w:rPr>
          <w:rtl w:val="0"/>
        </w:rPr>
        <w:t xml:space="preserve">Для обеспечения безопасности данных, которые передает Покупатель, Администрация Сайта внедряет защиту персональных данных. У Администрации Сайта данные хранятся на оборудовании с контролируемым ограниченным доступом. </w:t>
      </w:r>
    </w:p>
    <w:p w:rsidR="00000000" w:rsidDel="00000000" w:rsidP="00000000" w:rsidRDefault="00000000" w:rsidRPr="00000000" w14:paraId="000000B6">
      <w:pPr>
        <w:numPr>
          <w:ilvl w:val="1"/>
          <w:numId w:val="6"/>
        </w:numPr>
        <w:spacing w:after="265" w:lineRule="auto"/>
        <w:ind w:left="730" w:right="12" w:hanging="730"/>
        <w:rPr/>
      </w:pPr>
      <w:r w:rsidDel="00000000" w:rsidR="00000000" w:rsidRPr="00000000">
        <w:rPr>
          <w:rtl w:val="0"/>
        </w:rPr>
        <w:t xml:space="preserve">Более подробная информация об условиях обработки персональных данных, принимаемых мерах безопасности и соответствия законодательству, а также о возможности реализации прав субъекта персональных данных отражена в Политике конфиденциальности, которая размещена на сайте girlnextdoorgnd.ru.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B7">
      <w:pPr>
        <w:pStyle w:val="Heading1"/>
        <w:numPr>
          <w:ilvl w:val="0"/>
          <w:numId w:val="7"/>
        </w:numPr>
        <w:ind w:left="296" w:hanging="311"/>
        <w:rPr/>
      </w:pPr>
      <w:r w:rsidDel="00000000" w:rsidR="00000000" w:rsidRPr="00000000">
        <w:rPr>
          <w:rtl w:val="0"/>
        </w:rPr>
        <w:t xml:space="preserve">Специальные акции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B8">
      <w:pPr>
        <w:spacing w:after="248" w:lineRule="auto"/>
        <w:ind w:left="-5" w:right="12" w:firstLine="0"/>
        <w:rPr/>
      </w:pPr>
      <w:r w:rsidDel="00000000" w:rsidR="00000000" w:rsidRPr="00000000">
        <w:rPr>
          <w:rtl w:val="0"/>
        </w:rPr>
        <w:t xml:space="preserve">13.1. Продавец вправе реализовывать Товары по акциям, например: «Купите один Товар, второй получите в подарок», «Купите один Товар, второй получите за половину стоимости», «Покупка нескольких Товаров по единой цене», «Покупка Товара с использованием промокода» «1+1=3» и др. Действующие акции, условия акций, указаны на сайте в разделе «Акции».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B9">
      <w:pPr>
        <w:ind w:left="-5" w:right="12" w:firstLine="0"/>
        <w:rPr/>
      </w:pPr>
      <w:r w:rsidDel="00000000" w:rsidR="00000000" w:rsidRPr="00000000">
        <w:rPr>
          <w:rtl w:val="0"/>
        </w:rPr>
        <w:t xml:space="preserve">13.2. Приобретение Товара по акциям, действующим в Интернет-магазине, возможно только при наличии соответствующего Товара у Продавца на складе. Продавец вправе в одностороннем порядке в любое время отменять проведение акции или изменять условия ее проведения. </w:t>
      </w:r>
    </w:p>
    <w:p w:rsidR="00000000" w:rsidDel="00000000" w:rsidP="00000000" w:rsidRDefault="00000000" w:rsidRPr="00000000" w14:paraId="000000BA">
      <w:pPr>
        <w:ind w:left="-5" w:right="12" w:firstLine="0"/>
        <w:rPr/>
      </w:pPr>
      <w:r w:rsidDel="00000000" w:rsidR="00000000" w:rsidRPr="00000000">
        <w:rPr>
          <w:rtl w:val="0"/>
        </w:rPr>
        <w:t xml:space="preserve">13.3. В связи с тем, что количество Товара по акции ограничено, а период времени проведения акции устанавливается Продавцом, Продавец не может гарантировать наличие необходимого Товара в случае его обмена.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BB">
      <w:pPr>
        <w:ind w:left="-5" w:right="12" w:firstLine="0"/>
        <w:rPr/>
      </w:pPr>
      <w:r w:rsidDel="00000000" w:rsidR="00000000" w:rsidRPr="00000000">
        <w:rPr>
          <w:rtl w:val="0"/>
        </w:rPr>
        <w:t xml:space="preserve">13.4. При оформлении одного Заказа Покупатель вправе использовать только один промокод. </w:t>
      </w:r>
    </w:p>
    <w:p w:rsidR="00000000" w:rsidDel="00000000" w:rsidP="00000000" w:rsidRDefault="00000000" w:rsidRPr="00000000" w14:paraId="000000BC">
      <w:pPr>
        <w:spacing w:after="262" w:lineRule="auto"/>
        <w:ind w:left="-5" w:right="12" w:firstLine="0"/>
        <w:rPr/>
      </w:pPr>
      <w:r w:rsidDel="00000000" w:rsidR="00000000" w:rsidRPr="00000000">
        <w:rPr>
          <w:rtl w:val="0"/>
        </w:rPr>
        <w:t xml:space="preserve">13.5. В случае возврата Товара, приобретенного по акциям, например: «Купите один Товар, второй получите в подарок», «Купите один Товар, второй получите за половину стоимости», «Покупка нескольких Товаров по единой цене» «Покупка Товара с использованием промокода» «1+1=3» и др. подобным акциям, обязательным условием которых является приобретение нескольких Товаров на специальных условиях, применяются условия возврата указанные на Сайте в разделе «Акции».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BD">
      <w:pPr>
        <w:pStyle w:val="Heading1"/>
        <w:numPr>
          <w:ilvl w:val="0"/>
          <w:numId w:val="7"/>
        </w:numPr>
        <w:ind w:left="296" w:hanging="311"/>
        <w:rPr/>
      </w:pPr>
      <w:r w:rsidDel="00000000" w:rsidR="00000000" w:rsidRPr="00000000">
        <w:rPr>
          <w:rtl w:val="0"/>
        </w:rPr>
        <w:t xml:space="preserve">Прочие условия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BE">
      <w:pPr>
        <w:ind w:left="-5" w:right="12" w:firstLine="0"/>
        <w:rPr/>
      </w:pPr>
      <w:r w:rsidDel="00000000" w:rsidR="00000000" w:rsidRPr="00000000">
        <w:rPr>
          <w:rtl w:val="0"/>
        </w:rPr>
        <w:t xml:space="preserve">14.1. К отношениям между Покупателем и Администрацией Сайта / Продавцом применяется право Российской Федерации. </w:t>
      </w:r>
    </w:p>
    <w:p w:rsidR="00000000" w:rsidDel="00000000" w:rsidP="00000000" w:rsidRDefault="00000000" w:rsidRPr="00000000" w14:paraId="000000BF">
      <w:pPr>
        <w:spacing w:after="269" w:lineRule="auto"/>
        <w:ind w:left="-5" w:right="12" w:firstLine="0"/>
        <w:rPr/>
      </w:pPr>
      <w:r w:rsidDel="00000000" w:rsidR="00000000" w:rsidRPr="00000000">
        <w:rPr>
          <w:rtl w:val="0"/>
        </w:rPr>
        <w:t xml:space="preserve">14.2. Все разделы Сайта с дополнительной информацией, на которые сделаны ссылки (отсылки) в тексте настоящего Договора, являются неотъемлемой частью настоящего Договора. В случае возникновения противоречий между положениями настоящего Договора и содержанием разделов, указанных в настоящем Договоре, применению подлежат положения настоящего Договора. </w:t>
      </w:r>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C0">
      <w:pPr>
        <w:spacing w:after="0" w:line="259" w:lineRule="auto"/>
        <w:ind w:left="0" w:firstLine="0"/>
        <w:rPr/>
      </w:pPr>
      <w:r w:rsidDel="00000000" w:rsidR="00000000" w:rsidRPr="00000000">
        <w:rPr>
          <w:sz w:val="23"/>
          <w:szCs w:val="23"/>
          <w:rtl w:val="0"/>
        </w:rPr>
        <w:t xml:space="preserve"> </w:t>
      </w:r>
      <w:r w:rsidDel="00000000" w:rsidR="00000000" w:rsidRPr="00000000">
        <w:rPr>
          <w:rtl w:val="0"/>
        </w:rPr>
      </w:r>
    </w:p>
    <w:sectPr>
      <w:pgSz w:h="15840" w:w="12240" w:orient="portrait"/>
      <w:pgMar w:bottom="1093" w:top="1114" w:left="2117" w:right="133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77" w:hanging="677"/>
      </w:pPr>
      <w:rPr>
        <w:rFonts w:ascii="Arial" w:cs="Arial" w:eastAsia="Arial" w:hAnsi="Arial"/>
        <w:b w:val="0"/>
        <w:i w:val="0"/>
        <w:strike w:val="0"/>
        <w:color w:val="000000"/>
        <w:sz w:val="19"/>
        <w:szCs w:val="19"/>
        <w:u w:val="none"/>
        <w:shd w:fill="auto" w:val="clear"/>
        <w:vertAlign w:val="baseline"/>
      </w:rPr>
    </w:lvl>
    <w:lvl w:ilvl="1">
      <w:start w:val="1"/>
      <w:numFmt w:val="bullet"/>
      <w:lvlText w:val="o"/>
      <w:lvlJc w:val="left"/>
      <w:pPr>
        <w:ind w:left="1418" w:hanging="1418"/>
      </w:pPr>
      <w:rPr>
        <w:rFonts w:ascii="Times New Roman" w:cs="Times New Roman" w:eastAsia="Times New Roman" w:hAnsi="Times New Roman"/>
        <w:b w:val="0"/>
        <w:i w:val="0"/>
        <w:strike w:val="0"/>
        <w:color w:val="000000"/>
        <w:sz w:val="19"/>
        <w:szCs w:val="19"/>
        <w:u w:val="none"/>
        <w:shd w:fill="auto" w:val="clear"/>
        <w:vertAlign w:val="baseline"/>
      </w:rPr>
    </w:lvl>
    <w:lvl w:ilvl="2">
      <w:start w:val="1"/>
      <w:numFmt w:val="bullet"/>
      <w:lvlText w:val="▪"/>
      <w:lvlJc w:val="left"/>
      <w:pPr>
        <w:ind w:left="2138" w:hanging="2138"/>
      </w:pPr>
      <w:rPr>
        <w:rFonts w:ascii="Times New Roman" w:cs="Times New Roman" w:eastAsia="Times New Roman" w:hAnsi="Times New Roman"/>
        <w:b w:val="0"/>
        <w:i w:val="0"/>
        <w:strike w:val="0"/>
        <w:color w:val="000000"/>
        <w:sz w:val="19"/>
        <w:szCs w:val="19"/>
        <w:u w:val="none"/>
        <w:shd w:fill="auto" w:val="clear"/>
        <w:vertAlign w:val="baseline"/>
      </w:rPr>
    </w:lvl>
    <w:lvl w:ilvl="3">
      <w:start w:val="1"/>
      <w:numFmt w:val="bullet"/>
      <w:lvlText w:val="•"/>
      <w:lvlJc w:val="left"/>
      <w:pPr>
        <w:ind w:left="2858" w:hanging="2858"/>
      </w:pPr>
      <w:rPr>
        <w:rFonts w:ascii="Times New Roman" w:cs="Times New Roman" w:eastAsia="Times New Roman" w:hAnsi="Times New Roman"/>
        <w:b w:val="0"/>
        <w:i w:val="0"/>
        <w:strike w:val="0"/>
        <w:color w:val="000000"/>
        <w:sz w:val="19"/>
        <w:szCs w:val="19"/>
        <w:u w:val="none"/>
        <w:shd w:fill="auto" w:val="clear"/>
        <w:vertAlign w:val="baseline"/>
      </w:rPr>
    </w:lvl>
    <w:lvl w:ilvl="4">
      <w:start w:val="1"/>
      <w:numFmt w:val="bullet"/>
      <w:lvlText w:val="o"/>
      <w:lvlJc w:val="left"/>
      <w:pPr>
        <w:ind w:left="3578" w:hanging="3578"/>
      </w:pPr>
      <w:rPr>
        <w:rFonts w:ascii="Times New Roman" w:cs="Times New Roman" w:eastAsia="Times New Roman" w:hAnsi="Times New Roman"/>
        <w:b w:val="0"/>
        <w:i w:val="0"/>
        <w:strike w:val="0"/>
        <w:color w:val="000000"/>
        <w:sz w:val="19"/>
        <w:szCs w:val="19"/>
        <w:u w:val="none"/>
        <w:shd w:fill="auto" w:val="clear"/>
        <w:vertAlign w:val="baseline"/>
      </w:rPr>
    </w:lvl>
    <w:lvl w:ilvl="5">
      <w:start w:val="1"/>
      <w:numFmt w:val="bullet"/>
      <w:lvlText w:val="▪"/>
      <w:lvlJc w:val="left"/>
      <w:pPr>
        <w:ind w:left="4298" w:hanging="4298"/>
      </w:pPr>
      <w:rPr>
        <w:rFonts w:ascii="Times New Roman" w:cs="Times New Roman" w:eastAsia="Times New Roman" w:hAnsi="Times New Roman"/>
        <w:b w:val="0"/>
        <w:i w:val="0"/>
        <w:strike w:val="0"/>
        <w:color w:val="000000"/>
        <w:sz w:val="19"/>
        <w:szCs w:val="19"/>
        <w:u w:val="none"/>
        <w:shd w:fill="auto" w:val="clear"/>
        <w:vertAlign w:val="baseline"/>
      </w:rPr>
    </w:lvl>
    <w:lvl w:ilvl="6">
      <w:start w:val="1"/>
      <w:numFmt w:val="bullet"/>
      <w:lvlText w:val="•"/>
      <w:lvlJc w:val="left"/>
      <w:pPr>
        <w:ind w:left="5018" w:hanging="5018"/>
      </w:pPr>
      <w:rPr>
        <w:rFonts w:ascii="Times New Roman" w:cs="Times New Roman" w:eastAsia="Times New Roman" w:hAnsi="Times New Roman"/>
        <w:b w:val="0"/>
        <w:i w:val="0"/>
        <w:strike w:val="0"/>
        <w:color w:val="000000"/>
        <w:sz w:val="19"/>
        <w:szCs w:val="19"/>
        <w:u w:val="none"/>
        <w:shd w:fill="auto" w:val="clear"/>
        <w:vertAlign w:val="baseline"/>
      </w:rPr>
    </w:lvl>
    <w:lvl w:ilvl="7">
      <w:start w:val="1"/>
      <w:numFmt w:val="bullet"/>
      <w:lvlText w:val="o"/>
      <w:lvlJc w:val="left"/>
      <w:pPr>
        <w:ind w:left="5738" w:hanging="5738"/>
      </w:pPr>
      <w:rPr>
        <w:rFonts w:ascii="Times New Roman" w:cs="Times New Roman" w:eastAsia="Times New Roman" w:hAnsi="Times New Roman"/>
        <w:b w:val="0"/>
        <w:i w:val="0"/>
        <w:strike w:val="0"/>
        <w:color w:val="000000"/>
        <w:sz w:val="19"/>
        <w:szCs w:val="19"/>
        <w:u w:val="none"/>
        <w:shd w:fill="auto" w:val="clear"/>
        <w:vertAlign w:val="baseline"/>
      </w:rPr>
    </w:lvl>
    <w:lvl w:ilvl="8">
      <w:start w:val="1"/>
      <w:numFmt w:val="bullet"/>
      <w:lvlText w:val="▪"/>
      <w:lvlJc w:val="left"/>
      <w:pPr>
        <w:ind w:left="6458" w:hanging="6458"/>
      </w:pPr>
      <w:rPr>
        <w:rFonts w:ascii="Times New Roman" w:cs="Times New Roman" w:eastAsia="Times New Roman" w:hAnsi="Times New Roman"/>
        <w:b w:val="0"/>
        <w:i w:val="0"/>
        <w:strike w:val="0"/>
        <w:color w:val="000000"/>
        <w:sz w:val="19"/>
        <w:szCs w:val="19"/>
        <w:u w:val="none"/>
        <w:shd w:fill="auto" w:val="clear"/>
        <w:vertAlign w:val="baseline"/>
      </w:rPr>
    </w:lvl>
  </w:abstractNum>
  <w:abstractNum w:abstractNumId="2">
    <w:lvl w:ilvl="0">
      <w:start w:val="8"/>
      <w:numFmt w:val="decimal"/>
      <w:lvlText w:val="%1"/>
      <w:lvlJc w:val="left"/>
      <w:pPr>
        <w:ind w:left="360" w:hanging="360"/>
      </w:pPr>
      <w:rPr>
        <w:rFonts w:ascii="Times New Roman" w:cs="Times New Roman" w:eastAsia="Times New Roman" w:hAnsi="Times New Roman"/>
        <w:b w:val="0"/>
        <w:i w:val="0"/>
        <w:strike w:val="0"/>
        <w:color w:val="000000"/>
        <w:sz w:val="21"/>
        <w:szCs w:val="21"/>
        <w:u w:val="none"/>
        <w:shd w:fill="auto" w:val="clear"/>
        <w:vertAlign w:val="baseline"/>
      </w:rPr>
    </w:lvl>
    <w:lvl w:ilvl="1">
      <w:start w:val="4"/>
      <w:numFmt w:val="decimal"/>
      <w:lvlText w:val="%1.%2"/>
      <w:lvlJc w:val="left"/>
      <w:pPr>
        <w:ind w:left="360" w:hanging="360"/>
      </w:pPr>
      <w:rPr>
        <w:rFonts w:ascii="Times New Roman" w:cs="Times New Roman" w:eastAsia="Times New Roman" w:hAnsi="Times New Roman"/>
        <w:b w:val="0"/>
        <w:i w:val="0"/>
        <w:strike w:val="0"/>
        <w:color w:val="000000"/>
        <w:sz w:val="21"/>
        <w:szCs w:val="21"/>
        <w:u w:val="none"/>
        <w:shd w:fill="auto" w:val="clear"/>
        <w:vertAlign w:val="baseline"/>
      </w:rPr>
    </w:lvl>
    <w:lvl w:ilvl="2">
      <w:start w:val="1"/>
      <w:numFmt w:val="decimal"/>
      <w:lvlText w:val="%1.%2.%3."/>
      <w:lvlJc w:val="left"/>
      <w:pPr>
        <w:ind w:left="730" w:hanging="730"/>
      </w:pPr>
      <w:rPr>
        <w:rFonts w:ascii="Times New Roman" w:cs="Times New Roman" w:eastAsia="Times New Roman" w:hAnsi="Times New Roman"/>
        <w:b w:val="0"/>
        <w:i w:val="0"/>
        <w:strike w:val="0"/>
        <w:color w:val="000000"/>
        <w:sz w:val="21"/>
        <w:szCs w:val="21"/>
        <w:u w:val="none"/>
        <w:shd w:fill="auto" w:val="clear"/>
        <w:vertAlign w:val="baseline"/>
      </w:rPr>
    </w:lvl>
    <w:lvl w:ilvl="3">
      <w:start w:val="1"/>
      <w:numFmt w:val="decimal"/>
      <w:lvlText w:val="%4"/>
      <w:lvlJc w:val="left"/>
      <w:pPr>
        <w:ind w:left="1080" w:hanging="1080"/>
      </w:pPr>
      <w:rPr>
        <w:rFonts w:ascii="Times New Roman" w:cs="Times New Roman" w:eastAsia="Times New Roman" w:hAnsi="Times New Roman"/>
        <w:b w:val="0"/>
        <w:i w:val="0"/>
        <w:strike w:val="0"/>
        <w:color w:val="000000"/>
        <w:sz w:val="21"/>
        <w:szCs w:val="21"/>
        <w:u w:val="none"/>
        <w:shd w:fill="auto" w:val="clear"/>
        <w:vertAlign w:val="baseline"/>
      </w:rPr>
    </w:lvl>
    <w:lvl w:ilvl="4">
      <w:start w:val="1"/>
      <w:numFmt w:val="lowerLetter"/>
      <w:lvlText w:val="%5"/>
      <w:lvlJc w:val="left"/>
      <w:pPr>
        <w:ind w:left="1800" w:hanging="1800"/>
      </w:pPr>
      <w:rPr>
        <w:rFonts w:ascii="Times New Roman" w:cs="Times New Roman" w:eastAsia="Times New Roman" w:hAnsi="Times New Roman"/>
        <w:b w:val="0"/>
        <w:i w:val="0"/>
        <w:strike w:val="0"/>
        <w:color w:val="000000"/>
        <w:sz w:val="21"/>
        <w:szCs w:val="21"/>
        <w:u w:val="none"/>
        <w:shd w:fill="auto" w:val="clear"/>
        <w:vertAlign w:val="baseline"/>
      </w:rPr>
    </w:lvl>
    <w:lvl w:ilvl="5">
      <w:start w:val="1"/>
      <w:numFmt w:val="lowerRoman"/>
      <w:lvlText w:val="%6"/>
      <w:lvlJc w:val="left"/>
      <w:pPr>
        <w:ind w:left="2520" w:hanging="2520"/>
      </w:pPr>
      <w:rPr>
        <w:rFonts w:ascii="Times New Roman" w:cs="Times New Roman" w:eastAsia="Times New Roman" w:hAnsi="Times New Roman"/>
        <w:b w:val="0"/>
        <w:i w:val="0"/>
        <w:strike w:val="0"/>
        <w:color w:val="000000"/>
        <w:sz w:val="21"/>
        <w:szCs w:val="21"/>
        <w:u w:val="none"/>
        <w:shd w:fill="auto" w:val="clear"/>
        <w:vertAlign w:val="baseline"/>
      </w:rPr>
    </w:lvl>
    <w:lvl w:ilvl="6">
      <w:start w:val="1"/>
      <w:numFmt w:val="decimal"/>
      <w:lvlText w:val="%7"/>
      <w:lvlJc w:val="left"/>
      <w:pPr>
        <w:ind w:left="3240" w:hanging="3240"/>
      </w:pPr>
      <w:rPr>
        <w:rFonts w:ascii="Times New Roman" w:cs="Times New Roman" w:eastAsia="Times New Roman" w:hAnsi="Times New Roman"/>
        <w:b w:val="0"/>
        <w:i w:val="0"/>
        <w:strike w:val="0"/>
        <w:color w:val="000000"/>
        <w:sz w:val="21"/>
        <w:szCs w:val="21"/>
        <w:u w:val="none"/>
        <w:shd w:fill="auto" w:val="clear"/>
        <w:vertAlign w:val="baseline"/>
      </w:rPr>
    </w:lvl>
    <w:lvl w:ilvl="7">
      <w:start w:val="1"/>
      <w:numFmt w:val="lowerLetter"/>
      <w:lvlText w:val="%8"/>
      <w:lvlJc w:val="left"/>
      <w:pPr>
        <w:ind w:left="3960" w:hanging="3960"/>
      </w:pPr>
      <w:rPr>
        <w:rFonts w:ascii="Times New Roman" w:cs="Times New Roman" w:eastAsia="Times New Roman" w:hAnsi="Times New Roman"/>
        <w:b w:val="0"/>
        <w:i w:val="0"/>
        <w:strike w:val="0"/>
        <w:color w:val="000000"/>
        <w:sz w:val="21"/>
        <w:szCs w:val="21"/>
        <w:u w:val="none"/>
        <w:shd w:fill="auto" w:val="clear"/>
        <w:vertAlign w:val="baseline"/>
      </w:rPr>
    </w:lvl>
    <w:lvl w:ilvl="8">
      <w:start w:val="1"/>
      <w:numFmt w:val="lowerRoman"/>
      <w:lvlText w:val="%9"/>
      <w:lvlJc w:val="left"/>
      <w:pPr>
        <w:ind w:left="4680" w:hanging="4680"/>
      </w:pPr>
      <w:rPr>
        <w:rFonts w:ascii="Times New Roman" w:cs="Times New Roman" w:eastAsia="Times New Roman" w:hAnsi="Times New Roman"/>
        <w:b w:val="0"/>
        <w:i w:val="0"/>
        <w:strike w:val="0"/>
        <w:color w:val="000000"/>
        <w:sz w:val="21"/>
        <w:szCs w:val="21"/>
        <w:u w:val="none"/>
        <w:shd w:fill="auto" w:val="clear"/>
        <w:vertAlign w:val="baseline"/>
      </w:rPr>
    </w:lvl>
  </w:abstractNum>
  <w:abstractNum w:abstractNumId="3">
    <w:lvl w:ilvl="0">
      <w:start w:val="8"/>
      <w:numFmt w:val="decimal"/>
      <w:lvlText w:val="%1"/>
      <w:lvlJc w:val="left"/>
      <w:pPr>
        <w:ind w:left="360" w:hanging="360"/>
      </w:pPr>
      <w:rPr>
        <w:rFonts w:ascii="Times New Roman" w:cs="Times New Roman" w:eastAsia="Times New Roman" w:hAnsi="Times New Roman"/>
        <w:b w:val="0"/>
        <w:i w:val="0"/>
        <w:strike w:val="0"/>
        <w:color w:val="000000"/>
        <w:sz w:val="21"/>
        <w:szCs w:val="21"/>
        <w:u w:val="none"/>
        <w:shd w:fill="auto" w:val="clear"/>
        <w:vertAlign w:val="baseline"/>
      </w:rPr>
    </w:lvl>
    <w:lvl w:ilvl="1">
      <w:start w:val="3"/>
      <w:numFmt w:val="decimal"/>
      <w:lvlText w:val="%1.%2"/>
      <w:lvlJc w:val="left"/>
      <w:pPr>
        <w:ind w:left="360" w:hanging="360"/>
      </w:pPr>
      <w:rPr>
        <w:rFonts w:ascii="Times New Roman" w:cs="Times New Roman" w:eastAsia="Times New Roman" w:hAnsi="Times New Roman"/>
        <w:b w:val="0"/>
        <w:i w:val="0"/>
        <w:strike w:val="0"/>
        <w:color w:val="000000"/>
        <w:sz w:val="21"/>
        <w:szCs w:val="21"/>
        <w:u w:val="none"/>
        <w:shd w:fill="auto" w:val="clear"/>
        <w:vertAlign w:val="baseline"/>
      </w:rPr>
    </w:lvl>
    <w:lvl w:ilvl="2">
      <w:start w:val="3"/>
      <w:numFmt w:val="decimal"/>
      <w:lvlText w:val="%1.%2.%3."/>
      <w:lvlJc w:val="left"/>
      <w:pPr>
        <w:ind w:left="730" w:hanging="730"/>
      </w:pPr>
      <w:rPr>
        <w:rFonts w:ascii="Times New Roman" w:cs="Times New Roman" w:eastAsia="Times New Roman" w:hAnsi="Times New Roman"/>
        <w:b w:val="0"/>
        <w:i w:val="0"/>
        <w:strike w:val="0"/>
        <w:color w:val="000000"/>
        <w:sz w:val="21"/>
        <w:szCs w:val="21"/>
        <w:u w:val="none"/>
        <w:shd w:fill="auto" w:val="clear"/>
        <w:vertAlign w:val="baseline"/>
      </w:rPr>
    </w:lvl>
    <w:lvl w:ilvl="3">
      <w:start w:val="1"/>
      <w:numFmt w:val="decimal"/>
      <w:lvlText w:val="%4"/>
      <w:lvlJc w:val="left"/>
      <w:pPr>
        <w:ind w:left="1080" w:hanging="1080"/>
      </w:pPr>
      <w:rPr>
        <w:rFonts w:ascii="Times New Roman" w:cs="Times New Roman" w:eastAsia="Times New Roman" w:hAnsi="Times New Roman"/>
        <w:b w:val="0"/>
        <w:i w:val="0"/>
        <w:strike w:val="0"/>
        <w:color w:val="000000"/>
        <w:sz w:val="21"/>
        <w:szCs w:val="21"/>
        <w:u w:val="none"/>
        <w:shd w:fill="auto" w:val="clear"/>
        <w:vertAlign w:val="baseline"/>
      </w:rPr>
    </w:lvl>
    <w:lvl w:ilvl="4">
      <w:start w:val="1"/>
      <w:numFmt w:val="lowerLetter"/>
      <w:lvlText w:val="%5"/>
      <w:lvlJc w:val="left"/>
      <w:pPr>
        <w:ind w:left="1800" w:hanging="1800"/>
      </w:pPr>
      <w:rPr>
        <w:rFonts w:ascii="Times New Roman" w:cs="Times New Roman" w:eastAsia="Times New Roman" w:hAnsi="Times New Roman"/>
        <w:b w:val="0"/>
        <w:i w:val="0"/>
        <w:strike w:val="0"/>
        <w:color w:val="000000"/>
        <w:sz w:val="21"/>
        <w:szCs w:val="21"/>
        <w:u w:val="none"/>
        <w:shd w:fill="auto" w:val="clear"/>
        <w:vertAlign w:val="baseline"/>
      </w:rPr>
    </w:lvl>
    <w:lvl w:ilvl="5">
      <w:start w:val="1"/>
      <w:numFmt w:val="lowerRoman"/>
      <w:lvlText w:val="%6"/>
      <w:lvlJc w:val="left"/>
      <w:pPr>
        <w:ind w:left="2520" w:hanging="2520"/>
      </w:pPr>
      <w:rPr>
        <w:rFonts w:ascii="Times New Roman" w:cs="Times New Roman" w:eastAsia="Times New Roman" w:hAnsi="Times New Roman"/>
        <w:b w:val="0"/>
        <w:i w:val="0"/>
        <w:strike w:val="0"/>
        <w:color w:val="000000"/>
        <w:sz w:val="21"/>
        <w:szCs w:val="21"/>
        <w:u w:val="none"/>
        <w:shd w:fill="auto" w:val="clear"/>
        <w:vertAlign w:val="baseline"/>
      </w:rPr>
    </w:lvl>
    <w:lvl w:ilvl="6">
      <w:start w:val="1"/>
      <w:numFmt w:val="decimal"/>
      <w:lvlText w:val="%7"/>
      <w:lvlJc w:val="left"/>
      <w:pPr>
        <w:ind w:left="3240" w:hanging="3240"/>
      </w:pPr>
      <w:rPr>
        <w:rFonts w:ascii="Times New Roman" w:cs="Times New Roman" w:eastAsia="Times New Roman" w:hAnsi="Times New Roman"/>
        <w:b w:val="0"/>
        <w:i w:val="0"/>
        <w:strike w:val="0"/>
        <w:color w:val="000000"/>
        <w:sz w:val="21"/>
        <w:szCs w:val="21"/>
        <w:u w:val="none"/>
        <w:shd w:fill="auto" w:val="clear"/>
        <w:vertAlign w:val="baseline"/>
      </w:rPr>
    </w:lvl>
    <w:lvl w:ilvl="7">
      <w:start w:val="1"/>
      <w:numFmt w:val="lowerLetter"/>
      <w:lvlText w:val="%8"/>
      <w:lvlJc w:val="left"/>
      <w:pPr>
        <w:ind w:left="3960" w:hanging="3960"/>
      </w:pPr>
      <w:rPr>
        <w:rFonts w:ascii="Times New Roman" w:cs="Times New Roman" w:eastAsia="Times New Roman" w:hAnsi="Times New Roman"/>
        <w:b w:val="0"/>
        <w:i w:val="0"/>
        <w:strike w:val="0"/>
        <w:color w:val="000000"/>
        <w:sz w:val="21"/>
        <w:szCs w:val="21"/>
        <w:u w:val="none"/>
        <w:shd w:fill="auto" w:val="clear"/>
        <w:vertAlign w:val="baseline"/>
      </w:rPr>
    </w:lvl>
    <w:lvl w:ilvl="8">
      <w:start w:val="1"/>
      <w:numFmt w:val="lowerRoman"/>
      <w:lvlText w:val="%9"/>
      <w:lvlJc w:val="left"/>
      <w:pPr>
        <w:ind w:left="4680" w:hanging="4680"/>
      </w:pPr>
      <w:rPr>
        <w:rFonts w:ascii="Times New Roman" w:cs="Times New Roman" w:eastAsia="Times New Roman" w:hAnsi="Times New Roman"/>
        <w:b w:val="0"/>
        <w:i w:val="0"/>
        <w:strike w:val="0"/>
        <w:color w:val="000000"/>
        <w:sz w:val="21"/>
        <w:szCs w:val="21"/>
        <w:u w:val="none"/>
        <w:shd w:fill="auto" w:val="clear"/>
        <w:vertAlign w:val="baseline"/>
      </w:rPr>
    </w:lvl>
  </w:abstractNum>
  <w:abstractNum w:abstractNumId="4">
    <w:lvl w:ilvl="0">
      <w:start w:val="8"/>
      <w:numFmt w:val="decimal"/>
      <w:lvlText w:val="%1"/>
      <w:lvlJc w:val="left"/>
      <w:pPr>
        <w:ind w:left="360" w:hanging="360"/>
      </w:pPr>
      <w:rPr>
        <w:rFonts w:ascii="Times New Roman" w:cs="Times New Roman" w:eastAsia="Times New Roman" w:hAnsi="Times New Roman"/>
        <w:b w:val="0"/>
        <w:i w:val="0"/>
        <w:strike w:val="0"/>
        <w:color w:val="000000"/>
        <w:sz w:val="21"/>
        <w:szCs w:val="21"/>
        <w:u w:val="none"/>
        <w:shd w:fill="auto" w:val="clear"/>
        <w:vertAlign w:val="baseline"/>
      </w:rPr>
    </w:lvl>
    <w:lvl w:ilvl="1">
      <w:start w:val="5"/>
      <w:numFmt w:val="decimal"/>
      <w:lvlText w:val="%1.%2"/>
      <w:lvlJc w:val="left"/>
      <w:pPr>
        <w:ind w:left="360" w:hanging="360"/>
      </w:pPr>
      <w:rPr>
        <w:rFonts w:ascii="Times New Roman" w:cs="Times New Roman" w:eastAsia="Times New Roman" w:hAnsi="Times New Roman"/>
        <w:b w:val="0"/>
        <w:i w:val="0"/>
        <w:strike w:val="0"/>
        <w:color w:val="000000"/>
        <w:sz w:val="21"/>
        <w:szCs w:val="21"/>
        <w:u w:val="none"/>
        <w:shd w:fill="auto" w:val="clear"/>
        <w:vertAlign w:val="baseline"/>
      </w:rPr>
    </w:lvl>
    <w:lvl w:ilvl="2">
      <w:start w:val="2"/>
      <w:numFmt w:val="decimal"/>
      <w:lvlText w:val="%1.%2.%3."/>
      <w:lvlJc w:val="left"/>
      <w:pPr>
        <w:ind w:left="730" w:hanging="730"/>
      </w:pPr>
      <w:rPr>
        <w:rFonts w:ascii="Times New Roman" w:cs="Times New Roman" w:eastAsia="Times New Roman" w:hAnsi="Times New Roman"/>
        <w:b w:val="0"/>
        <w:i w:val="0"/>
        <w:strike w:val="0"/>
        <w:color w:val="000000"/>
        <w:sz w:val="21"/>
        <w:szCs w:val="21"/>
        <w:u w:val="none"/>
        <w:shd w:fill="auto" w:val="clear"/>
        <w:vertAlign w:val="baseline"/>
      </w:rPr>
    </w:lvl>
    <w:lvl w:ilvl="3">
      <w:start w:val="1"/>
      <w:numFmt w:val="decimal"/>
      <w:lvlText w:val="%4"/>
      <w:lvlJc w:val="left"/>
      <w:pPr>
        <w:ind w:left="1080" w:hanging="1080"/>
      </w:pPr>
      <w:rPr>
        <w:rFonts w:ascii="Times New Roman" w:cs="Times New Roman" w:eastAsia="Times New Roman" w:hAnsi="Times New Roman"/>
        <w:b w:val="0"/>
        <w:i w:val="0"/>
        <w:strike w:val="0"/>
        <w:color w:val="000000"/>
        <w:sz w:val="21"/>
        <w:szCs w:val="21"/>
        <w:u w:val="none"/>
        <w:shd w:fill="auto" w:val="clear"/>
        <w:vertAlign w:val="baseline"/>
      </w:rPr>
    </w:lvl>
    <w:lvl w:ilvl="4">
      <w:start w:val="1"/>
      <w:numFmt w:val="lowerLetter"/>
      <w:lvlText w:val="%5"/>
      <w:lvlJc w:val="left"/>
      <w:pPr>
        <w:ind w:left="1800" w:hanging="1800"/>
      </w:pPr>
      <w:rPr>
        <w:rFonts w:ascii="Times New Roman" w:cs="Times New Roman" w:eastAsia="Times New Roman" w:hAnsi="Times New Roman"/>
        <w:b w:val="0"/>
        <w:i w:val="0"/>
        <w:strike w:val="0"/>
        <w:color w:val="000000"/>
        <w:sz w:val="21"/>
        <w:szCs w:val="21"/>
        <w:u w:val="none"/>
        <w:shd w:fill="auto" w:val="clear"/>
        <w:vertAlign w:val="baseline"/>
      </w:rPr>
    </w:lvl>
    <w:lvl w:ilvl="5">
      <w:start w:val="1"/>
      <w:numFmt w:val="lowerRoman"/>
      <w:lvlText w:val="%6"/>
      <w:lvlJc w:val="left"/>
      <w:pPr>
        <w:ind w:left="2520" w:hanging="2520"/>
      </w:pPr>
      <w:rPr>
        <w:rFonts w:ascii="Times New Roman" w:cs="Times New Roman" w:eastAsia="Times New Roman" w:hAnsi="Times New Roman"/>
        <w:b w:val="0"/>
        <w:i w:val="0"/>
        <w:strike w:val="0"/>
        <w:color w:val="000000"/>
        <w:sz w:val="21"/>
        <w:szCs w:val="21"/>
        <w:u w:val="none"/>
        <w:shd w:fill="auto" w:val="clear"/>
        <w:vertAlign w:val="baseline"/>
      </w:rPr>
    </w:lvl>
    <w:lvl w:ilvl="6">
      <w:start w:val="1"/>
      <w:numFmt w:val="decimal"/>
      <w:lvlText w:val="%7"/>
      <w:lvlJc w:val="left"/>
      <w:pPr>
        <w:ind w:left="3240" w:hanging="3240"/>
      </w:pPr>
      <w:rPr>
        <w:rFonts w:ascii="Times New Roman" w:cs="Times New Roman" w:eastAsia="Times New Roman" w:hAnsi="Times New Roman"/>
        <w:b w:val="0"/>
        <w:i w:val="0"/>
        <w:strike w:val="0"/>
        <w:color w:val="000000"/>
        <w:sz w:val="21"/>
        <w:szCs w:val="21"/>
        <w:u w:val="none"/>
        <w:shd w:fill="auto" w:val="clear"/>
        <w:vertAlign w:val="baseline"/>
      </w:rPr>
    </w:lvl>
    <w:lvl w:ilvl="7">
      <w:start w:val="1"/>
      <w:numFmt w:val="lowerLetter"/>
      <w:lvlText w:val="%8"/>
      <w:lvlJc w:val="left"/>
      <w:pPr>
        <w:ind w:left="3960" w:hanging="3960"/>
      </w:pPr>
      <w:rPr>
        <w:rFonts w:ascii="Times New Roman" w:cs="Times New Roman" w:eastAsia="Times New Roman" w:hAnsi="Times New Roman"/>
        <w:b w:val="0"/>
        <w:i w:val="0"/>
        <w:strike w:val="0"/>
        <w:color w:val="000000"/>
        <w:sz w:val="21"/>
        <w:szCs w:val="21"/>
        <w:u w:val="none"/>
        <w:shd w:fill="auto" w:val="clear"/>
        <w:vertAlign w:val="baseline"/>
      </w:rPr>
    </w:lvl>
    <w:lvl w:ilvl="8">
      <w:start w:val="1"/>
      <w:numFmt w:val="lowerRoman"/>
      <w:lvlText w:val="%9"/>
      <w:lvlJc w:val="left"/>
      <w:pPr>
        <w:ind w:left="4680" w:hanging="4680"/>
      </w:pPr>
      <w:rPr>
        <w:rFonts w:ascii="Times New Roman" w:cs="Times New Roman" w:eastAsia="Times New Roman" w:hAnsi="Times New Roman"/>
        <w:b w:val="0"/>
        <w:i w:val="0"/>
        <w:strike w:val="0"/>
        <w:color w:val="000000"/>
        <w:sz w:val="21"/>
        <w:szCs w:val="21"/>
        <w:u w:val="none"/>
        <w:shd w:fill="auto" w:val="clear"/>
        <w:vertAlign w:val="baseline"/>
      </w:rPr>
    </w:lvl>
  </w:abstractNum>
  <w:abstractNum w:abstractNumId="5">
    <w:lvl w:ilvl="0">
      <w:start w:val="1"/>
      <w:numFmt w:val="bullet"/>
      <w:lvlText w:val="-"/>
      <w:lvlJc w:val="left"/>
      <w:pPr>
        <w:ind w:left="120" w:hanging="120"/>
      </w:pPr>
      <w:rPr>
        <w:rFonts w:ascii="Times New Roman" w:cs="Times New Roman" w:eastAsia="Times New Roman" w:hAnsi="Times New Roman"/>
        <w:b w:val="0"/>
        <w:i w:val="0"/>
        <w:strike w:val="0"/>
        <w:color w:val="000000"/>
        <w:sz w:val="21"/>
        <w:szCs w:val="21"/>
        <w:u w:val="none"/>
        <w:shd w:fill="auto" w:val="clear"/>
        <w:vertAlign w:val="baseline"/>
      </w:rPr>
    </w:lvl>
    <w:lvl w:ilvl="1">
      <w:start w:val="1"/>
      <w:numFmt w:val="bullet"/>
      <w:lvlText w:val="o"/>
      <w:lvlJc w:val="left"/>
      <w:pPr>
        <w:ind w:left="1080" w:hanging="1080"/>
      </w:pPr>
      <w:rPr>
        <w:rFonts w:ascii="Times New Roman" w:cs="Times New Roman" w:eastAsia="Times New Roman" w:hAnsi="Times New Roman"/>
        <w:b w:val="0"/>
        <w:i w:val="0"/>
        <w:strike w:val="0"/>
        <w:color w:val="000000"/>
        <w:sz w:val="21"/>
        <w:szCs w:val="21"/>
        <w:u w:val="none"/>
        <w:shd w:fill="auto" w:val="clear"/>
        <w:vertAlign w:val="baseline"/>
      </w:rPr>
    </w:lvl>
    <w:lvl w:ilvl="2">
      <w:start w:val="1"/>
      <w:numFmt w:val="bullet"/>
      <w:lvlText w:val="▪"/>
      <w:lvlJc w:val="left"/>
      <w:pPr>
        <w:ind w:left="1800" w:hanging="1800"/>
      </w:pPr>
      <w:rPr>
        <w:rFonts w:ascii="Times New Roman" w:cs="Times New Roman" w:eastAsia="Times New Roman" w:hAnsi="Times New Roman"/>
        <w:b w:val="0"/>
        <w:i w:val="0"/>
        <w:strike w:val="0"/>
        <w:color w:val="000000"/>
        <w:sz w:val="21"/>
        <w:szCs w:val="21"/>
        <w:u w:val="none"/>
        <w:shd w:fill="auto" w:val="clear"/>
        <w:vertAlign w:val="baseline"/>
      </w:rPr>
    </w:lvl>
    <w:lvl w:ilvl="3">
      <w:start w:val="1"/>
      <w:numFmt w:val="bullet"/>
      <w:lvlText w:val="•"/>
      <w:lvlJc w:val="left"/>
      <w:pPr>
        <w:ind w:left="2520" w:hanging="2520"/>
      </w:pPr>
      <w:rPr>
        <w:rFonts w:ascii="Times New Roman" w:cs="Times New Roman" w:eastAsia="Times New Roman" w:hAnsi="Times New Roman"/>
        <w:b w:val="0"/>
        <w:i w:val="0"/>
        <w:strike w:val="0"/>
        <w:color w:val="000000"/>
        <w:sz w:val="21"/>
        <w:szCs w:val="21"/>
        <w:u w:val="none"/>
        <w:shd w:fill="auto" w:val="clear"/>
        <w:vertAlign w:val="baseline"/>
      </w:rPr>
    </w:lvl>
    <w:lvl w:ilvl="4">
      <w:start w:val="1"/>
      <w:numFmt w:val="bullet"/>
      <w:lvlText w:val="o"/>
      <w:lvlJc w:val="left"/>
      <w:pPr>
        <w:ind w:left="3240" w:hanging="3240"/>
      </w:pPr>
      <w:rPr>
        <w:rFonts w:ascii="Times New Roman" w:cs="Times New Roman" w:eastAsia="Times New Roman" w:hAnsi="Times New Roman"/>
        <w:b w:val="0"/>
        <w:i w:val="0"/>
        <w:strike w:val="0"/>
        <w:color w:val="000000"/>
        <w:sz w:val="21"/>
        <w:szCs w:val="21"/>
        <w:u w:val="none"/>
        <w:shd w:fill="auto" w:val="clear"/>
        <w:vertAlign w:val="baseline"/>
      </w:rPr>
    </w:lvl>
    <w:lvl w:ilvl="5">
      <w:start w:val="1"/>
      <w:numFmt w:val="bullet"/>
      <w:lvlText w:val="▪"/>
      <w:lvlJc w:val="left"/>
      <w:pPr>
        <w:ind w:left="3960" w:hanging="3960"/>
      </w:pPr>
      <w:rPr>
        <w:rFonts w:ascii="Times New Roman" w:cs="Times New Roman" w:eastAsia="Times New Roman" w:hAnsi="Times New Roman"/>
        <w:b w:val="0"/>
        <w:i w:val="0"/>
        <w:strike w:val="0"/>
        <w:color w:val="000000"/>
        <w:sz w:val="21"/>
        <w:szCs w:val="21"/>
        <w:u w:val="none"/>
        <w:shd w:fill="auto" w:val="clear"/>
        <w:vertAlign w:val="baseline"/>
      </w:rPr>
    </w:lvl>
    <w:lvl w:ilvl="6">
      <w:start w:val="1"/>
      <w:numFmt w:val="bullet"/>
      <w:lvlText w:val="•"/>
      <w:lvlJc w:val="left"/>
      <w:pPr>
        <w:ind w:left="4680" w:hanging="4680"/>
      </w:pPr>
      <w:rPr>
        <w:rFonts w:ascii="Times New Roman" w:cs="Times New Roman" w:eastAsia="Times New Roman" w:hAnsi="Times New Roman"/>
        <w:b w:val="0"/>
        <w:i w:val="0"/>
        <w:strike w:val="0"/>
        <w:color w:val="000000"/>
        <w:sz w:val="21"/>
        <w:szCs w:val="21"/>
        <w:u w:val="none"/>
        <w:shd w:fill="auto" w:val="clear"/>
        <w:vertAlign w:val="baseline"/>
      </w:rPr>
    </w:lvl>
    <w:lvl w:ilvl="7">
      <w:start w:val="1"/>
      <w:numFmt w:val="bullet"/>
      <w:lvlText w:val="o"/>
      <w:lvlJc w:val="left"/>
      <w:pPr>
        <w:ind w:left="5400" w:hanging="5400"/>
      </w:pPr>
      <w:rPr>
        <w:rFonts w:ascii="Times New Roman" w:cs="Times New Roman" w:eastAsia="Times New Roman" w:hAnsi="Times New Roman"/>
        <w:b w:val="0"/>
        <w:i w:val="0"/>
        <w:strike w:val="0"/>
        <w:color w:val="000000"/>
        <w:sz w:val="21"/>
        <w:szCs w:val="21"/>
        <w:u w:val="none"/>
        <w:shd w:fill="auto" w:val="clear"/>
        <w:vertAlign w:val="baseline"/>
      </w:rPr>
    </w:lvl>
    <w:lvl w:ilvl="8">
      <w:start w:val="1"/>
      <w:numFmt w:val="bullet"/>
      <w:lvlText w:val="▪"/>
      <w:lvlJc w:val="left"/>
      <w:pPr>
        <w:ind w:left="6120" w:hanging="6120"/>
      </w:pPr>
      <w:rPr>
        <w:rFonts w:ascii="Times New Roman" w:cs="Times New Roman" w:eastAsia="Times New Roman" w:hAnsi="Times New Roman"/>
        <w:b w:val="0"/>
        <w:i w:val="0"/>
        <w:strike w:val="0"/>
        <w:color w:val="000000"/>
        <w:sz w:val="21"/>
        <w:szCs w:val="21"/>
        <w:u w:val="none"/>
        <w:shd w:fill="auto" w:val="clear"/>
        <w:vertAlign w:val="baseline"/>
      </w:rPr>
    </w:lvl>
  </w:abstractNum>
  <w:abstractNum w:abstractNumId="6">
    <w:lvl w:ilvl="0">
      <w:start w:val="12"/>
      <w:numFmt w:val="decimal"/>
      <w:lvlText w:val="%1"/>
      <w:lvlJc w:val="left"/>
      <w:pPr>
        <w:ind w:left="360" w:hanging="360"/>
      </w:pPr>
      <w:rPr>
        <w:rFonts w:ascii="Times New Roman" w:cs="Times New Roman" w:eastAsia="Times New Roman" w:hAnsi="Times New Roman"/>
        <w:b w:val="0"/>
        <w:i w:val="0"/>
        <w:strike w:val="0"/>
        <w:color w:val="000000"/>
        <w:sz w:val="21"/>
        <w:szCs w:val="21"/>
        <w:u w:val="none"/>
        <w:shd w:fill="auto" w:val="clear"/>
        <w:vertAlign w:val="baseline"/>
      </w:rPr>
    </w:lvl>
    <w:lvl w:ilvl="1">
      <w:start w:val="8"/>
      <w:numFmt w:val="decimal"/>
      <w:lvlText w:val="%1.%2."/>
      <w:lvlJc w:val="left"/>
      <w:pPr>
        <w:ind w:left="730" w:hanging="730"/>
      </w:pPr>
      <w:rPr>
        <w:rFonts w:ascii="Times New Roman" w:cs="Times New Roman" w:eastAsia="Times New Roman" w:hAnsi="Times New Roman"/>
        <w:b w:val="0"/>
        <w:i w:val="0"/>
        <w:strike w:val="0"/>
        <w:color w:val="000000"/>
        <w:sz w:val="21"/>
        <w:szCs w:val="21"/>
        <w:u w:val="none"/>
        <w:shd w:fill="auto" w:val="clear"/>
        <w:vertAlign w:val="baseline"/>
      </w:rPr>
    </w:lvl>
    <w:lvl w:ilvl="2">
      <w:start w:val="1"/>
      <w:numFmt w:val="lowerRoman"/>
      <w:lvlText w:val="%3"/>
      <w:lvlJc w:val="left"/>
      <w:pPr>
        <w:ind w:left="1080" w:hanging="1080"/>
      </w:pPr>
      <w:rPr>
        <w:rFonts w:ascii="Times New Roman" w:cs="Times New Roman" w:eastAsia="Times New Roman" w:hAnsi="Times New Roman"/>
        <w:b w:val="0"/>
        <w:i w:val="0"/>
        <w:strike w:val="0"/>
        <w:color w:val="000000"/>
        <w:sz w:val="21"/>
        <w:szCs w:val="21"/>
        <w:u w:val="none"/>
        <w:shd w:fill="auto" w:val="clear"/>
        <w:vertAlign w:val="baseline"/>
      </w:rPr>
    </w:lvl>
    <w:lvl w:ilvl="3">
      <w:start w:val="1"/>
      <w:numFmt w:val="decimal"/>
      <w:lvlText w:val="%4"/>
      <w:lvlJc w:val="left"/>
      <w:pPr>
        <w:ind w:left="1800" w:hanging="1800"/>
      </w:pPr>
      <w:rPr>
        <w:rFonts w:ascii="Times New Roman" w:cs="Times New Roman" w:eastAsia="Times New Roman" w:hAnsi="Times New Roman"/>
        <w:b w:val="0"/>
        <w:i w:val="0"/>
        <w:strike w:val="0"/>
        <w:color w:val="000000"/>
        <w:sz w:val="21"/>
        <w:szCs w:val="21"/>
        <w:u w:val="none"/>
        <w:shd w:fill="auto" w:val="clear"/>
        <w:vertAlign w:val="baseline"/>
      </w:rPr>
    </w:lvl>
    <w:lvl w:ilvl="4">
      <w:start w:val="1"/>
      <w:numFmt w:val="lowerLetter"/>
      <w:lvlText w:val="%5"/>
      <w:lvlJc w:val="left"/>
      <w:pPr>
        <w:ind w:left="2520" w:hanging="2520"/>
      </w:pPr>
      <w:rPr>
        <w:rFonts w:ascii="Times New Roman" w:cs="Times New Roman" w:eastAsia="Times New Roman" w:hAnsi="Times New Roman"/>
        <w:b w:val="0"/>
        <w:i w:val="0"/>
        <w:strike w:val="0"/>
        <w:color w:val="000000"/>
        <w:sz w:val="21"/>
        <w:szCs w:val="21"/>
        <w:u w:val="none"/>
        <w:shd w:fill="auto" w:val="clear"/>
        <w:vertAlign w:val="baseline"/>
      </w:rPr>
    </w:lvl>
    <w:lvl w:ilvl="5">
      <w:start w:val="1"/>
      <w:numFmt w:val="lowerRoman"/>
      <w:lvlText w:val="%6"/>
      <w:lvlJc w:val="left"/>
      <w:pPr>
        <w:ind w:left="3240" w:hanging="3240"/>
      </w:pPr>
      <w:rPr>
        <w:rFonts w:ascii="Times New Roman" w:cs="Times New Roman" w:eastAsia="Times New Roman" w:hAnsi="Times New Roman"/>
        <w:b w:val="0"/>
        <w:i w:val="0"/>
        <w:strike w:val="0"/>
        <w:color w:val="000000"/>
        <w:sz w:val="21"/>
        <w:szCs w:val="21"/>
        <w:u w:val="none"/>
        <w:shd w:fill="auto" w:val="clear"/>
        <w:vertAlign w:val="baseline"/>
      </w:rPr>
    </w:lvl>
    <w:lvl w:ilvl="6">
      <w:start w:val="1"/>
      <w:numFmt w:val="decimal"/>
      <w:lvlText w:val="%7"/>
      <w:lvlJc w:val="left"/>
      <w:pPr>
        <w:ind w:left="3960" w:hanging="3960"/>
      </w:pPr>
      <w:rPr>
        <w:rFonts w:ascii="Times New Roman" w:cs="Times New Roman" w:eastAsia="Times New Roman" w:hAnsi="Times New Roman"/>
        <w:b w:val="0"/>
        <w:i w:val="0"/>
        <w:strike w:val="0"/>
        <w:color w:val="000000"/>
        <w:sz w:val="21"/>
        <w:szCs w:val="21"/>
        <w:u w:val="none"/>
        <w:shd w:fill="auto" w:val="clear"/>
        <w:vertAlign w:val="baseline"/>
      </w:rPr>
    </w:lvl>
    <w:lvl w:ilvl="7">
      <w:start w:val="1"/>
      <w:numFmt w:val="lowerLetter"/>
      <w:lvlText w:val="%8"/>
      <w:lvlJc w:val="left"/>
      <w:pPr>
        <w:ind w:left="4680" w:hanging="4680"/>
      </w:pPr>
      <w:rPr>
        <w:rFonts w:ascii="Times New Roman" w:cs="Times New Roman" w:eastAsia="Times New Roman" w:hAnsi="Times New Roman"/>
        <w:b w:val="0"/>
        <w:i w:val="0"/>
        <w:strike w:val="0"/>
        <w:color w:val="000000"/>
        <w:sz w:val="21"/>
        <w:szCs w:val="21"/>
        <w:u w:val="none"/>
        <w:shd w:fill="auto" w:val="clear"/>
        <w:vertAlign w:val="baseline"/>
      </w:rPr>
    </w:lvl>
    <w:lvl w:ilvl="8">
      <w:start w:val="1"/>
      <w:numFmt w:val="lowerRoman"/>
      <w:lvlText w:val="%9"/>
      <w:lvlJc w:val="left"/>
      <w:pPr>
        <w:ind w:left="5400" w:hanging="5400"/>
      </w:pPr>
      <w:rPr>
        <w:rFonts w:ascii="Times New Roman" w:cs="Times New Roman" w:eastAsia="Times New Roman" w:hAnsi="Times New Roman"/>
        <w:b w:val="0"/>
        <w:i w:val="0"/>
        <w:strike w:val="0"/>
        <w:color w:val="000000"/>
        <w:sz w:val="21"/>
        <w:szCs w:val="21"/>
        <w:u w:val="none"/>
        <w:shd w:fill="auto" w:val="clear"/>
        <w:vertAlign w:val="baseline"/>
      </w:rPr>
    </w:lvl>
  </w:abstractNum>
  <w:abstractNum w:abstractNumId="7">
    <w:lvl w:ilvl="0">
      <w:start w:val="1"/>
      <w:numFmt w:val="decimal"/>
      <w:lvlText w:val="%1."/>
      <w:lvlJc w:val="left"/>
      <w:pPr>
        <w:ind w:left="0" w:firstLine="0"/>
      </w:pPr>
      <w:rPr>
        <w:rFonts w:ascii="Times New Roman" w:cs="Times New Roman" w:eastAsia="Times New Roman" w:hAnsi="Times New Roman"/>
        <w:b w:val="0"/>
        <w:i w:val="0"/>
        <w:strike w:val="0"/>
        <w:color w:val="000000"/>
        <w:sz w:val="21"/>
        <w:szCs w:val="21"/>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1"/>
        <w:szCs w:val="21"/>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1"/>
        <w:szCs w:val="21"/>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1"/>
        <w:szCs w:val="21"/>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1"/>
        <w:szCs w:val="21"/>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1"/>
        <w:szCs w:val="21"/>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1"/>
        <w:szCs w:val="21"/>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1"/>
        <w:szCs w:val="21"/>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1"/>
        <w:szCs w:val="21"/>
        <w:u w:val="none"/>
        <w:shd w:fill="auto" w:val="clear"/>
        <w:vertAlign w:val="baseline"/>
      </w:rPr>
    </w:lvl>
  </w:abstractNum>
  <w:abstractNum w:abstractNumId="8">
    <w:lvl w:ilvl="0">
      <w:start w:val="1"/>
      <w:numFmt w:val="bullet"/>
      <w:lvlText w:val="-"/>
      <w:lvlJc w:val="left"/>
      <w:pPr>
        <w:ind w:left="120" w:hanging="120"/>
      </w:pPr>
      <w:rPr>
        <w:rFonts w:ascii="Times New Roman" w:cs="Times New Roman" w:eastAsia="Times New Roman" w:hAnsi="Times New Roman"/>
        <w:b w:val="0"/>
        <w:i w:val="0"/>
        <w:strike w:val="0"/>
        <w:color w:val="000000"/>
        <w:sz w:val="21"/>
        <w:szCs w:val="21"/>
        <w:u w:val="none"/>
        <w:shd w:fill="auto" w:val="clear"/>
        <w:vertAlign w:val="baseline"/>
      </w:rPr>
    </w:lvl>
    <w:lvl w:ilvl="1">
      <w:start w:val="1"/>
      <w:numFmt w:val="bullet"/>
      <w:lvlText w:val="o"/>
      <w:lvlJc w:val="left"/>
      <w:pPr>
        <w:ind w:left="1080" w:hanging="1080"/>
      </w:pPr>
      <w:rPr>
        <w:rFonts w:ascii="Times New Roman" w:cs="Times New Roman" w:eastAsia="Times New Roman" w:hAnsi="Times New Roman"/>
        <w:b w:val="0"/>
        <w:i w:val="0"/>
        <w:strike w:val="0"/>
        <w:color w:val="000000"/>
        <w:sz w:val="21"/>
        <w:szCs w:val="21"/>
        <w:u w:val="none"/>
        <w:shd w:fill="auto" w:val="clear"/>
        <w:vertAlign w:val="baseline"/>
      </w:rPr>
    </w:lvl>
    <w:lvl w:ilvl="2">
      <w:start w:val="1"/>
      <w:numFmt w:val="bullet"/>
      <w:lvlText w:val="▪"/>
      <w:lvlJc w:val="left"/>
      <w:pPr>
        <w:ind w:left="1800" w:hanging="1800"/>
      </w:pPr>
      <w:rPr>
        <w:rFonts w:ascii="Times New Roman" w:cs="Times New Roman" w:eastAsia="Times New Roman" w:hAnsi="Times New Roman"/>
        <w:b w:val="0"/>
        <w:i w:val="0"/>
        <w:strike w:val="0"/>
        <w:color w:val="000000"/>
        <w:sz w:val="21"/>
        <w:szCs w:val="21"/>
        <w:u w:val="none"/>
        <w:shd w:fill="auto" w:val="clear"/>
        <w:vertAlign w:val="baseline"/>
      </w:rPr>
    </w:lvl>
    <w:lvl w:ilvl="3">
      <w:start w:val="1"/>
      <w:numFmt w:val="bullet"/>
      <w:lvlText w:val="•"/>
      <w:lvlJc w:val="left"/>
      <w:pPr>
        <w:ind w:left="2520" w:hanging="2520"/>
      </w:pPr>
      <w:rPr>
        <w:rFonts w:ascii="Times New Roman" w:cs="Times New Roman" w:eastAsia="Times New Roman" w:hAnsi="Times New Roman"/>
        <w:b w:val="0"/>
        <w:i w:val="0"/>
        <w:strike w:val="0"/>
        <w:color w:val="000000"/>
        <w:sz w:val="21"/>
        <w:szCs w:val="21"/>
        <w:u w:val="none"/>
        <w:shd w:fill="auto" w:val="clear"/>
        <w:vertAlign w:val="baseline"/>
      </w:rPr>
    </w:lvl>
    <w:lvl w:ilvl="4">
      <w:start w:val="1"/>
      <w:numFmt w:val="bullet"/>
      <w:lvlText w:val="o"/>
      <w:lvlJc w:val="left"/>
      <w:pPr>
        <w:ind w:left="3240" w:hanging="3240"/>
      </w:pPr>
      <w:rPr>
        <w:rFonts w:ascii="Times New Roman" w:cs="Times New Roman" w:eastAsia="Times New Roman" w:hAnsi="Times New Roman"/>
        <w:b w:val="0"/>
        <w:i w:val="0"/>
        <w:strike w:val="0"/>
        <w:color w:val="000000"/>
        <w:sz w:val="21"/>
        <w:szCs w:val="21"/>
        <w:u w:val="none"/>
        <w:shd w:fill="auto" w:val="clear"/>
        <w:vertAlign w:val="baseline"/>
      </w:rPr>
    </w:lvl>
    <w:lvl w:ilvl="5">
      <w:start w:val="1"/>
      <w:numFmt w:val="bullet"/>
      <w:lvlText w:val="▪"/>
      <w:lvlJc w:val="left"/>
      <w:pPr>
        <w:ind w:left="3960" w:hanging="3960"/>
      </w:pPr>
      <w:rPr>
        <w:rFonts w:ascii="Times New Roman" w:cs="Times New Roman" w:eastAsia="Times New Roman" w:hAnsi="Times New Roman"/>
        <w:b w:val="0"/>
        <w:i w:val="0"/>
        <w:strike w:val="0"/>
        <w:color w:val="000000"/>
        <w:sz w:val="21"/>
        <w:szCs w:val="21"/>
        <w:u w:val="none"/>
        <w:shd w:fill="auto" w:val="clear"/>
        <w:vertAlign w:val="baseline"/>
      </w:rPr>
    </w:lvl>
    <w:lvl w:ilvl="6">
      <w:start w:val="1"/>
      <w:numFmt w:val="bullet"/>
      <w:lvlText w:val="•"/>
      <w:lvlJc w:val="left"/>
      <w:pPr>
        <w:ind w:left="4680" w:hanging="4680"/>
      </w:pPr>
      <w:rPr>
        <w:rFonts w:ascii="Times New Roman" w:cs="Times New Roman" w:eastAsia="Times New Roman" w:hAnsi="Times New Roman"/>
        <w:b w:val="0"/>
        <w:i w:val="0"/>
        <w:strike w:val="0"/>
        <w:color w:val="000000"/>
        <w:sz w:val="21"/>
        <w:szCs w:val="21"/>
        <w:u w:val="none"/>
        <w:shd w:fill="auto" w:val="clear"/>
        <w:vertAlign w:val="baseline"/>
      </w:rPr>
    </w:lvl>
    <w:lvl w:ilvl="7">
      <w:start w:val="1"/>
      <w:numFmt w:val="bullet"/>
      <w:lvlText w:val="o"/>
      <w:lvlJc w:val="left"/>
      <w:pPr>
        <w:ind w:left="5400" w:hanging="5400"/>
      </w:pPr>
      <w:rPr>
        <w:rFonts w:ascii="Times New Roman" w:cs="Times New Roman" w:eastAsia="Times New Roman" w:hAnsi="Times New Roman"/>
        <w:b w:val="0"/>
        <w:i w:val="0"/>
        <w:strike w:val="0"/>
        <w:color w:val="000000"/>
        <w:sz w:val="21"/>
        <w:szCs w:val="21"/>
        <w:u w:val="none"/>
        <w:shd w:fill="auto" w:val="clear"/>
        <w:vertAlign w:val="baseline"/>
      </w:rPr>
    </w:lvl>
    <w:lvl w:ilvl="8">
      <w:start w:val="1"/>
      <w:numFmt w:val="bullet"/>
      <w:lvlText w:val="▪"/>
      <w:lvlJc w:val="left"/>
      <w:pPr>
        <w:ind w:left="6120" w:hanging="6120"/>
      </w:pPr>
      <w:rPr>
        <w:rFonts w:ascii="Times New Roman" w:cs="Times New Roman" w:eastAsia="Times New Roman" w:hAnsi="Times New Roman"/>
        <w:b w:val="0"/>
        <w:i w:val="0"/>
        <w:strike w:val="0"/>
        <w:color w:val="000000"/>
        <w:sz w:val="21"/>
        <w:szCs w:val="21"/>
        <w:u w:val="none"/>
        <w:shd w:fill="auto" w:val="clear"/>
        <w:vertAlign w:val="baseline"/>
      </w:rPr>
    </w:lvl>
  </w:abstractNum>
  <w:abstractNum w:abstractNumId="9">
    <w:lvl w:ilvl="0">
      <w:start w:val="4"/>
      <w:numFmt w:val="decimal"/>
      <w:lvlText w:val="%1"/>
      <w:lvlJc w:val="left"/>
      <w:pPr>
        <w:ind w:left="360" w:hanging="360"/>
      </w:pPr>
      <w:rPr>
        <w:rFonts w:ascii="Times New Roman" w:cs="Times New Roman" w:eastAsia="Times New Roman" w:hAnsi="Times New Roman"/>
        <w:b w:val="0"/>
        <w:i w:val="0"/>
        <w:strike w:val="0"/>
        <w:color w:val="000000"/>
        <w:sz w:val="21"/>
        <w:szCs w:val="21"/>
        <w:u w:val="none"/>
        <w:shd w:fill="auto" w:val="clear"/>
        <w:vertAlign w:val="baseline"/>
      </w:rPr>
    </w:lvl>
    <w:lvl w:ilvl="1">
      <w:start w:val="13"/>
      <w:numFmt w:val="decimal"/>
      <w:lvlText w:val="%1.%2"/>
      <w:lvlJc w:val="left"/>
      <w:pPr>
        <w:ind w:left="360" w:hanging="360"/>
      </w:pPr>
      <w:rPr>
        <w:rFonts w:ascii="Times New Roman" w:cs="Times New Roman" w:eastAsia="Times New Roman" w:hAnsi="Times New Roman"/>
        <w:b w:val="0"/>
        <w:i w:val="0"/>
        <w:strike w:val="0"/>
        <w:color w:val="000000"/>
        <w:sz w:val="21"/>
        <w:szCs w:val="21"/>
        <w:u w:val="none"/>
        <w:shd w:fill="auto" w:val="clear"/>
        <w:vertAlign w:val="baseline"/>
      </w:rPr>
    </w:lvl>
    <w:lvl w:ilvl="2">
      <w:start w:val="1"/>
      <w:numFmt w:val="decimal"/>
      <w:lvlText w:val="%1.%2.%3."/>
      <w:lvlJc w:val="left"/>
      <w:pPr>
        <w:ind w:left="730" w:hanging="730"/>
      </w:pPr>
      <w:rPr>
        <w:rFonts w:ascii="Times New Roman" w:cs="Times New Roman" w:eastAsia="Times New Roman" w:hAnsi="Times New Roman"/>
        <w:b w:val="0"/>
        <w:i w:val="0"/>
        <w:strike w:val="0"/>
        <w:color w:val="000000"/>
        <w:sz w:val="21"/>
        <w:szCs w:val="21"/>
        <w:u w:val="none"/>
        <w:shd w:fill="auto" w:val="clear"/>
        <w:vertAlign w:val="baseline"/>
      </w:rPr>
    </w:lvl>
    <w:lvl w:ilvl="3">
      <w:start w:val="1"/>
      <w:numFmt w:val="decimal"/>
      <w:lvlText w:val="%4"/>
      <w:lvlJc w:val="left"/>
      <w:pPr>
        <w:ind w:left="1080" w:hanging="1080"/>
      </w:pPr>
      <w:rPr>
        <w:rFonts w:ascii="Times New Roman" w:cs="Times New Roman" w:eastAsia="Times New Roman" w:hAnsi="Times New Roman"/>
        <w:b w:val="0"/>
        <w:i w:val="0"/>
        <w:strike w:val="0"/>
        <w:color w:val="000000"/>
        <w:sz w:val="21"/>
        <w:szCs w:val="21"/>
        <w:u w:val="none"/>
        <w:shd w:fill="auto" w:val="clear"/>
        <w:vertAlign w:val="baseline"/>
      </w:rPr>
    </w:lvl>
    <w:lvl w:ilvl="4">
      <w:start w:val="1"/>
      <w:numFmt w:val="lowerLetter"/>
      <w:lvlText w:val="%5"/>
      <w:lvlJc w:val="left"/>
      <w:pPr>
        <w:ind w:left="1800" w:hanging="1800"/>
      </w:pPr>
      <w:rPr>
        <w:rFonts w:ascii="Times New Roman" w:cs="Times New Roman" w:eastAsia="Times New Roman" w:hAnsi="Times New Roman"/>
        <w:b w:val="0"/>
        <w:i w:val="0"/>
        <w:strike w:val="0"/>
        <w:color w:val="000000"/>
        <w:sz w:val="21"/>
        <w:szCs w:val="21"/>
        <w:u w:val="none"/>
        <w:shd w:fill="auto" w:val="clear"/>
        <w:vertAlign w:val="baseline"/>
      </w:rPr>
    </w:lvl>
    <w:lvl w:ilvl="5">
      <w:start w:val="1"/>
      <w:numFmt w:val="lowerRoman"/>
      <w:lvlText w:val="%6"/>
      <w:lvlJc w:val="left"/>
      <w:pPr>
        <w:ind w:left="2520" w:hanging="2520"/>
      </w:pPr>
      <w:rPr>
        <w:rFonts w:ascii="Times New Roman" w:cs="Times New Roman" w:eastAsia="Times New Roman" w:hAnsi="Times New Roman"/>
        <w:b w:val="0"/>
        <w:i w:val="0"/>
        <w:strike w:val="0"/>
        <w:color w:val="000000"/>
        <w:sz w:val="21"/>
        <w:szCs w:val="21"/>
        <w:u w:val="none"/>
        <w:shd w:fill="auto" w:val="clear"/>
        <w:vertAlign w:val="baseline"/>
      </w:rPr>
    </w:lvl>
    <w:lvl w:ilvl="6">
      <w:start w:val="1"/>
      <w:numFmt w:val="decimal"/>
      <w:lvlText w:val="%7"/>
      <w:lvlJc w:val="left"/>
      <w:pPr>
        <w:ind w:left="3240" w:hanging="3240"/>
      </w:pPr>
      <w:rPr>
        <w:rFonts w:ascii="Times New Roman" w:cs="Times New Roman" w:eastAsia="Times New Roman" w:hAnsi="Times New Roman"/>
        <w:b w:val="0"/>
        <w:i w:val="0"/>
        <w:strike w:val="0"/>
        <w:color w:val="000000"/>
        <w:sz w:val="21"/>
        <w:szCs w:val="21"/>
        <w:u w:val="none"/>
        <w:shd w:fill="auto" w:val="clear"/>
        <w:vertAlign w:val="baseline"/>
      </w:rPr>
    </w:lvl>
    <w:lvl w:ilvl="7">
      <w:start w:val="1"/>
      <w:numFmt w:val="lowerLetter"/>
      <w:lvlText w:val="%8"/>
      <w:lvlJc w:val="left"/>
      <w:pPr>
        <w:ind w:left="3960" w:hanging="3960"/>
      </w:pPr>
      <w:rPr>
        <w:rFonts w:ascii="Times New Roman" w:cs="Times New Roman" w:eastAsia="Times New Roman" w:hAnsi="Times New Roman"/>
        <w:b w:val="0"/>
        <w:i w:val="0"/>
        <w:strike w:val="0"/>
        <w:color w:val="000000"/>
        <w:sz w:val="21"/>
        <w:szCs w:val="21"/>
        <w:u w:val="none"/>
        <w:shd w:fill="auto" w:val="clear"/>
        <w:vertAlign w:val="baseline"/>
      </w:rPr>
    </w:lvl>
    <w:lvl w:ilvl="8">
      <w:start w:val="1"/>
      <w:numFmt w:val="lowerRoman"/>
      <w:lvlText w:val="%9"/>
      <w:lvlJc w:val="left"/>
      <w:pPr>
        <w:ind w:left="4680" w:hanging="4680"/>
      </w:pPr>
      <w:rPr>
        <w:rFonts w:ascii="Times New Roman" w:cs="Times New Roman" w:eastAsia="Times New Roman" w:hAnsi="Times New Roman"/>
        <w:b w:val="0"/>
        <w:i w:val="0"/>
        <w:strike w:val="0"/>
        <w:color w:val="000000"/>
        <w:sz w:val="21"/>
        <w:szCs w:val="21"/>
        <w:u w:val="none"/>
        <w:shd w:fill="auto" w:val="clear"/>
        <w:vertAlign w:val="baseline"/>
      </w:rPr>
    </w:lvl>
  </w:abstractNum>
  <w:abstractNum w:abstractNumId="10">
    <w:lvl w:ilvl="0">
      <w:start w:val="4"/>
      <w:numFmt w:val="decimal"/>
      <w:lvlText w:val="%1"/>
      <w:lvlJc w:val="left"/>
      <w:pPr>
        <w:ind w:left="360" w:hanging="360"/>
      </w:pPr>
      <w:rPr>
        <w:rFonts w:ascii="Times New Roman" w:cs="Times New Roman" w:eastAsia="Times New Roman" w:hAnsi="Times New Roman"/>
        <w:b w:val="0"/>
        <w:i w:val="0"/>
        <w:strike w:val="0"/>
        <w:color w:val="000000"/>
        <w:sz w:val="21"/>
        <w:szCs w:val="21"/>
        <w:u w:val="none"/>
        <w:shd w:fill="auto" w:val="clear"/>
        <w:vertAlign w:val="baseline"/>
      </w:rPr>
    </w:lvl>
    <w:lvl w:ilvl="1">
      <w:start w:val="14"/>
      <w:numFmt w:val="decimal"/>
      <w:lvlText w:val="%1.%2."/>
      <w:lvlJc w:val="left"/>
      <w:pPr>
        <w:ind w:left="1188" w:hanging="1188"/>
      </w:pPr>
      <w:rPr>
        <w:rFonts w:ascii="Times New Roman" w:cs="Times New Roman" w:eastAsia="Times New Roman" w:hAnsi="Times New Roman"/>
        <w:b w:val="0"/>
        <w:i w:val="0"/>
        <w:strike w:val="0"/>
        <w:color w:val="000000"/>
        <w:sz w:val="21"/>
        <w:szCs w:val="21"/>
        <w:u w:val="none"/>
        <w:shd w:fill="auto" w:val="clear"/>
        <w:vertAlign w:val="baseline"/>
      </w:rPr>
    </w:lvl>
    <w:lvl w:ilvl="2">
      <w:start w:val="1"/>
      <w:numFmt w:val="lowerRoman"/>
      <w:lvlText w:val="%3"/>
      <w:lvlJc w:val="left"/>
      <w:pPr>
        <w:ind w:left="1080" w:hanging="1080"/>
      </w:pPr>
      <w:rPr>
        <w:rFonts w:ascii="Times New Roman" w:cs="Times New Roman" w:eastAsia="Times New Roman" w:hAnsi="Times New Roman"/>
        <w:b w:val="0"/>
        <w:i w:val="0"/>
        <w:strike w:val="0"/>
        <w:color w:val="000000"/>
        <w:sz w:val="21"/>
        <w:szCs w:val="21"/>
        <w:u w:val="none"/>
        <w:shd w:fill="auto" w:val="clear"/>
        <w:vertAlign w:val="baseline"/>
      </w:rPr>
    </w:lvl>
    <w:lvl w:ilvl="3">
      <w:start w:val="1"/>
      <w:numFmt w:val="decimal"/>
      <w:lvlText w:val="%4"/>
      <w:lvlJc w:val="left"/>
      <w:pPr>
        <w:ind w:left="1800" w:hanging="1800"/>
      </w:pPr>
      <w:rPr>
        <w:rFonts w:ascii="Times New Roman" w:cs="Times New Roman" w:eastAsia="Times New Roman" w:hAnsi="Times New Roman"/>
        <w:b w:val="0"/>
        <w:i w:val="0"/>
        <w:strike w:val="0"/>
        <w:color w:val="000000"/>
        <w:sz w:val="21"/>
        <w:szCs w:val="21"/>
        <w:u w:val="none"/>
        <w:shd w:fill="auto" w:val="clear"/>
        <w:vertAlign w:val="baseline"/>
      </w:rPr>
    </w:lvl>
    <w:lvl w:ilvl="4">
      <w:start w:val="1"/>
      <w:numFmt w:val="lowerLetter"/>
      <w:lvlText w:val="%5"/>
      <w:lvlJc w:val="left"/>
      <w:pPr>
        <w:ind w:left="2520" w:hanging="2520"/>
      </w:pPr>
      <w:rPr>
        <w:rFonts w:ascii="Times New Roman" w:cs="Times New Roman" w:eastAsia="Times New Roman" w:hAnsi="Times New Roman"/>
        <w:b w:val="0"/>
        <w:i w:val="0"/>
        <w:strike w:val="0"/>
        <w:color w:val="000000"/>
        <w:sz w:val="21"/>
        <w:szCs w:val="21"/>
        <w:u w:val="none"/>
        <w:shd w:fill="auto" w:val="clear"/>
        <w:vertAlign w:val="baseline"/>
      </w:rPr>
    </w:lvl>
    <w:lvl w:ilvl="5">
      <w:start w:val="1"/>
      <w:numFmt w:val="lowerRoman"/>
      <w:lvlText w:val="%6"/>
      <w:lvlJc w:val="left"/>
      <w:pPr>
        <w:ind w:left="3240" w:hanging="3240"/>
      </w:pPr>
      <w:rPr>
        <w:rFonts w:ascii="Times New Roman" w:cs="Times New Roman" w:eastAsia="Times New Roman" w:hAnsi="Times New Roman"/>
        <w:b w:val="0"/>
        <w:i w:val="0"/>
        <w:strike w:val="0"/>
        <w:color w:val="000000"/>
        <w:sz w:val="21"/>
        <w:szCs w:val="21"/>
        <w:u w:val="none"/>
        <w:shd w:fill="auto" w:val="clear"/>
        <w:vertAlign w:val="baseline"/>
      </w:rPr>
    </w:lvl>
    <w:lvl w:ilvl="6">
      <w:start w:val="1"/>
      <w:numFmt w:val="decimal"/>
      <w:lvlText w:val="%7"/>
      <w:lvlJc w:val="left"/>
      <w:pPr>
        <w:ind w:left="3960" w:hanging="3960"/>
      </w:pPr>
      <w:rPr>
        <w:rFonts w:ascii="Times New Roman" w:cs="Times New Roman" w:eastAsia="Times New Roman" w:hAnsi="Times New Roman"/>
        <w:b w:val="0"/>
        <w:i w:val="0"/>
        <w:strike w:val="0"/>
        <w:color w:val="000000"/>
        <w:sz w:val="21"/>
        <w:szCs w:val="21"/>
        <w:u w:val="none"/>
        <w:shd w:fill="auto" w:val="clear"/>
        <w:vertAlign w:val="baseline"/>
      </w:rPr>
    </w:lvl>
    <w:lvl w:ilvl="7">
      <w:start w:val="1"/>
      <w:numFmt w:val="lowerLetter"/>
      <w:lvlText w:val="%8"/>
      <w:lvlJc w:val="left"/>
      <w:pPr>
        <w:ind w:left="4680" w:hanging="4680"/>
      </w:pPr>
      <w:rPr>
        <w:rFonts w:ascii="Times New Roman" w:cs="Times New Roman" w:eastAsia="Times New Roman" w:hAnsi="Times New Roman"/>
        <w:b w:val="0"/>
        <w:i w:val="0"/>
        <w:strike w:val="0"/>
        <w:color w:val="000000"/>
        <w:sz w:val="21"/>
        <w:szCs w:val="21"/>
        <w:u w:val="none"/>
        <w:shd w:fill="auto" w:val="clear"/>
        <w:vertAlign w:val="baseline"/>
      </w:rPr>
    </w:lvl>
    <w:lvl w:ilvl="8">
      <w:start w:val="1"/>
      <w:numFmt w:val="lowerRoman"/>
      <w:lvlText w:val="%9"/>
      <w:lvlJc w:val="left"/>
      <w:pPr>
        <w:ind w:left="5400" w:hanging="5400"/>
      </w:pPr>
      <w:rPr>
        <w:rFonts w:ascii="Times New Roman" w:cs="Times New Roman" w:eastAsia="Times New Roman" w:hAnsi="Times New Roman"/>
        <w:b w:val="0"/>
        <w:i w:val="0"/>
        <w:strike w:val="0"/>
        <w:color w:val="000000"/>
        <w:sz w:val="21"/>
        <w:szCs w:val="21"/>
        <w:u w:val="none"/>
        <w:shd w:fill="auto" w:val="clear"/>
        <w:vertAlign w:val="baseline"/>
      </w:rPr>
    </w:lvl>
  </w:abstractNum>
  <w:abstractNum w:abstractNumId="11">
    <w:lvl w:ilvl="0">
      <w:start w:val="4"/>
      <w:numFmt w:val="decimal"/>
      <w:lvlText w:val="%1"/>
      <w:lvlJc w:val="left"/>
      <w:pPr>
        <w:ind w:left="360" w:hanging="360"/>
      </w:pPr>
      <w:rPr>
        <w:rFonts w:ascii="Times New Roman" w:cs="Times New Roman" w:eastAsia="Times New Roman" w:hAnsi="Times New Roman"/>
        <w:b w:val="0"/>
        <w:i w:val="0"/>
        <w:strike w:val="0"/>
        <w:color w:val="000000"/>
        <w:sz w:val="21"/>
        <w:szCs w:val="21"/>
        <w:u w:val="none"/>
        <w:shd w:fill="auto" w:val="clear"/>
        <w:vertAlign w:val="baseline"/>
      </w:rPr>
    </w:lvl>
    <w:lvl w:ilvl="1">
      <w:start w:val="8"/>
      <w:numFmt w:val="decimal"/>
      <w:lvlText w:val="%1.%2"/>
      <w:lvlJc w:val="left"/>
      <w:pPr>
        <w:ind w:left="360" w:hanging="360"/>
      </w:pPr>
      <w:rPr>
        <w:rFonts w:ascii="Times New Roman" w:cs="Times New Roman" w:eastAsia="Times New Roman" w:hAnsi="Times New Roman"/>
        <w:b w:val="0"/>
        <w:i w:val="0"/>
        <w:strike w:val="0"/>
        <w:color w:val="000000"/>
        <w:sz w:val="21"/>
        <w:szCs w:val="21"/>
        <w:u w:val="none"/>
        <w:shd w:fill="auto" w:val="clear"/>
        <w:vertAlign w:val="baseline"/>
      </w:rPr>
    </w:lvl>
    <w:lvl w:ilvl="2">
      <w:start w:val="1"/>
      <w:numFmt w:val="decimal"/>
      <w:lvlText w:val="%1.%2.%3."/>
      <w:lvlJc w:val="left"/>
      <w:pPr>
        <w:ind w:left="1240" w:hanging="1240"/>
      </w:pPr>
      <w:rPr>
        <w:rFonts w:ascii="Times New Roman" w:cs="Times New Roman" w:eastAsia="Times New Roman" w:hAnsi="Times New Roman"/>
        <w:b w:val="0"/>
        <w:i w:val="0"/>
        <w:strike w:val="0"/>
        <w:color w:val="000000"/>
        <w:sz w:val="21"/>
        <w:szCs w:val="21"/>
        <w:u w:val="none"/>
        <w:shd w:fill="auto" w:val="clear"/>
        <w:vertAlign w:val="baseline"/>
      </w:rPr>
    </w:lvl>
    <w:lvl w:ilvl="3">
      <w:start w:val="1"/>
      <w:numFmt w:val="decimal"/>
      <w:lvlText w:val="%4"/>
      <w:lvlJc w:val="left"/>
      <w:pPr>
        <w:ind w:left="1080" w:hanging="1080"/>
      </w:pPr>
      <w:rPr>
        <w:rFonts w:ascii="Times New Roman" w:cs="Times New Roman" w:eastAsia="Times New Roman" w:hAnsi="Times New Roman"/>
        <w:b w:val="0"/>
        <w:i w:val="0"/>
        <w:strike w:val="0"/>
        <w:color w:val="000000"/>
        <w:sz w:val="21"/>
        <w:szCs w:val="21"/>
        <w:u w:val="none"/>
        <w:shd w:fill="auto" w:val="clear"/>
        <w:vertAlign w:val="baseline"/>
      </w:rPr>
    </w:lvl>
    <w:lvl w:ilvl="4">
      <w:start w:val="1"/>
      <w:numFmt w:val="lowerLetter"/>
      <w:lvlText w:val="%5"/>
      <w:lvlJc w:val="left"/>
      <w:pPr>
        <w:ind w:left="1800" w:hanging="1800"/>
      </w:pPr>
      <w:rPr>
        <w:rFonts w:ascii="Times New Roman" w:cs="Times New Roman" w:eastAsia="Times New Roman" w:hAnsi="Times New Roman"/>
        <w:b w:val="0"/>
        <w:i w:val="0"/>
        <w:strike w:val="0"/>
        <w:color w:val="000000"/>
        <w:sz w:val="21"/>
        <w:szCs w:val="21"/>
        <w:u w:val="none"/>
        <w:shd w:fill="auto" w:val="clear"/>
        <w:vertAlign w:val="baseline"/>
      </w:rPr>
    </w:lvl>
    <w:lvl w:ilvl="5">
      <w:start w:val="1"/>
      <w:numFmt w:val="lowerRoman"/>
      <w:lvlText w:val="%6"/>
      <w:lvlJc w:val="left"/>
      <w:pPr>
        <w:ind w:left="2520" w:hanging="2520"/>
      </w:pPr>
      <w:rPr>
        <w:rFonts w:ascii="Times New Roman" w:cs="Times New Roman" w:eastAsia="Times New Roman" w:hAnsi="Times New Roman"/>
        <w:b w:val="0"/>
        <w:i w:val="0"/>
        <w:strike w:val="0"/>
        <w:color w:val="000000"/>
        <w:sz w:val="21"/>
        <w:szCs w:val="21"/>
        <w:u w:val="none"/>
        <w:shd w:fill="auto" w:val="clear"/>
        <w:vertAlign w:val="baseline"/>
      </w:rPr>
    </w:lvl>
    <w:lvl w:ilvl="6">
      <w:start w:val="1"/>
      <w:numFmt w:val="decimal"/>
      <w:lvlText w:val="%7"/>
      <w:lvlJc w:val="left"/>
      <w:pPr>
        <w:ind w:left="3240" w:hanging="3240"/>
      </w:pPr>
      <w:rPr>
        <w:rFonts w:ascii="Times New Roman" w:cs="Times New Roman" w:eastAsia="Times New Roman" w:hAnsi="Times New Roman"/>
        <w:b w:val="0"/>
        <w:i w:val="0"/>
        <w:strike w:val="0"/>
        <w:color w:val="000000"/>
        <w:sz w:val="21"/>
        <w:szCs w:val="21"/>
        <w:u w:val="none"/>
        <w:shd w:fill="auto" w:val="clear"/>
        <w:vertAlign w:val="baseline"/>
      </w:rPr>
    </w:lvl>
    <w:lvl w:ilvl="7">
      <w:start w:val="1"/>
      <w:numFmt w:val="lowerLetter"/>
      <w:lvlText w:val="%8"/>
      <w:lvlJc w:val="left"/>
      <w:pPr>
        <w:ind w:left="3960" w:hanging="3960"/>
      </w:pPr>
      <w:rPr>
        <w:rFonts w:ascii="Times New Roman" w:cs="Times New Roman" w:eastAsia="Times New Roman" w:hAnsi="Times New Roman"/>
        <w:b w:val="0"/>
        <w:i w:val="0"/>
        <w:strike w:val="0"/>
        <w:color w:val="000000"/>
        <w:sz w:val="21"/>
        <w:szCs w:val="21"/>
        <w:u w:val="none"/>
        <w:shd w:fill="auto" w:val="clear"/>
        <w:vertAlign w:val="baseline"/>
      </w:rPr>
    </w:lvl>
    <w:lvl w:ilvl="8">
      <w:start w:val="1"/>
      <w:numFmt w:val="lowerRoman"/>
      <w:lvlText w:val="%9"/>
      <w:lvlJc w:val="left"/>
      <w:pPr>
        <w:ind w:left="4680" w:hanging="4680"/>
      </w:pPr>
      <w:rPr>
        <w:rFonts w:ascii="Times New Roman" w:cs="Times New Roman" w:eastAsia="Times New Roman" w:hAnsi="Times New Roman"/>
        <w:b w:val="0"/>
        <w:i w:val="0"/>
        <w:strike w:val="0"/>
        <w:color w:val="000000"/>
        <w:sz w:val="21"/>
        <w:szCs w:val="21"/>
        <w:u w:val="none"/>
        <w:shd w:fill="auto" w:val="clear"/>
        <w:vertAlign w:val="baseline"/>
      </w:rPr>
    </w:lvl>
  </w:abstractNum>
  <w:abstractNum w:abstractNumId="12">
    <w:lvl w:ilvl="0">
      <w:start w:val="4"/>
      <w:numFmt w:val="decimal"/>
      <w:lvlText w:val="%1"/>
      <w:lvlJc w:val="left"/>
      <w:pPr>
        <w:ind w:left="360" w:hanging="360"/>
      </w:pPr>
      <w:rPr>
        <w:rFonts w:ascii="Times New Roman" w:cs="Times New Roman" w:eastAsia="Times New Roman" w:hAnsi="Times New Roman"/>
        <w:b w:val="0"/>
        <w:i w:val="0"/>
        <w:strike w:val="0"/>
        <w:color w:val="000000"/>
        <w:sz w:val="21"/>
        <w:szCs w:val="21"/>
        <w:u w:val="none"/>
        <w:shd w:fill="auto" w:val="clear"/>
        <w:vertAlign w:val="baseline"/>
      </w:rPr>
    </w:lvl>
    <w:lvl w:ilvl="1">
      <w:start w:val="9"/>
      <w:numFmt w:val="decimal"/>
      <w:lvlText w:val="%1.%2."/>
      <w:lvlJc w:val="left"/>
      <w:pPr>
        <w:ind w:left="730" w:hanging="730"/>
      </w:pPr>
      <w:rPr>
        <w:rFonts w:ascii="Times New Roman" w:cs="Times New Roman" w:eastAsia="Times New Roman" w:hAnsi="Times New Roman"/>
        <w:b w:val="0"/>
        <w:i w:val="0"/>
        <w:strike w:val="0"/>
        <w:color w:val="000000"/>
        <w:sz w:val="21"/>
        <w:szCs w:val="21"/>
        <w:u w:val="none"/>
        <w:shd w:fill="auto" w:val="clear"/>
        <w:vertAlign w:val="baseline"/>
      </w:rPr>
    </w:lvl>
    <w:lvl w:ilvl="2">
      <w:start w:val="1"/>
      <w:numFmt w:val="lowerRoman"/>
      <w:lvlText w:val="%3"/>
      <w:lvlJc w:val="left"/>
      <w:pPr>
        <w:ind w:left="1080" w:hanging="1080"/>
      </w:pPr>
      <w:rPr>
        <w:rFonts w:ascii="Times New Roman" w:cs="Times New Roman" w:eastAsia="Times New Roman" w:hAnsi="Times New Roman"/>
        <w:b w:val="0"/>
        <w:i w:val="0"/>
        <w:strike w:val="0"/>
        <w:color w:val="000000"/>
        <w:sz w:val="21"/>
        <w:szCs w:val="21"/>
        <w:u w:val="none"/>
        <w:shd w:fill="auto" w:val="clear"/>
        <w:vertAlign w:val="baseline"/>
      </w:rPr>
    </w:lvl>
    <w:lvl w:ilvl="3">
      <w:start w:val="1"/>
      <w:numFmt w:val="decimal"/>
      <w:lvlText w:val="%4"/>
      <w:lvlJc w:val="left"/>
      <w:pPr>
        <w:ind w:left="1800" w:hanging="1800"/>
      </w:pPr>
      <w:rPr>
        <w:rFonts w:ascii="Times New Roman" w:cs="Times New Roman" w:eastAsia="Times New Roman" w:hAnsi="Times New Roman"/>
        <w:b w:val="0"/>
        <w:i w:val="0"/>
        <w:strike w:val="0"/>
        <w:color w:val="000000"/>
        <w:sz w:val="21"/>
        <w:szCs w:val="21"/>
        <w:u w:val="none"/>
        <w:shd w:fill="auto" w:val="clear"/>
        <w:vertAlign w:val="baseline"/>
      </w:rPr>
    </w:lvl>
    <w:lvl w:ilvl="4">
      <w:start w:val="1"/>
      <w:numFmt w:val="lowerLetter"/>
      <w:lvlText w:val="%5"/>
      <w:lvlJc w:val="left"/>
      <w:pPr>
        <w:ind w:left="2520" w:hanging="2520"/>
      </w:pPr>
      <w:rPr>
        <w:rFonts w:ascii="Times New Roman" w:cs="Times New Roman" w:eastAsia="Times New Roman" w:hAnsi="Times New Roman"/>
        <w:b w:val="0"/>
        <w:i w:val="0"/>
        <w:strike w:val="0"/>
        <w:color w:val="000000"/>
        <w:sz w:val="21"/>
        <w:szCs w:val="21"/>
        <w:u w:val="none"/>
        <w:shd w:fill="auto" w:val="clear"/>
        <w:vertAlign w:val="baseline"/>
      </w:rPr>
    </w:lvl>
    <w:lvl w:ilvl="5">
      <w:start w:val="1"/>
      <w:numFmt w:val="lowerRoman"/>
      <w:lvlText w:val="%6"/>
      <w:lvlJc w:val="left"/>
      <w:pPr>
        <w:ind w:left="3240" w:hanging="3240"/>
      </w:pPr>
      <w:rPr>
        <w:rFonts w:ascii="Times New Roman" w:cs="Times New Roman" w:eastAsia="Times New Roman" w:hAnsi="Times New Roman"/>
        <w:b w:val="0"/>
        <w:i w:val="0"/>
        <w:strike w:val="0"/>
        <w:color w:val="000000"/>
        <w:sz w:val="21"/>
        <w:szCs w:val="21"/>
        <w:u w:val="none"/>
        <w:shd w:fill="auto" w:val="clear"/>
        <w:vertAlign w:val="baseline"/>
      </w:rPr>
    </w:lvl>
    <w:lvl w:ilvl="6">
      <w:start w:val="1"/>
      <w:numFmt w:val="decimal"/>
      <w:lvlText w:val="%7"/>
      <w:lvlJc w:val="left"/>
      <w:pPr>
        <w:ind w:left="3960" w:hanging="3960"/>
      </w:pPr>
      <w:rPr>
        <w:rFonts w:ascii="Times New Roman" w:cs="Times New Roman" w:eastAsia="Times New Roman" w:hAnsi="Times New Roman"/>
        <w:b w:val="0"/>
        <w:i w:val="0"/>
        <w:strike w:val="0"/>
        <w:color w:val="000000"/>
        <w:sz w:val="21"/>
        <w:szCs w:val="21"/>
        <w:u w:val="none"/>
        <w:shd w:fill="auto" w:val="clear"/>
        <w:vertAlign w:val="baseline"/>
      </w:rPr>
    </w:lvl>
    <w:lvl w:ilvl="7">
      <w:start w:val="1"/>
      <w:numFmt w:val="lowerLetter"/>
      <w:lvlText w:val="%8"/>
      <w:lvlJc w:val="left"/>
      <w:pPr>
        <w:ind w:left="4680" w:hanging="4680"/>
      </w:pPr>
      <w:rPr>
        <w:rFonts w:ascii="Times New Roman" w:cs="Times New Roman" w:eastAsia="Times New Roman" w:hAnsi="Times New Roman"/>
        <w:b w:val="0"/>
        <w:i w:val="0"/>
        <w:strike w:val="0"/>
        <w:color w:val="000000"/>
        <w:sz w:val="21"/>
        <w:szCs w:val="21"/>
        <w:u w:val="none"/>
        <w:shd w:fill="auto" w:val="clear"/>
        <w:vertAlign w:val="baseline"/>
      </w:rPr>
    </w:lvl>
    <w:lvl w:ilvl="8">
      <w:start w:val="1"/>
      <w:numFmt w:val="lowerRoman"/>
      <w:lvlText w:val="%9"/>
      <w:lvlJc w:val="left"/>
      <w:pPr>
        <w:ind w:left="5400" w:hanging="5400"/>
      </w:pPr>
      <w:rPr>
        <w:rFonts w:ascii="Times New Roman" w:cs="Times New Roman" w:eastAsia="Times New Roman" w:hAnsi="Times New Roman"/>
        <w:b w:val="0"/>
        <w:i w:val="0"/>
        <w:strike w:val="0"/>
        <w:color w:val="000000"/>
        <w:sz w:val="21"/>
        <w:szCs w:val="21"/>
        <w:u w:val="none"/>
        <w:shd w:fill="auto" w:val="clear"/>
        <w:vertAlign w:val="baseline"/>
      </w:rPr>
    </w:lvl>
  </w:abstractNum>
  <w:abstractNum w:abstractNumId="13">
    <w:lvl w:ilvl="0">
      <w:start w:val="4"/>
      <w:numFmt w:val="decimal"/>
      <w:lvlText w:val="%1"/>
      <w:lvlJc w:val="left"/>
      <w:pPr>
        <w:ind w:left="360" w:hanging="360"/>
      </w:pPr>
      <w:rPr>
        <w:rFonts w:ascii="Times New Roman" w:cs="Times New Roman" w:eastAsia="Times New Roman" w:hAnsi="Times New Roman"/>
        <w:b w:val="0"/>
        <w:i w:val="0"/>
        <w:strike w:val="0"/>
        <w:color w:val="000000"/>
        <w:sz w:val="21"/>
        <w:szCs w:val="21"/>
        <w:u w:val="none"/>
        <w:shd w:fill="auto" w:val="clear"/>
        <w:vertAlign w:val="baseline"/>
      </w:rPr>
    </w:lvl>
    <w:lvl w:ilvl="1">
      <w:start w:val="3"/>
      <w:numFmt w:val="decimal"/>
      <w:lvlText w:val="%1.%2."/>
      <w:lvlJc w:val="left"/>
      <w:pPr>
        <w:ind w:left="1085" w:hanging="1085"/>
      </w:pPr>
      <w:rPr>
        <w:rFonts w:ascii="Times New Roman" w:cs="Times New Roman" w:eastAsia="Times New Roman" w:hAnsi="Times New Roman"/>
        <w:b w:val="0"/>
        <w:i w:val="0"/>
        <w:strike w:val="0"/>
        <w:color w:val="000000"/>
        <w:sz w:val="21"/>
        <w:szCs w:val="21"/>
        <w:u w:val="none"/>
        <w:shd w:fill="auto" w:val="clear"/>
        <w:vertAlign w:val="baseline"/>
      </w:rPr>
    </w:lvl>
    <w:lvl w:ilvl="2">
      <w:start w:val="1"/>
      <w:numFmt w:val="lowerRoman"/>
      <w:lvlText w:val="%3"/>
      <w:lvlJc w:val="left"/>
      <w:pPr>
        <w:ind w:left="1080" w:hanging="1080"/>
      </w:pPr>
      <w:rPr>
        <w:rFonts w:ascii="Times New Roman" w:cs="Times New Roman" w:eastAsia="Times New Roman" w:hAnsi="Times New Roman"/>
        <w:b w:val="0"/>
        <w:i w:val="0"/>
        <w:strike w:val="0"/>
        <w:color w:val="000000"/>
        <w:sz w:val="21"/>
        <w:szCs w:val="21"/>
        <w:u w:val="none"/>
        <w:shd w:fill="auto" w:val="clear"/>
        <w:vertAlign w:val="baseline"/>
      </w:rPr>
    </w:lvl>
    <w:lvl w:ilvl="3">
      <w:start w:val="1"/>
      <w:numFmt w:val="decimal"/>
      <w:lvlText w:val="%4"/>
      <w:lvlJc w:val="left"/>
      <w:pPr>
        <w:ind w:left="1800" w:hanging="1800"/>
      </w:pPr>
      <w:rPr>
        <w:rFonts w:ascii="Times New Roman" w:cs="Times New Roman" w:eastAsia="Times New Roman" w:hAnsi="Times New Roman"/>
        <w:b w:val="0"/>
        <w:i w:val="0"/>
        <w:strike w:val="0"/>
        <w:color w:val="000000"/>
        <w:sz w:val="21"/>
        <w:szCs w:val="21"/>
        <w:u w:val="none"/>
        <w:shd w:fill="auto" w:val="clear"/>
        <w:vertAlign w:val="baseline"/>
      </w:rPr>
    </w:lvl>
    <w:lvl w:ilvl="4">
      <w:start w:val="1"/>
      <w:numFmt w:val="lowerLetter"/>
      <w:lvlText w:val="%5"/>
      <w:lvlJc w:val="left"/>
      <w:pPr>
        <w:ind w:left="2520" w:hanging="2520"/>
      </w:pPr>
      <w:rPr>
        <w:rFonts w:ascii="Times New Roman" w:cs="Times New Roman" w:eastAsia="Times New Roman" w:hAnsi="Times New Roman"/>
        <w:b w:val="0"/>
        <w:i w:val="0"/>
        <w:strike w:val="0"/>
        <w:color w:val="000000"/>
        <w:sz w:val="21"/>
        <w:szCs w:val="21"/>
        <w:u w:val="none"/>
        <w:shd w:fill="auto" w:val="clear"/>
        <w:vertAlign w:val="baseline"/>
      </w:rPr>
    </w:lvl>
    <w:lvl w:ilvl="5">
      <w:start w:val="1"/>
      <w:numFmt w:val="lowerRoman"/>
      <w:lvlText w:val="%6"/>
      <w:lvlJc w:val="left"/>
      <w:pPr>
        <w:ind w:left="3240" w:hanging="3240"/>
      </w:pPr>
      <w:rPr>
        <w:rFonts w:ascii="Times New Roman" w:cs="Times New Roman" w:eastAsia="Times New Roman" w:hAnsi="Times New Roman"/>
        <w:b w:val="0"/>
        <w:i w:val="0"/>
        <w:strike w:val="0"/>
        <w:color w:val="000000"/>
        <w:sz w:val="21"/>
        <w:szCs w:val="21"/>
        <w:u w:val="none"/>
        <w:shd w:fill="auto" w:val="clear"/>
        <w:vertAlign w:val="baseline"/>
      </w:rPr>
    </w:lvl>
    <w:lvl w:ilvl="6">
      <w:start w:val="1"/>
      <w:numFmt w:val="decimal"/>
      <w:lvlText w:val="%7"/>
      <w:lvlJc w:val="left"/>
      <w:pPr>
        <w:ind w:left="3960" w:hanging="3960"/>
      </w:pPr>
      <w:rPr>
        <w:rFonts w:ascii="Times New Roman" w:cs="Times New Roman" w:eastAsia="Times New Roman" w:hAnsi="Times New Roman"/>
        <w:b w:val="0"/>
        <w:i w:val="0"/>
        <w:strike w:val="0"/>
        <w:color w:val="000000"/>
        <w:sz w:val="21"/>
        <w:szCs w:val="21"/>
        <w:u w:val="none"/>
        <w:shd w:fill="auto" w:val="clear"/>
        <w:vertAlign w:val="baseline"/>
      </w:rPr>
    </w:lvl>
    <w:lvl w:ilvl="7">
      <w:start w:val="1"/>
      <w:numFmt w:val="lowerLetter"/>
      <w:lvlText w:val="%8"/>
      <w:lvlJc w:val="left"/>
      <w:pPr>
        <w:ind w:left="4680" w:hanging="4680"/>
      </w:pPr>
      <w:rPr>
        <w:rFonts w:ascii="Times New Roman" w:cs="Times New Roman" w:eastAsia="Times New Roman" w:hAnsi="Times New Roman"/>
        <w:b w:val="0"/>
        <w:i w:val="0"/>
        <w:strike w:val="0"/>
        <w:color w:val="000000"/>
        <w:sz w:val="21"/>
        <w:szCs w:val="21"/>
        <w:u w:val="none"/>
        <w:shd w:fill="auto" w:val="clear"/>
        <w:vertAlign w:val="baseline"/>
      </w:rPr>
    </w:lvl>
    <w:lvl w:ilvl="8">
      <w:start w:val="1"/>
      <w:numFmt w:val="lowerRoman"/>
      <w:lvlText w:val="%9"/>
      <w:lvlJc w:val="left"/>
      <w:pPr>
        <w:ind w:left="5400" w:hanging="5400"/>
      </w:pPr>
      <w:rPr>
        <w:rFonts w:ascii="Times New Roman" w:cs="Times New Roman" w:eastAsia="Times New Roman" w:hAnsi="Times New Roman"/>
        <w:b w:val="0"/>
        <w:i w:val="0"/>
        <w:strike w:val="0"/>
        <w:color w:val="000000"/>
        <w:sz w:val="21"/>
        <w:szCs w:val="21"/>
        <w:u w:val="none"/>
        <w:shd w:fill="auto" w:val="clear"/>
        <w:vertAlign w:val="baseline"/>
      </w:rPr>
    </w:lvl>
  </w:abstractNum>
  <w:abstractNum w:abstractNumId="14">
    <w:lvl w:ilvl="0">
      <w:start w:val="4"/>
      <w:numFmt w:val="decimal"/>
      <w:lvlText w:val="%1"/>
      <w:lvlJc w:val="left"/>
      <w:pPr>
        <w:ind w:left="360" w:hanging="360"/>
      </w:pPr>
      <w:rPr>
        <w:rFonts w:ascii="Times New Roman" w:cs="Times New Roman" w:eastAsia="Times New Roman" w:hAnsi="Times New Roman"/>
        <w:b w:val="0"/>
        <w:i w:val="0"/>
        <w:strike w:val="0"/>
        <w:color w:val="000000"/>
        <w:sz w:val="21"/>
        <w:szCs w:val="21"/>
        <w:u w:val="none"/>
        <w:shd w:fill="auto" w:val="clear"/>
        <w:vertAlign w:val="baseline"/>
      </w:rPr>
    </w:lvl>
    <w:lvl w:ilvl="1">
      <w:start w:val="7"/>
      <w:numFmt w:val="decimal"/>
      <w:lvlText w:val="%1.%2"/>
      <w:lvlJc w:val="left"/>
      <w:pPr>
        <w:ind w:left="360" w:hanging="360"/>
      </w:pPr>
      <w:rPr>
        <w:rFonts w:ascii="Times New Roman" w:cs="Times New Roman" w:eastAsia="Times New Roman" w:hAnsi="Times New Roman"/>
        <w:b w:val="0"/>
        <w:i w:val="0"/>
        <w:strike w:val="0"/>
        <w:color w:val="000000"/>
        <w:sz w:val="21"/>
        <w:szCs w:val="21"/>
        <w:u w:val="none"/>
        <w:shd w:fill="auto" w:val="clear"/>
        <w:vertAlign w:val="baseline"/>
      </w:rPr>
    </w:lvl>
    <w:lvl w:ilvl="2">
      <w:start w:val="1"/>
      <w:numFmt w:val="decimal"/>
      <w:lvlText w:val="%1.%2.%3."/>
      <w:lvlJc w:val="left"/>
      <w:pPr>
        <w:ind w:left="730" w:hanging="730"/>
      </w:pPr>
      <w:rPr>
        <w:rFonts w:ascii="Times New Roman" w:cs="Times New Roman" w:eastAsia="Times New Roman" w:hAnsi="Times New Roman"/>
        <w:b w:val="0"/>
        <w:i w:val="0"/>
        <w:strike w:val="0"/>
        <w:color w:val="000000"/>
        <w:sz w:val="21"/>
        <w:szCs w:val="21"/>
        <w:u w:val="none"/>
        <w:shd w:fill="auto" w:val="clear"/>
        <w:vertAlign w:val="baseline"/>
      </w:rPr>
    </w:lvl>
    <w:lvl w:ilvl="3">
      <w:start w:val="1"/>
      <w:numFmt w:val="decimal"/>
      <w:lvlText w:val="%4"/>
      <w:lvlJc w:val="left"/>
      <w:pPr>
        <w:ind w:left="1080" w:hanging="1080"/>
      </w:pPr>
      <w:rPr>
        <w:rFonts w:ascii="Times New Roman" w:cs="Times New Roman" w:eastAsia="Times New Roman" w:hAnsi="Times New Roman"/>
        <w:b w:val="0"/>
        <w:i w:val="0"/>
        <w:strike w:val="0"/>
        <w:color w:val="000000"/>
        <w:sz w:val="21"/>
        <w:szCs w:val="21"/>
        <w:u w:val="none"/>
        <w:shd w:fill="auto" w:val="clear"/>
        <w:vertAlign w:val="baseline"/>
      </w:rPr>
    </w:lvl>
    <w:lvl w:ilvl="4">
      <w:start w:val="1"/>
      <w:numFmt w:val="lowerLetter"/>
      <w:lvlText w:val="%5"/>
      <w:lvlJc w:val="left"/>
      <w:pPr>
        <w:ind w:left="1800" w:hanging="1800"/>
      </w:pPr>
      <w:rPr>
        <w:rFonts w:ascii="Times New Roman" w:cs="Times New Roman" w:eastAsia="Times New Roman" w:hAnsi="Times New Roman"/>
        <w:b w:val="0"/>
        <w:i w:val="0"/>
        <w:strike w:val="0"/>
        <w:color w:val="000000"/>
        <w:sz w:val="21"/>
        <w:szCs w:val="21"/>
        <w:u w:val="none"/>
        <w:shd w:fill="auto" w:val="clear"/>
        <w:vertAlign w:val="baseline"/>
      </w:rPr>
    </w:lvl>
    <w:lvl w:ilvl="5">
      <w:start w:val="1"/>
      <w:numFmt w:val="lowerRoman"/>
      <w:lvlText w:val="%6"/>
      <w:lvlJc w:val="left"/>
      <w:pPr>
        <w:ind w:left="2520" w:hanging="2520"/>
      </w:pPr>
      <w:rPr>
        <w:rFonts w:ascii="Times New Roman" w:cs="Times New Roman" w:eastAsia="Times New Roman" w:hAnsi="Times New Roman"/>
        <w:b w:val="0"/>
        <w:i w:val="0"/>
        <w:strike w:val="0"/>
        <w:color w:val="000000"/>
        <w:sz w:val="21"/>
        <w:szCs w:val="21"/>
        <w:u w:val="none"/>
        <w:shd w:fill="auto" w:val="clear"/>
        <w:vertAlign w:val="baseline"/>
      </w:rPr>
    </w:lvl>
    <w:lvl w:ilvl="6">
      <w:start w:val="1"/>
      <w:numFmt w:val="decimal"/>
      <w:lvlText w:val="%7"/>
      <w:lvlJc w:val="left"/>
      <w:pPr>
        <w:ind w:left="3240" w:hanging="3240"/>
      </w:pPr>
      <w:rPr>
        <w:rFonts w:ascii="Times New Roman" w:cs="Times New Roman" w:eastAsia="Times New Roman" w:hAnsi="Times New Roman"/>
        <w:b w:val="0"/>
        <w:i w:val="0"/>
        <w:strike w:val="0"/>
        <w:color w:val="000000"/>
        <w:sz w:val="21"/>
        <w:szCs w:val="21"/>
        <w:u w:val="none"/>
        <w:shd w:fill="auto" w:val="clear"/>
        <w:vertAlign w:val="baseline"/>
      </w:rPr>
    </w:lvl>
    <w:lvl w:ilvl="7">
      <w:start w:val="1"/>
      <w:numFmt w:val="lowerLetter"/>
      <w:lvlText w:val="%8"/>
      <w:lvlJc w:val="left"/>
      <w:pPr>
        <w:ind w:left="3960" w:hanging="3960"/>
      </w:pPr>
      <w:rPr>
        <w:rFonts w:ascii="Times New Roman" w:cs="Times New Roman" w:eastAsia="Times New Roman" w:hAnsi="Times New Roman"/>
        <w:b w:val="0"/>
        <w:i w:val="0"/>
        <w:strike w:val="0"/>
        <w:color w:val="000000"/>
        <w:sz w:val="21"/>
        <w:szCs w:val="21"/>
        <w:u w:val="none"/>
        <w:shd w:fill="auto" w:val="clear"/>
        <w:vertAlign w:val="baseline"/>
      </w:rPr>
    </w:lvl>
    <w:lvl w:ilvl="8">
      <w:start w:val="1"/>
      <w:numFmt w:val="lowerRoman"/>
      <w:lvlText w:val="%9"/>
      <w:lvlJc w:val="left"/>
      <w:pPr>
        <w:ind w:left="4680" w:hanging="4680"/>
      </w:pPr>
      <w:rPr>
        <w:rFonts w:ascii="Times New Roman" w:cs="Times New Roman" w:eastAsia="Times New Roman" w:hAnsi="Times New Roman"/>
        <w:b w:val="0"/>
        <w:i w:val="0"/>
        <w:strike w:val="0"/>
        <w:color w:val="000000"/>
        <w:sz w:val="21"/>
        <w:szCs w:val="21"/>
        <w:u w:val="none"/>
        <w:shd w:fill="auto" w:val="clear"/>
        <w:vertAlign w:val="baseline"/>
      </w:rPr>
    </w:lvl>
  </w:abstractNum>
  <w:abstractNum w:abstractNumId="15">
    <w:lvl w:ilvl="0">
      <w:start w:val="1"/>
      <w:numFmt w:val="bullet"/>
      <w:lvlText w:val="-"/>
      <w:lvlJc w:val="left"/>
      <w:pPr>
        <w:ind w:left="120" w:hanging="120"/>
      </w:pPr>
      <w:rPr>
        <w:rFonts w:ascii="Times New Roman" w:cs="Times New Roman" w:eastAsia="Times New Roman" w:hAnsi="Times New Roman"/>
        <w:b w:val="0"/>
        <w:i w:val="0"/>
        <w:strike w:val="0"/>
        <w:color w:val="000000"/>
        <w:sz w:val="21"/>
        <w:szCs w:val="21"/>
        <w:u w:val="none"/>
        <w:shd w:fill="auto" w:val="clear"/>
        <w:vertAlign w:val="baseline"/>
      </w:rPr>
    </w:lvl>
    <w:lvl w:ilvl="1">
      <w:start w:val="1"/>
      <w:numFmt w:val="bullet"/>
      <w:lvlText w:val="o"/>
      <w:lvlJc w:val="left"/>
      <w:pPr>
        <w:ind w:left="1080" w:hanging="1080"/>
      </w:pPr>
      <w:rPr>
        <w:rFonts w:ascii="Times New Roman" w:cs="Times New Roman" w:eastAsia="Times New Roman" w:hAnsi="Times New Roman"/>
        <w:b w:val="0"/>
        <w:i w:val="0"/>
        <w:strike w:val="0"/>
        <w:color w:val="000000"/>
        <w:sz w:val="21"/>
        <w:szCs w:val="21"/>
        <w:u w:val="none"/>
        <w:shd w:fill="auto" w:val="clear"/>
        <w:vertAlign w:val="baseline"/>
      </w:rPr>
    </w:lvl>
    <w:lvl w:ilvl="2">
      <w:start w:val="1"/>
      <w:numFmt w:val="bullet"/>
      <w:lvlText w:val="▪"/>
      <w:lvlJc w:val="left"/>
      <w:pPr>
        <w:ind w:left="1800" w:hanging="1800"/>
      </w:pPr>
      <w:rPr>
        <w:rFonts w:ascii="Times New Roman" w:cs="Times New Roman" w:eastAsia="Times New Roman" w:hAnsi="Times New Roman"/>
        <w:b w:val="0"/>
        <w:i w:val="0"/>
        <w:strike w:val="0"/>
        <w:color w:val="000000"/>
        <w:sz w:val="21"/>
        <w:szCs w:val="21"/>
        <w:u w:val="none"/>
        <w:shd w:fill="auto" w:val="clear"/>
        <w:vertAlign w:val="baseline"/>
      </w:rPr>
    </w:lvl>
    <w:lvl w:ilvl="3">
      <w:start w:val="1"/>
      <w:numFmt w:val="bullet"/>
      <w:lvlText w:val="•"/>
      <w:lvlJc w:val="left"/>
      <w:pPr>
        <w:ind w:left="2520" w:hanging="2520"/>
      </w:pPr>
      <w:rPr>
        <w:rFonts w:ascii="Times New Roman" w:cs="Times New Roman" w:eastAsia="Times New Roman" w:hAnsi="Times New Roman"/>
        <w:b w:val="0"/>
        <w:i w:val="0"/>
        <w:strike w:val="0"/>
        <w:color w:val="000000"/>
        <w:sz w:val="21"/>
        <w:szCs w:val="21"/>
        <w:u w:val="none"/>
        <w:shd w:fill="auto" w:val="clear"/>
        <w:vertAlign w:val="baseline"/>
      </w:rPr>
    </w:lvl>
    <w:lvl w:ilvl="4">
      <w:start w:val="1"/>
      <w:numFmt w:val="bullet"/>
      <w:lvlText w:val="o"/>
      <w:lvlJc w:val="left"/>
      <w:pPr>
        <w:ind w:left="3240" w:hanging="3240"/>
      </w:pPr>
      <w:rPr>
        <w:rFonts w:ascii="Times New Roman" w:cs="Times New Roman" w:eastAsia="Times New Roman" w:hAnsi="Times New Roman"/>
        <w:b w:val="0"/>
        <w:i w:val="0"/>
        <w:strike w:val="0"/>
        <w:color w:val="000000"/>
        <w:sz w:val="21"/>
        <w:szCs w:val="21"/>
        <w:u w:val="none"/>
        <w:shd w:fill="auto" w:val="clear"/>
        <w:vertAlign w:val="baseline"/>
      </w:rPr>
    </w:lvl>
    <w:lvl w:ilvl="5">
      <w:start w:val="1"/>
      <w:numFmt w:val="bullet"/>
      <w:lvlText w:val="▪"/>
      <w:lvlJc w:val="left"/>
      <w:pPr>
        <w:ind w:left="3960" w:hanging="3960"/>
      </w:pPr>
      <w:rPr>
        <w:rFonts w:ascii="Times New Roman" w:cs="Times New Roman" w:eastAsia="Times New Roman" w:hAnsi="Times New Roman"/>
        <w:b w:val="0"/>
        <w:i w:val="0"/>
        <w:strike w:val="0"/>
        <w:color w:val="000000"/>
        <w:sz w:val="21"/>
        <w:szCs w:val="21"/>
        <w:u w:val="none"/>
        <w:shd w:fill="auto" w:val="clear"/>
        <w:vertAlign w:val="baseline"/>
      </w:rPr>
    </w:lvl>
    <w:lvl w:ilvl="6">
      <w:start w:val="1"/>
      <w:numFmt w:val="bullet"/>
      <w:lvlText w:val="•"/>
      <w:lvlJc w:val="left"/>
      <w:pPr>
        <w:ind w:left="4680" w:hanging="4680"/>
      </w:pPr>
      <w:rPr>
        <w:rFonts w:ascii="Times New Roman" w:cs="Times New Roman" w:eastAsia="Times New Roman" w:hAnsi="Times New Roman"/>
        <w:b w:val="0"/>
        <w:i w:val="0"/>
        <w:strike w:val="0"/>
        <w:color w:val="000000"/>
        <w:sz w:val="21"/>
        <w:szCs w:val="21"/>
        <w:u w:val="none"/>
        <w:shd w:fill="auto" w:val="clear"/>
        <w:vertAlign w:val="baseline"/>
      </w:rPr>
    </w:lvl>
    <w:lvl w:ilvl="7">
      <w:start w:val="1"/>
      <w:numFmt w:val="bullet"/>
      <w:lvlText w:val="o"/>
      <w:lvlJc w:val="left"/>
      <w:pPr>
        <w:ind w:left="5400" w:hanging="5400"/>
      </w:pPr>
      <w:rPr>
        <w:rFonts w:ascii="Times New Roman" w:cs="Times New Roman" w:eastAsia="Times New Roman" w:hAnsi="Times New Roman"/>
        <w:b w:val="0"/>
        <w:i w:val="0"/>
        <w:strike w:val="0"/>
        <w:color w:val="000000"/>
        <w:sz w:val="21"/>
        <w:szCs w:val="21"/>
        <w:u w:val="none"/>
        <w:shd w:fill="auto" w:val="clear"/>
        <w:vertAlign w:val="baseline"/>
      </w:rPr>
    </w:lvl>
    <w:lvl w:ilvl="8">
      <w:start w:val="1"/>
      <w:numFmt w:val="bullet"/>
      <w:lvlText w:val="▪"/>
      <w:lvlJc w:val="left"/>
      <w:pPr>
        <w:ind w:left="6120" w:hanging="6120"/>
      </w:pPr>
      <w:rPr>
        <w:rFonts w:ascii="Times New Roman" w:cs="Times New Roman" w:eastAsia="Times New Roman" w:hAnsi="Times New Roman"/>
        <w:b w:val="0"/>
        <w:i w:val="0"/>
        <w:strike w:val="0"/>
        <w:color w:val="000000"/>
        <w:sz w:val="21"/>
        <w:szCs w:val="21"/>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1"/>
        <w:szCs w:val="21"/>
        <w:lang w:val="en-US"/>
      </w:rPr>
    </w:rPrDefault>
    <w:pPrDefault>
      <w:pPr>
        <w:spacing w:after="6" w:line="235"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21" w:before="0" w:line="259" w:lineRule="auto"/>
      <w:ind w:left="10" w:right="0" w:hanging="10"/>
      <w:jc w:val="left"/>
    </w:pPr>
    <w:rPr>
      <w:rFonts w:ascii="Times New Roman" w:cs="Times New Roman" w:eastAsia="Times New Roman" w:hAnsi="Times New Roman"/>
      <w:b w:val="0"/>
      <w:i w:val="0"/>
      <w:smallCaps w:val="0"/>
      <w:strike w:val="0"/>
      <w:color w:val="000000"/>
      <w:sz w:val="21"/>
      <w:szCs w:val="21"/>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