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D4C413" w14:textId="73B8C52D" w:rsidR="002C5B24" w:rsidRDefault="00CF6DB9" w:rsidP="002C5B24">
      <w:pPr>
        <w:pStyle w:val="a3"/>
        <w:shd w:val="clear" w:color="auto" w:fill="FFFFFF"/>
        <w:spacing w:before="0" w:beforeAutospacing="0"/>
        <w:rPr>
          <w:rFonts w:ascii="Arial" w:hAnsi="Arial" w:cs="Arial"/>
          <w:color w:val="2C2D2E"/>
          <w:sz w:val="23"/>
          <w:szCs w:val="23"/>
        </w:rPr>
      </w:pPr>
      <w:r w:rsidRPr="00CF6DB9"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7059520" wp14:editId="42540C0B">
            <wp:simplePos x="0" y="0"/>
            <wp:positionH relativeFrom="column">
              <wp:posOffset>-1905</wp:posOffset>
            </wp:positionH>
            <wp:positionV relativeFrom="paragraph">
              <wp:posOffset>0</wp:posOffset>
            </wp:positionV>
            <wp:extent cx="2354580" cy="3562350"/>
            <wp:effectExtent l="0" t="0" r="7620" b="0"/>
            <wp:wrapTight wrapText="bothSides">
              <wp:wrapPolygon edited="0">
                <wp:start x="0" y="0"/>
                <wp:lineTo x="0" y="21484"/>
                <wp:lineTo x="21495" y="21484"/>
                <wp:lineTo x="21495" y="0"/>
                <wp:lineTo x="0" y="0"/>
              </wp:wrapPolygon>
            </wp:wrapTight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90" t="16996" r="26083" b="7322"/>
                    <a:stretch/>
                  </pic:blipFill>
                  <pic:spPr bwMode="auto">
                    <a:xfrm>
                      <a:off x="0" y="0"/>
                      <a:ext cx="235458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6DB9">
        <w:rPr>
          <w:rFonts w:ascii="Arial" w:hAnsi="Arial" w:cs="Arial"/>
          <w:b/>
          <w:color w:val="2C2D2E"/>
          <w:sz w:val="28"/>
          <w:szCs w:val="28"/>
        </w:rPr>
        <w:t xml:space="preserve"> </w:t>
      </w:r>
      <w:r w:rsidR="002C5B24" w:rsidRPr="00CF6DB9">
        <w:rPr>
          <w:rFonts w:ascii="Arial" w:hAnsi="Arial" w:cs="Arial"/>
          <w:b/>
          <w:color w:val="2C2D2E"/>
          <w:sz w:val="28"/>
          <w:szCs w:val="28"/>
        </w:rPr>
        <w:t>Когда ребёнок танцует</w:t>
      </w:r>
      <w:r w:rsidR="002C5B24">
        <w:rPr>
          <w:rFonts w:ascii="Arial" w:hAnsi="Arial" w:cs="Arial"/>
          <w:color w:val="2C2D2E"/>
          <w:sz w:val="23"/>
          <w:szCs w:val="23"/>
        </w:rPr>
        <w:t>, в его мозгу происходит настоящая феерия — это не просто физическая нагрузка, а полноценная тренировка для ума. Вот как это работает, если разобрать по полочкам:</w:t>
      </w:r>
    </w:p>
    <w:p w14:paraId="1972EF49" w14:textId="764DE52C" w:rsidR="002C5B24" w:rsidRDefault="002C5B24" w:rsidP="00CF6DB9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 xml:space="preserve">1. </w:t>
      </w:r>
      <w:proofErr w:type="spellStart"/>
      <w:r w:rsidRPr="00873770">
        <w:rPr>
          <w:rFonts w:ascii="Arial" w:hAnsi="Arial" w:cs="Arial"/>
          <w:b/>
          <w:color w:val="2C2D2E"/>
          <w:sz w:val="23"/>
          <w:szCs w:val="23"/>
        </w:rPr>
        <w:t>Нейропластичность</w:t>
      </w:r>
      <w:proofErr w:type="spellEnd"/>
      <w:r w:rsidRPr="00873770">
        <w:rPr>
          <w:rFonts w:ascii="Arial" w:hAnsi="Arial" w:cs="Arial"/>
          <w:b/>
          <w:color w:val="2C2D2E"/>
          <w:sz w:val="23"/>
          <w:szCs w:val="23"/>
        </w:rPr>
        <w:t>:</w:t>
      </w:r>
      <w:r w:rsidR="00873770">
        <w:rPr>
          <w:rFonts w:ascii="Arial" w:hAnsi="Arial" w:cs="Arial"/>
          <w:color w:val="2C2D2E"/>
          <w:sz w:val="23"/>
          <w:szCs w:val="23"/>
        </w:rPr>
        <w:t xml:space="preserve"> с</w:t>
      </w:r>
      <w:r>
        <w:rPr>
          <w:rFonts w:ascii="Arial" w:hAnsi="Arial" w:cs="Arial"/>
          <w:color w:val="2C2D2E"/>
          <w:sz w:val="23"/>
          <w:szCs w:val="23"/>
        </w:rPr>
        <w:t>оздание новых нейронных связей</w:t>
      </w:r>
      <w:r w:rsidR="00873770">
        <w:rPr>
          <w:rFonts w:ascii="Arial" w:hAnsi="Arial" w:cs="Arial"/>
          <w:color w:val="2C2D2E"/>
          <w:sz w:val="23"/>
          <w:szCs w:val="23"/>
        </w:rPr>
        <w:t>.</w:t>
      </w:r>
      <w:r>
        <w:rPr>
          <w:rFonts w:ascii="Arial" w:hAnsi="Arial" w:cs="Arial"/>
          <w:color w:val="2C2D2E"/>
          <w:sz w:val="23"/>
          <w:szCs w:val="23"/>
        </w:rPr>
        <w:br/>
        <w:t>Танец — это постоянное обучение. Ребёнку нужно запоминать новые движения, связывать их в последовательности, координировать своё тело с музыкой. Каждый раз, когда он учит новый шаг или пытается повторить комбинацию, его мозг вынужден создавать и укреплять новые нейронные "дорожки".</w:t>
      </w:r>
    </w:p>
    <w:p w14:paraId="695289F3" w14:textId="4B407B19" w:rsidR="002C5B24" w:rsidRDefault="002C5B24" w:rsidP="002C5B24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 xml:space="preserve">2. </w:t>
      </w:r>
      <w:r w:rsidRPr="00873770">
        <w:rPr>
          <w:rFonts w:ascii="Arial" w:hAnsi="Arial" w:cs="Arial"/>
          <w:b/>
          <w:color w:val="2C2D2E"/>
          <w:sz w:val="23"/>
          <w:szCs w:val="23"/>
        </w:rPr>
        <w:t>Межполушарное взаимодействие</w:t>
      </w:r>
      <w:r w:rsidR="00873770">
        <w:rPr>
          <w:rFonts w:ascii="Arial" w:hAnsi="Arial" w:cs="Arial"/>
          <w:color w:val="2C2D2E"/>
          <w:sz w:val="23"/>
          <w:szCs w:val="23"/>
        </w:rPr>
        <w:t>: "м</w:t>
      </w:r>
      <w:r>
        <w:rPr>
          <w:rFonts w:ascii="Arial" w:hAnsi="Arial" w:cs="Arial"/>
          <w:color w:val="2C2D2E"/>
          <w:sz w:val="23"/>
          <w:szCs w:val="23"/>
        </w:rPr>
        <w:t>ост" между логикой и творчеством</w:t>
      </w:r>
      <w:r w:rsidR="00873770">
        <w:rPr>
          <w:rFonts w:ascii="Arial" w:hAnsi="Arial" w:cs="Arial"/>
          <w:color w:val="2C2D2E"/>
          <w:sz w:val="23"/>
          <w:szCs w:val="23"/>
        </w:rPr>
        <w:t>.</w:t>
      </w:r>
      <w:r>
        <w:rPr>
          <w:rFonts w:ascii="Arial" w:hAnsi="Arial" w:cs="Arial"/>
          <w:color w:val="2C2D2E"/>
          <w:sz w:val="23"/>
          <w:szCs w:val="23"/>
        </w:rPr>
        <w:br/>
        <w:t>Большинство танцевальных движений являются перекрёстными (асимметричными), когда одновременно работают правая рука и левая нога, или тело пересекает свою центральную линию. Такие движения активно заставляют левое и правое полушария мозга обмениваться информацией через мозолистое тело (тот самый "мост").</w:t>
      </w:r>
    </w:p>
    <w:p w14:paraId="1E832597" w14:textId="261BCBB7" w:rsidR="002C5B24" w:rsidRDefault="002C5B24" w:rsidP="002C5B24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 xml:space="preserve">3. </w:t>
      </w:r>
      <w:r w:rsidRPr="00873770">
        <w:rPr>
          <w:rFonts w:ascii="Arial" w:hAnsi="Arial" w:cs="Arial"/>
          <w:b/>
          <w:color w:val="2C2D2E"/>
          <w:sz w:val="23"/>
          <w:szCs w:val="23"/>
        </w:rPr>
        <w:t>Улучшение когнитивных функций</w:t>
      </w:r>
      <w:r w:rsidR="00873770">
        <w:rPr>
          <w:rFonts w:ascii="Arial" w:hAnsi="Arial" w:cs="Arial"/>
          <w:color w:val="2C2D2E"/>
          <w:sz w:val="23"/>
          <w:szCs w:val="23"/>
        </w:rPr>
        <w:t>: память, внимание, мышление.</w:t>
      </w:r>
      <w:r>
        <w:rPr>
          <w:rFonts w:ascii="Arial" w:hAnsi="Arial" w:cs="Arial"/>
          <w:color w:val="2C2D2E"/>
          <w:sz w:val="23"/>
          <w:szCs w:val="23"/>
        </w:rPr>
        <w:br/>
        <w:t>Танец — это сложная когнитивная задача, замаскированная под игру.</w:t>
      </w:r>
    </w:p>
    <w:p w14:paraId="2845E46E" w14:textId="77777777" w:rsidR="002C5B24" w:rsidRDefault="002C5B24" w:rsidP="002C5B24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873770">
        <w:rPr>
          <w:rFonts w:ascii="Arial" w:hAnsi="Arial" w:cs="Arial"/>
          <w:i/>
          <w:color w:val="2C2D2E"/>
          <w:sz w:val="23"/>
          <w:szCs w:val="23"/>
        </w:rPr>
        <w:t>Рабочая память</w:t>
      </w:r>
      <w:r>
        <w:rPr>
          <w:rFonts w:ascii="Arial" w:hAnsi="Arial" w:cs="Arial"/>
          <w:color w:val="2C2D2E"/>
          <w:sz w:val="23"/>
          <w:szCs w:val="23"/>
        </w:rPr>
        <w:t>: Ребёнку нужно удерживать в голове только что показанное движение, чтобы его повторить.</w:t>
      </w:r>
      <w:r>
        <w:rPr>
          <w:rFonts w:ascii="Arial" w:hAnsi="Arial" w:cs="Arial"/>
          <w:color w:val="2C2D2E"/>
          <w:sz w:val="23"/>
          <w:szCs w:val="23"/>
        </w:rPr>
        <w:br/>
      </w:r>
      <w:r w:rsidRPr="00873770">
        <w:rPr>
          <w:rFonts w:ascii="Arial" w:hAnsi="Arial" w:cs="Arial"/>
          <w:i/>
          <w:color w:val="2C2D2E"/>
          <w:sz w:val="23"/>
          <w:szCs w:val="23"/>
        </w:rPr>
        <w:t>Долговременная память:</w:t>
      </w:r>
      <w:r>
        <w:rPr>
          <w:rFonts w:ascii="Arial" w:hAnsi="Arial" w:cs="Arial"/>
          <w:color w:val="2C2D2E"/>
          <w:sz w:val="23"/>
          <w:szCs w:val="23"/>
        </w:rPr>
        <w:t xml:space="preserve"> Он запоминает целые танцевальные связки и номера.</w:t>
      </w:r>
      <w:r>
        <w:rPr>
          <w:rFonts w:ascii="Arial" w:hAnsi="Arial" w:cs="Arial"/>
          <w:color w:val="2C2D2E"/>
          <w:sz w:val="23"/>
          <w:szCs w:val="23"/>
        </w:rPr>
        <w:br/>
      </w:r>
      <w:r w:rsidRPr="00873770">
        <w:rPr>
          <w:rFonts w:ascii="Arial" w:hAnsi="Arial" w:cs="Arial"/>
          <w:i/>
          <w:color w:val="2C2D2E"/>
          <w:sz w:val="23"/>
          <w:szCs w:val="23"/>
        </w:rPr>
        <w:t>Внимание и концентрация</w:t>
      </w:r>
      <w:r>
        <w:rPr>
          <w:rFonts w:ascii="Arial" w:hAnsi="Arial" w:cs="Arial"/>
          <w:color w:val="2C2D2E"/>
          <w:sz w:val="23"/>
          <w:szCs w:val="23"/>
        </w:rPr>
        <w:t>: Необходимо следить за учителем, слушать музыку, чувствовать ритм и одновременно контролировать собственное тело. Это мощнейшая тренировка произвольного внимания.</w:t>
      </w:r>
      <w:r>
        <w:rPr>
          <w:rFonts w:ascii="Arial" w:hAnsi="Arial" w:cs="Arial"/>
          <w:color w:val="2C2D2E"/>
          <w:sz w:val="23"/>
          <w:szCs w:val="23"/>
        </w:rPr>
        <w:br/>
      </w:r>
      <w:r w:rsidRPr="00873770">
        <w:rPr>
          <w:rFonts w:ascii="Arial" w:hAnsi="Arial" w:cs="Arial"/>
          <w:i/>
          <w:color w:val="2C2D2E"/>
          <w:sz w:val="23"/>
          <w:szCs w:val="23"/>
        </w:rPr>
        <w:t>Пространственное мышление</w:t>
      </w:r>
      <w:r>
        <w:rPr>
          <w:rFonts w:ascii="Arial" w:hAnsi="Arial" w:cs="Arial"/>
          <w:color w:val="2C2D2E"/>
          <w:sz w:val="23"/>
          <w:szCs w:val="23"/>
        </w:rPr>
        <w:t>: Ребёнок учится ориентироваться в пространстве ("вперёд", "назад", "направо"), чувствовать свои габариты и держать дистанцию с другими танцорами. Это закладывает основу для геометрии и пространственной логики.</w:t>
      </w:r>
      <w:r>
        <w:rPr>
          <w:rFonts w:ascii="Arial" w:hAnsi="Arial" w:cs="Arial"/>
          <w:color w:val="2C2D2E"/>
          <w:sz w:val="23"/>
          <w:szCs w:val="23"/>
        </w:rPr>
        <w:br/>
      </w:r>
      <w:r w:rsidRPr="00873770">
        <w:rPr>
          <w:rFonts w:ascii="Arial" w:hAnsi="Arial" w:cs="Arial"/>
          <w:i/>
          <w:color w:val="2C2D2E"/>
          <w:sz w:val="23"/>
          <w:szCs w:val="23"/>
        </w:rPr>
        <w:t>Навыки решения задач</w:t>
      </w:r>
      <w:r>
        <w:rPr>
          <w:rFonts w:ascii="Arial" w:hAnsi="Arial" w:cs="Arial"/>
          <w:color w:val="2C2D2E"/>
          <w:sz w:val="23"/>
          <w:szCs w:val="23"/>
        </w:rPr>
        <w:t>: "Как мне повернуться, чтобы не упасть?", "Как сделать это движение выше/резче?". Мозг постоянно ищет оптимальные решения двигательных задач.</w:t>
      </w:r>
    </w:p>
    <w:p w14:paraId="1C5909E2" w14:textId="1362F690" w:rsidR="002C5B24" w:rsidRDefault="002C5B24" w:rsidP="002C5B24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 xml:space="preserve">4. </w:t>
      </w:r>
      <w:r w:rsidRPr="00873770">
        <w:rPr>
          <w:rFonts w:ascii="Arial" w:hAnsi="Arial" w:cs="Arial"/>
          <w:b/>
          <w:color w:val="2C2D2E"/>
          <w:sz w:val="23"/>
          <w:szCs w:val="23"/>
        </w:rPr>
        <w:t>Сенсорная интеграция</w:t>
      </w:r>
      <w:r w:rsidR="00873770">
        <w:rPr>
          <w:rFonts w:ascii="Arial" w:hAnsi="Arial" w:cs="Arial"/>
          <w:color w:val="2C2D2E"/>
          <w:sz w:val="23"/>
          <w:szCs w:val="23"/>
        </w:rPr>
        <w:t>.</w:t>
      </w:r>
      <w:r w:rsidRPr="00873770"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t>Танец объединяет все системы чувств в один слаженный оркестр:</w:t>
      </w:r>
    </w:p>
    <w:p w14:paraId="1EDCE63D" w14:textId="77777777" w:rsidR="002C5B24" w:rsidRDefault="002C5B24" w:rsidP="002C5B24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 w:rsidRPr="00873770">
        <w:rPr>
          <w:rFonts w:ascii="Arial" w:hAnsi="Arial" w:cs="Arial"/>
          <w:i/>
          <w:color w:val="2C2D2E"/>
          <w:sz w:val="23"/>
          <w:szCs w:val="23"/>
        </w:rPr>
        <w:t>Слух:</w:t>
      </w:r>
      <w:r>
        <w:rPr>
          <w:rFonts w:ascii="Arial" w:hAnsi="Arial" w:cs="Arial"/>
          <w:color w:val="2C2D2E"/>
          <w:sz w:val="23"/>
          <w:szCs w:val="23"/>
        </w:rPr>
        <w:t xml:space="preserve"> восприятие ритма, темпа, мелодии.</w:t>
      </w:r>
      <w:r>
        <w:rPr>
          <w:rFonts w:ascii="Arial" w:hAnsi="Arial" w:cs="Arial"/>
          <w:color w:val="2C2D2E"/>
          <w:sz w:val="23"/>
          <w:szCs w:val="23"/>
        </w:rPr>
        <w:br/>
      </w:r>
      <w:r w:rsidRPr="00873770">
        <w:rPr>
          <w:rFonts w:ascii="Arial" w:hAnsi="Arial" w:cs="Arial"/>
          <w:i/>
          <w:color w:val="2C2D2E"/>
          <w:sz w:val="23"/>
          <w:szCs w:val="23"/>
        </w:rPr>
        <w:t>Зрение:</w:t>
      </w:r>
      <w:r>
        <w:rPr>
          <w:rFonts w:ascii="Arial" w:hAnsi="Arial" w:cs="Arial"/>
          <w:color w:val="2C2D2E"/>
          <w:sz w:val="23"/>
          <w:szCs w:val="23"/>
        </w:rPr>
        <w:t xml:space="preserve"> отслеживание движений тренера, других детей, ориентация в зале.</w:t>
      </w:r>
      <w:r>
        <w:rPr>
          <w:rFonts w:ascii="Arial" w:hAnsi="Arial" w:cs="Arial"/>
          <w:color w:val="2C2D2E"/>
          <w:sz w:val="23"/>
          <w:szCs w:val="23"/>
        </w:rPr>
        <w:br/>
      </w:r>
      <w:r w:rsidRPr="00873770">
        <w:rPr>
          <w:rFonts w:ascii="Arial" w:hAnsi="Arial" w:cs="Arial"/>
          <w:i/>
          <w:color w:val="2C2D2E"/>
          <w:sz w:val="23"/>
          <w:szCs w:val="23"/>
        </w:rPr>
        <w:t>Осязание:</w:t>
      </w:r>
      <w:r>
        <w:rPr>
          <w:rFonts w:ascii="Arial" w:hAnsi="Arial" w:cs="Arial"/>
          <w:color w:val="2C2D2E"/>
          <w:sz w:val="23"/>
          <w:szCs w:val="23"/>
        </w:rPr>
        <w:t xml:space="preserve"> ощущение пола под ногами, контакта с партнёром.</w:t>
      </w:r>
      <w:r>
        <w:rPr>
          <w:rFonts w:ascii="Arial" w:hAnsi="Arial" w:cs="Arial"/>
          <w:color w:val="2C2D2E"/>
          <w:sz w:val="23"/>
          <w:szCs w:val="23"/>
        </w:rPr>
        <w:br/>
      </w:r>
      <w:proofErr w:type="spellStart"/>
      <w:r w:rsidRPr="00873770">
        <w:rPr>
          <w:rFonts w:ascii="Arial" w:hAnsi="Arial" w:cs="Arial"/>
          <w:i/>
          <w:color w:val="2C2D2E"/>
          <w:sz w:val="23"/>
          <w:szCs w:val="23"/>
        </w:rPr>
        <w:t>Проприоцепция</w:t>
      </w:r>
      <w:proofErr w:type="spellEnd"/>
      <w:r w:rsidRPr="00873770">
        <w:rPr>
          <w:rFonts w:ascii="Arial" w:hAnsi="Arial" w:cs="Arial"/>
          <w:i/>
          <w:color w:val="2C2D2E"/>
          <w:sz w:val="23"/>
          <w:szCs w:val="23"/>
        </w:rPr>
        <w:t>:</w:t>
      </w:r>
      <w:r>
        <w:rPr>
          <w:rFonts w:ascii="Arial" w:hAnsi="Arial" w:cs="Arial"/>
          <w:color w:val="2C2D2E"/>
          <w:sz w:val="23"/>
          <w:szCs w:val="23"/>
        </w:rPr>
        <w:t xml:space="preserve"> бессознательное ощущение положения своего тела в пространстве. Мозг постоянно получает сигналы от мышц и суставов, что тренирует "схему тела".</w:t>
      </w:r>
      <w:r>
        <w:rPr>
          <w:rFonts w:ascii="Arial" w:hAnsi="Arial" w:cs="Arial"/>
          <w:color w:val="2C2D2E"/>
          <w:sz w:val="23"/>
          <w:szCs w:val="23"/>
        </w:rPr>
        <w:br/>
        <w:t>Для детей, у которых есть трудности с сенсорной обработкой, танец может стать терапевтическим инструментом, помогающим их мозгу научиться правильно обрабатывать поступающую информацию.</w:t>
      </w:r>
    </w:p>
    <w:p w14:paraId="1B798269" w14:textId="5699A5F0" w:rsidR="002C5B24" w:rsidRDefault="002C5B24" w:rsidP="002C5B24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 xml:space="preserve">5. </w:t>
      </w:r>
      <w:r w:rsidRPr="00873770">
        <w:rPr>
          <w:rFonts w:ascii="Arial" w:hAnsi="Arial" w:cs="Arial"/>
          <w:b/>
          <w:color w:val="2C2D2E"/>
          <w:sz w:val="23"/>
          <w:szCs w:val="23"/>
        </w:rPr>
        <w:t>Эмоциональный и социальный интеллект</w:t>
      </w:r>
      <w:r w:rsidR="00873770">
        <w:rPr>
          <w:rFonts w:ascii="Arial" w:hAnsi="Arial" w:cs="Arial"/>
          <w:b/>
          <w:color w:val="2C2D2E"/>
          <w:sz w:val="23"/>
          <w:szCs w:val="23"/>
        </w:rPr>
        <w:t>.</w:t>
      </w:r>
      <w:r w:rsidRPr="00873770">
        <w:rPr>
          <w:rFonts w:ascii="Arial" w:hAnsi="Arial" w:cs="Arial"/>
          <w:b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t>Мозг — это не только про интеллект, но и про эмоции.</w:t>
      </w:r>
    </w:p>
    <w:p w14:paraId="1F8CBE3A" w14:textId="34C9E8F4" w:rsidR="002C5B24" w:rsidRDefault="00873770" w:rsidP="002C5B24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i/>
          <w:color w:val="2C2D2E"/>
          <w:sz w:val="23"/>
          <w:szCs w:val="23"/>
        </w:rPr>
        <w:t>Выражение эмоций.</w:t>
      </w:r>
      <w:r w:rsidR="002C5B24">
        <w:rPr>
          <w:rFonts w:ascii="Arial" w:hAnsi="Arial" w:cs="Arial"/>
          <w:color w:val="2C2D2E"/>
          <w:sz w:val="23"/>
          <w:szCs w:val="23"/>
        </w:rPr>
        <w:t xml:space="preserve"> Танец даёт ребёнку безопасный способ выразить свои чувства (радость, грусть, гнев) через движение, когда слов ещё не хватает. Это развивает эмоциональный интеллект и помогает справляться со стрессом.</w:t>
      </w:r>
      <w:bookmarkStart w:id="0" w:name="_GoBack"/>
      <w:bookmarkEnd w:id="0"/>
    </w:p>
    <w:sectPr w:rsidR="002C5B24" w:rsidSect="00CF6D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55B6D"/>
    <w:multiLevelType w:val="multilevel"/>
    <w:tmpl w:val="6414C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997454"/>
    <w:multiLevelType w:val="multilevel"/>
    <w:tmpl w:val="2BEA2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B54DE6"/>
    <w:multiLevelType w:val="multilevel"/>
    <w:tmpl w:val="82B86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122473"/>
    <w:multiLevelType w:val="multilevel"/>
    <w:tmpl w:val="0F86C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AE500B"/>
    <w:multiLevelType w:val="multilevel"/>
    <w:tmpl w:val="19E02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0F127B1"/>
    <w:multiLevelType w:val="multilevel"/>
    <w:tmpl w:val="BBE0F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2E5828"/>
    <w:multiLevelType w:val="multilevel"/>
    <w:tmpl w:val="9B384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6E1E17"/>
    <w:multiLevelType w:val="multilevel"/>
    <w:tmpl w:val="00B8C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300FF8"/>
    <w:multiLevelType w:val="multilevel"/>
    <w:tmpl w:val="9D8A4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372674"/>
    <w:multiLevelType w:val="multilevel"/>
    <w:tmpl w:val="F0E8A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2E534E"/>
    <w:multiLevelType w:val="multilevel"/>
    <w:tmpl w:val="39F843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5112C8E"/>
    <w:multiLevelType w:val="multilevel"/>
    <w:tmpl w:val="F5F43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C36615"/>
    <w:multiLevelType w:val="multilevel"/>
    <w:tmpl w:val="E7ECE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4B07DE"/>
    <w:multiLevelType w:val="multilevel"/>
    <w:tmpl w:val="E1505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4356E9"/>
    <w:multiLevelType w:val="multilevel"/>
    <w:tmpl w:val="CE483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FE4FF4"/>
    <w:multiLevelType w:val="multilevel"/>
    <w:tmpl w:val="205EF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574409"/>
    <w:multiLevelType w:val="multilevel"/>
    <w:tmpl w:val="87EE2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E251527"/>
    <w:multiLevelType w:val="multilevel"/>
    <w:tmpl w:val="7B724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98D2F0C"/>
    <w:multiLevelType w:val="multilevel"/>
    <w:tmpl w:val="15C8D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A7D26E0"/>
    <w:multiLevelType w:val="multilevel"/>
    <w:tmpl w:val="2DDA5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54428FA"/>
    <w:multiLevelType w:val="multilevel"/>
    <w:tmpl w:val="52D2A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9646738"/>
    <w:multiLevelType w:val="multilevel"/>
    <w:tmpl w:val="42FE8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E630FF"/>
    <w:multiLevelType w:val="multilevel"/>
    <w:tmpl w:val="B156C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F694E7A"/>
    <w:multiLevelType w:val="multilevel"/>
    <w:tmpl w:val="ECD8C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FD33455"/>
    <w:multiLevelType w:val="multilevel"/>
    <w:tmpl w:val="CEC29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7387A32"/>
    <w:multiLevelType w:val="multilevel"/>
    <w:tmpl w:val="3EB88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8C27237"/>
    <w:multiLevelType w:val="multilevel"/>
    <w:tmpl w:val="028E4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96E47D9"/>
    <w:multiLevelType w:val="multilevel"/>
    <w:tmpl w:val="2B50F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13"/>
  </w:num>
  <w:num w:numId="5">
    <w:abstractNumId w:val="25"/>
  </w:num>
  <w:num w:numId="6">
    <w:abstractNumId w:val="5"/>
  </w:num>
  <w:num w:numId="7">
    <w:abstractNumId w:val="17"/>
  </w:num>
  <w:num w:numId="8">
    <w:abstractNumId w:val="8"/>
  </w:num>
  <w:num w:numId="9">
    <w:abstractNumId w:val="22"/>
  </w:num>
  <w:num w:numId="10">
    <w:abstractNumId w:val="6"/>
  </w:num>
  <w:num w:numId="11">
    <w:abstractNumId w:val="26"/>
  </w:num>
  <w:num w:numId="12">
    <w:abstractNumId w:val="12"/>
  </w:num>
  <w:num w:numId="13">
    <w:abstractNumId w:val="9"/>
  </w:num>
  <w:num w:numId="14">
    <w:abstractNumId w:val="18"/>
  </w:num>
  <w:num w:numId="15">
    <w:abstractNumId w:val="24"/>
  </w:num>
  <w:num w:numId="16">
    <w:abstractNumId w:val="15"/>
  </w:num>
  <w:num w:numId="17">
    <w:abstractNumId w:val="11"/>
  </w:num>
  <w:num w:numId="18">
    <w:abstractNumId w:val="1"/>
  </w:num>
  <w:num w:numId="19">
    <w:abstractNumId w:val="0"/>
  </w:num>
  <w:num w:numId="20">
    <w:abstractNumId w:val="3"/>
  </w:num>
  <w:num w:numId="21">
    <w:abstractNumId w:val="27"/>
  </w:num>
  <w:num w:numId="22">
    <w:abstractNumId w:val="19"/>
  </w:num>
  <w:num w:numId="23">
    <w:abstractNumId w:val="16"/>
  </w:num>
  <w:num w:numId="24">
    <w:abstractNumId w:val="2"/>
  </w:num>
  <w:num w:numId="25">
    <w:abstractNumId w:val="7"/>
  </w:num>
  <w:num w:numId="26">
    <w:abstractNumId w:val="4"/>
  </w:num>
  <w:num w:numId="27">
    <w:abstractNumId w:val="21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1B5"/>
    <w:rsid w:val="00114A0F"/>
    <w:rsid w:val="001E37C3"/>
    <w:rsid w:val="00203AF3"/>
    <w:rsid w:val="00227D72"/>
    <w:rsid w:val="002C5B24"/>
    <w:rsid w:val="00304908"/>
    <w:rsid w:val="003B7C8F"/>
    <w:rsid w:val="005B5DF5"/>
    <w:rsid w:val="005C3F37"/>
    <w:rsid w:val="00873770"/>
    <w:rsid w:val="009051B5"/>
    <w:rsid w:val="00AE24F2"/>
    <w:rsid w:val="00CF6DB9"/>
    <w:rsid w:val="00D41566"/>
    <w:rsid w:val="00FC7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EABD0"/>
  <w15:chartTrackingRefBased/>
  <w15:docId w15:val="{387A0774-D142-4A59-B3A0-33169EAC2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1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9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73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9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54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6566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7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63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714816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77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13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752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381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55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16344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261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0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52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505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0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766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143453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8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80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715965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5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156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4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9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513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67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927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</cp:revision>
  <dcterms:created xsi:type="dcterms:W3CDTF">2026-04-28T15:01:00Z</dcterms:created>
  <dcterms:modified xsi:type="dcterms:W3CDTF">2026-05-18T10:22:00Z</dcterms:modified>
</cp:coreProperties>
</file>