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243" w:rsidRPr="00480243" w:rsidRDefault="00480243" w:rsidP="00480243">
      <w:pPr>
        <w:shd w:val="clear" w:color="auto" w:fill="FFFFFF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color w:val="2A2A2A"/>
          <w:kern w:val="36"/>
          <w:sz w:val="32"/>
          <w:szCs w:val="32"/>
        </w:rPr>
      </w:pPr>
      <w:r w:rsidRPr="00480243">
        <w:rPr>
          <w:rFonts w:ascii="Times New Roman" w:eastAsia="Times New Roman" w:hAnsi="Times New Roman" w:cs="Times New Roman"/>
          <w:b/>
          <w:color w:val="2A2A2A"/>
          <w:kern w:val="36"/>
          <w:sz w:val="32"/>
          <w:szCs w:val="32"/>
        </w:rPr>
        <w:t>Клещи, комары и др. насекомые. Борьба, профилактика заражений</w:t>
      </w:r>
    </w:p>
    <w:p w:rsidR="00AA7858" w:rsidRDefault="00AA7858" w:rsidP="00AA785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A7858" w:rsidRPr="00AA7858" w:rsidRDefault="00480243" w:rsidP="00AA7858">
      <w:pPr>
        <w:rPr>
          <w:rFonts w:ascii="Times New Roman" w:eastAsia="Times New Roman" w:hAnsi="Times New Roman" w:cs="Times New Roman"/>
          <w:sz w:val="24"/>
          <w:szCs w:val="24"/>
        </w:rPr>
      </w:pPr>
      <w:r w:rsidRPr="00480243">
        <w:rPr>
          <w:rFonts w:ascii="Times New Roman" w:eastAsia="Times New Roman" w:hAnsi="Times New Roman" w:cs="Times New Roman"/>
          <w:sz w:val="24"/>
          <w:szCs w:val="24"/>
        </w:rPr>
        <w:t xml:space="preserve">Филиал ФБУЗ «Центр гигиены и эпидемиологии в РД в Ботлихском районе» </w:t>
      </w:r>
      <w:r w:rsidR="00AA7858" w:rsidRPr="00AA7858">
        <w:rPr>
          <w:rFonts w:ascii="Times New Roman" w:eastAsia="Times New Roman" w:hAnsi="Times New Roman" w:cs="Times New Roman"/>
          <w:sz w:val="24"/>
          <w:szCs w:val="24"/>
        </w:rPr>
        <w:t>информирует о том</w:t>
      </w:r>
      <w:r w:rsidR="00564253">
        <w:rPr>
          <w:rFonts w:ascii="Times New Roman" w:eastAsia="Times New Roman" w:hAnsi="Times New Roman" w:cs="Times New Roman"/>
          <w:sz w:val="24"/>
          <w:szCs w:val="24"/>
        </w:rPr>
        <w:t xml:space="preserve"> что</w:t>
      </w:r>
      <w:r w:rsidR="00AA7858" w:rsidRPr="00AA7858">
        <w:rPr>
          <w:rFonts w:ascii="Times New Roman" w:eastAsia="Times New Roman" w:hAnsi="Times New Roman" w:cs="Times New Roman"/>
          <w:sz w:val="24"/>
          <w:szCs w:val="24"/>
        </w:rPr>
        <w:t>, Насекомые — переносчики различных заболеваний, представляющих угрозу здоровью населения. К ним относятся клещи, комары, блохи, мухи и некоторые виды муравьев. В целях профилактики инфекций, передаваемых этими насекомыми, важно понимать способы борьбы и предотвращения контактов с ними.</w:t>
      </w:r>
    </w:p>
    <w:p w:rsidR="00AA7858" w:rsidRPr="00480243" w:rsidRDefault="00480243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243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AA7858" w:rsidRPr="00480243">
        <w:rPr>
          <w:rFonts w:ascii="Times New Roman" w:eastAsia="Times New Roman" w:hAnsi="Times New Roman" w:cs="Times New Roman"/>
          <w:b/>
          <w:sz w:val="24"/>
          <w:szCs w:val="24"/>
        </w:rPr>
        <w:t>лещи</w:t>
      </w:r>
    </w:p>
    <w:p w:rsidR="00AA7858" w:rsidRPr="00AA7858" w:rsidRDefault="00AA7858" w:rsidP="00AA7858">
      <w:pPr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Клещи являются одними из наиболее опасных насекомых-переносчиков инфекционных болезней, включая энцефалит, </w:t>
      </w:r>
      <w:proofErr w:type="spellStart"/>
      <w:r w:rsidRPr="00AA7858">
        <w:rPr>
          <w:rFonts w:ascii="Times New Roman" w:eastAsia="Times New Roman" w:hAnsi="Times New Roman" w:cs="Times New Roman"/>
          <w:sz w:val="24"/>
          <w:szCs w:val="24"/>
        </w:rPr>
        <w:t>боррелиоз</w:t>
      </w:r>
      <w:proofErr w:type="spellEnd"/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 и другие заболевания. Основные меры защиты включают: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Индивидуальная защита: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Использование репеллентов против клещей перед походом в лес.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Ношение защитной одежды, закрытой обуви, головных уборов и перчаток.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Проведение осмотров тела после посещения лесных зон.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Регулярная проверка домашних животных на наличие клещей.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Санитарно-гигиенические мероприятия: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Обработка участков отдыха инсектицидами.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Уничтожение сорняков и зарослей кустарников вблизи жилых районов.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• Применение </w:t>
      </w:r>
      <w:proofErr w:type="spellStart"/>
      <w:r w:rsidRPr="00AA7858">
        <w:rPr>
          <w:rFonts w:ascii="Times New Roman" w:eastAsia="Times New Roman" w:hAnsi="Times New Roman" w:cs="Times New Roman"/>
          <w:sz w:val="24"/>
          <w:szCs w:val="24"/>
        </w:rPr>
        <w:t>акарицидных</w:t>
      </w:r>
      <w:proofErr w:type="spellEnd"/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 препаратов на территориях общественного пользования.</w:t>
      </w:r>
    </w:p>
    <w:p w:rsidR="00480243" w:rsidRDefault="00480243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7858" w:rsidRPr="00480243" w:rsidRDefault="00AA7858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243">
        <w:rPr>
          <w:rFonts w:ascii="Times New Roman" w:eastAsia="Times New Roman" w:hAnsi="Times New Roman" w:cs="Times New Roman"/>
          <w:b/>
          <w:sz w:val="24"/>
          <w:szCs w:val="24"/>
        </w:rPr>
        <w:t>Комары</w:t>
      </w:r>
    </w:p>
    <w:p w:rsidR="00AA7858" w:rsidRPr="00AA7858" w:rsidRDefault="00AA7858" w:rsidP="00AA7858">
      <w:pPr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Комары переносят такие инфекции, как малярия, лихорадка денге, вирус Западного Нила и многие другие опасные болезни. Для снижения риска укусов и распространения инфекций рекомендуется следующее: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Личная защита: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Использование защитных сеток на окнах и дверях жилищ.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Избегание пребывания вне помещений во время активности комаров (обычно утром и вечером).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Применение специализированных спреев и кремов против комаров.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Предотвращение размножения: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Удаление стоячей воды около домов и общественных мест.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Периодическая обработка водоемов специальными препаратами.</w:t>
      </w:r>
    </w:p>
    <w:p w:rsidR="00AA7858" w:rsidRPr="00AA7858" w:rsidRDefault="00AA7858" w:rsidP="004802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Поддержание чистоты территорий, удаление старых шин, емкостей, где скапливается вода.</w:t>
      </w:r>
    </w:p>
    <w:p w:rsidR="004921B2" w:rsidRDefault="004921B2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7858" w:rsidRPr="00480243" w:rsidRDefault="00AA7858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243">
        <w:rPr>
          <w:rFonts w:ascii="Times New Roman" w:eastAsia="Times New Roman" w:hAnsi="Times New Roman" w:cs="Times New Roman"/>
          <w:b/>
          <w:sz w:val="24"/>
          <w:szCs w:val="24"/>
        </w:rPr>
        <w:t>Блохи</w:t>
      </w:r>
    </w:p>
    <w:p w:rsidR="00AA7858" w:rsidRPr="00AA7858" w:rsidRDefault="00AA7858" w:rsidP="00AA7858">
      <w:pPr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Блохи могут передавать ряд серьезных заболеваний, таких как чума, сыпной тиф и гельминтозы. Борьба с блохами включает следующие методы:</w:t>
      </w:r>
    </w:p>
    <w:p w:rsidR="00AA7858" w:rsidRPr="00AA7858" w:rsidRDefault="00AA7858" w:rsidP="00AA7858">
      <w:pPr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Меры индивидуальной защиты:</w:t>
      </w:r>
    </w:p>
    <w:p w:rsidR="00AA7858" w:rsidRPr="00AA7858" w:rsidRDefault="00AA7858" w:rsidP="004802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Осмотр домашних питомцев на предмет наличия паразитов.</w:t>
      </w:r>
    </w:p>
    <w:p w:rsidR="00AA7858" w:rsidRPr="00AA7858" w:rsidRDefault="00AA7858" w:rsidP="004802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Частое мытье полов и чистка ковровых покрытий.</w:t>
      </w:r>
    </w:p>
    <w:p w:rsidR="00AA7858" w:rsidRPr="00AA7858" w:rsidRDefault="00AA7858" w:rsidP="004802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Применять специальные средства защиты для животных.</w:t>
      </w:r>
    </w:p>
    <w:p w:rsidR="00AA7858" w:rsidRPr="00AA7858" w:rsidRDefault="00AA7858" w:rsidP="004802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Очистительные мероприятия:</w:t>
      </w:r>
    </w:p>
    <w:p w:rsidR="00AA7858" w:rsidRPr="00AA7858" w:rsidRDefault="00AA7858" w:rsidP="004802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lastRenderedPageBreak/>
        <w:t>• Регулярные обработки жилых помещений инсектицидами.</w:t>
      </w:r>
    </w:p>
    <w:p w:rsidR="00AA7858" w:rsidRPr="00AA7858" w:rsidRDefault="00AA7858" w:rsidP="004802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Контроль над популяциями грызунов, поскольку именно они часто служат источниками блох.</w:t>
      </w:r>
    </w:p>
    <w:p w:rsidR="004921B2" w:rsidRDefault="004921B2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7858" w:rsidRPr="00480243" w:rsidRDefault="00AA7858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243">
        <w:rPr>
          <w:rFonts w:ascii="Times New Roman" w:eastAsia="Times New Roman" w:hAnsi="Times New Roman" w:cs="Times New Roman"/>
          <w:b/>
          <w:sz w:val="24"/>
          <w:szCs w:val="24"/>
        </w:rPr>
        <w:t>Мухи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Мухи способны распространять кишечные инфекции, глазные заболевания и прочие патологии. Основные профилактические меры включают: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Соблюдение санитарии: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Хранение пищевых продуктов в закрытых контейнерах.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Своевременное удаление мусора и отходов.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Установка экранов на окна и двери.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A7858">
        <w:rPr>
          <w:rFonts w:ascii="Times New Roman" w:eastAsia="Times New Roman" w:hAnsi="Times New Roman" w:cs="Times New Roman"/>
          <w:sz w:val="24"/>
          <w:szCs w:val="24"/>
        </w:rPr>
        <w:t>Инсекционные</w:t>
      </w:r>
      <w:proofErr w:type="spellEnd"/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 мероприятия: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Применение фумигаторов и ловушек внутри помещений.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Использование специализированных инсектицидов для уничтожения личинок мух.</w:t>
      </w:r>
    </w:p>
    <w:p w:rsidR="004921B2" w:rsidRDefault="004921B2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A7858" w:rsidRPr="004921B2" w:rsidRDefault="00AA7858" w:rsidP="00AA785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921B2">
        <w:rPr>
          <w:rFonts w:ascii="Times New Roman" w:eastAsia="Times New Roman" w:hAnsi="Times New Roman" w:cs="Times New Roman"/>
          <w:b/>
          <w:sz w:val="24"/>
          <w:szCs w:val="24"/>
        </w:rPr>
        <w:t>Муравьи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Некоторые виды муравьев могут являться причиной аллергий и даже вызывать болезненные ощущения при укусах. Методы контроля включают: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Механическое уничтожение гнезд: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Поиск и разрушение муравейников.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Закрытие трещин и щелей, ведущих внутрь дома.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Химический контроль: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• Использовать гели, порошки и приманки для привлечения и последующего отравления колонии.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A7858" w:rsidRPr="00AA7858" w:rsidRDefault="00AA7858" w:rsidP="00AA7858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При укусе клеща человек может заразиться различными инфекциями. Наиболее опасными из них являются клещевой энцефалит, </w:t>
      </w:r>
      <w:proofErr w:type="spellStart"/>
      <w:r w:rsidRPr="00AA7858">
        <w:rPr>
          <w:rFonts w:ascii="Times New Roman" w:eastAsia="Times New Roman" w:hAnsi="Times New Roman" w:cs="Times New Roman"/>
          <w:sz w:val="24"/>
          <w:szCs w:val="24"/>
        </w:rPr>
        <w:t>боррелиоз</w:t>
      </w:r>
      <w:proofErr w:type="spellEnd"/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 (болезнь Лайма), туляремия. Эти заболевания могут приводить к тяжелым необратимым последствиям – параличам, нарушениям функций мозга, поражениям суставов и внутренних органов, инфекционно-токсическому шоку и даже смерти. Клещи обитают на траве и в невысоких кустарниках. Период их активности начинается в конце марта и завершается к октябрю.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Для профилактики заболеваний, передающимися клещами необходимо: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Проходить вакцинацию (от клещевого энцефалита, туляремии) — профилактические прививки населению проводят государственные, муниципальные и частные организации здравоохранения, имеющие лицензию на медицинские виды деятельности.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Надевать на прогулку в лес или парк светлую однотонную одежду, максимально закрывающую руки и ноги. Использовать головной убор или капюшон, а также обувь, полностью закрывающую ступни.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Пользоваться средствами, отпугивающими клещей (репеллентами).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Избегать контакта с травой и кустарниками, ходить по широким тропинкам.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На прогулке осматривать одежду каждые 20–30 минут. После возвращения домой тщательно проверить все тело, включая волосистую часть головы и естественные складки (пах, подмышки, пупок, за ушами).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чрезмерного зарастания травой на дачном участке. Проводить </w:t>
      </w:r>
      <w:proofErr w:type="spellStart"/>
      <w:r w:rsidRPr="00AA7858">
        <w:rPr>
          <w:rFonts w:ascii="Times New Roman" w:eastAsia="Times New Roman" w:hAnsi="Times New Roman" w:cs="Times New Roman"/>
          <w:sz w:val="24"/>
          <w:szCs w:val="24"/>
        </w:rPr>
        <w:t>аркарицидную</w:t>
      </w:r>
      <w:proofErr w:type="spellEnd"/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 обработку участка.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Если произошло присасывание клеща, необходимо постараться как можно быстрее извлечь клеща – самостоятельно или обратившись в ближайшее медицинское учреждение. Чем быстрее снят клещ, тем меньше риск заражения.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lastRenderedPageBreak/>
        <w:t>При самостоятельном извлечении клеща постараться не повредить его: нужно захватить его пинцетом или петлей ближе к головке и плавно потянуть вверх. После этого обработать место укуса любым антисептиком (спирт, йод, дезинфицирующий гель). Клеща поместить в плотно закрывающуюся емкость, положив туда ватку, смоченную водой (чтобы клещ не высох). Затем обратиться в лечебное учреждение и доставить туда клеща для исследования на различные инфекции. Это позволит своевременно провести экстренную профилактику инфекции.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В случае обнаружения в клещах возбудителей инфекций нужно обратиться к врачу, чтобы получить соответствующую профилактическую терапию. Это позволит предотвратить развитие заболевания.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>Экстренная профилактика противоклещевым иммуноглобулином должна проводиться в течение 72 часов после присасывания клеща.</w:t>
      </w:r>
    </w:p>
    <w:p w:rsidR="00AA7858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6B64" w:rsidRPr="00AA7858" w:rsidRDefault="00AA7858" w:rsidP="004921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Если не удалось сделать анализ или возбудители инфекций не обнаружены, необходимо следить за самочувствием в течение месяца после укуса клеща. </w:t>
      </w:r>
      <w:proofErr w:type="gramStart"/>
      <w:r w:rsidRPr="00AA7858">
        <w:rPr>
          <w:rFonts w:ascii="Times New Roman" w:eastAsia="Times New Roman" w:hAnsi="Times New Roman" w:cs="Times New Roman"/>
          <w:sz w:val="24"/>
          <w:szCs w:val="24"/>
        </w:rPr>
        <w:t>При повышении температуры, покраснении в месте укуса и др.) следует обратиться к врачу, сообщив ему о факте присасывания клеща.</w:t>
      </w:r>
      <w:proofErr w:type="gramEnd"/>
      <w:r w:rsidRPr="00AA7858">
        <w:rPr>
          <w:rFonts w:ascii="Times New Roman" w:eastAsia="Times New Roman" w:hAnsi="Times New Roman" w:cs="Times New Roman"/>
          <w:sz w:val="24"/>
          <w:szCs w:val="24"/>
        </w:rPr>
        <w:t xml:space="preserve"> Это даст возможность начать грамотное лечение и снизить риски опасных осложнений.</w:t>
      </w:r>
    </w:p>
    <w:p w:rsidR="00AF6B64" w:rsidRDefault="00AF6B64" w:rsidP="001F56CE"/>
    <w:p w:rsidR="004921B2" w:rsidRDefault="004921B2" w:rsidP="001F56CE">
      <w:r>
        <w:rPr>
          <w:noProof/>
        </w:rPr>
        <w:drawing>
          <wp:inline distT="0" distB="0" distL="0" distR="0">
            <wp:extent cx="6476998" cy="3581400"/>
            <wp:effectExtent l="0" t="0" r="0" b="0"/>
            <wp:docPr id="1" name="Рисунок 1" descr="C:\Users\user\Desktop\0hbvdmefvk2yxjhmcdtq1tit048yaz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0hbvdmefvk2yxjhmcdtq1tit048yazy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58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1B2" w:rsidRDefault="004921B2" w:rsidP="001F56CE"/>
    <w:p w:rsidR="004921B2" w:rsidRDefault="004921B2" w:rsidP="004921B2">
      <w:pPr>
        <w:rPr>
          <w:rFonts w:ascii="Times New Roman" w:hAnsi="Times New Roman" w:cs="Times New Roman"/>
          <w:b/>
          <w:sz w:val="24"/>
          <w:szCs w:val="24"/>
        </w:rPr>
      </w:pPr>
      <w:r w:rsidRPr="004921B2">
        <w:rPr>
          <w:rFonts w:ascii="Times New Roman" w:hAnsi="Times New Roman" w:cs="Times New Roman"/>
          <w:b/>
          <w:sz w:val="24"/>
          <w:szCs w:val="24"/>
        </w:rPr>
        <w:t>Таким образом, грамотная профилактика и своевременные меры борьбы с насекомыми позволяют значительно снизить риск передачи инфекционных заболеваний и защитить здоровье населения.</w:t>
      </w:r>
    </w:p>
    <w:p w:rsidR="004921B2" w:rsidRPr="004921B2" w:rsidRDefault="004921B2" w:rsidP="004921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921B2" w:rsidRPr="004921B2" w:rsidRDefault="004921B2" w:rsidP="004921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21B2">
        <w:rPr>
          <w:rFonts w:ascii="Times New Roman" w:hAnsi="Times New Roman" w:cs="Times New Roman"/>
          <w:sz w:val="24"/>
          <w:szCs w:val="24"/>
        </w:rPr>
        <w:t>Ф ФБУЗ «ЦГ и</w:t>
      </w:r>
      <w:proofErr w:type="gramStart"/>
      <w:r w:rsidRPr="004921B2">
        <w:rPr>
          <w:rFonts w:ascii="Times New Roman" w:hAnsi="Times New Roman" w:cs="Times New Roman"/>
          <w:sz w:val="24"/>
          <w:szCs w:val="24"/>
        </w:rPr>
        <w:t xml:space="preserve"> Э</w:t>
      </w:r>
      <w:proofErr w:type="gramEnd"/>
      <w:r w:rsidRPr="004921B2">
        <w:rPr>
          <w:rFonts w:ascii="Times New Roman" w:hAnsi="Times New Roman" w:cs="Times New Roman"/>
          <w:sz w:val="24"/>
          <w:szCs w:val="24"/>
        </w:rPr>
        <w:t xml:space="preserve"> в РД</w:t>
      </w:r>
    </w:p>
    <w:p w:rsidR="004921B2" w:rsidRPr="004921B2" w:rsidRDefault="004921B2" w:rsidP="004921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921B2">
        <w:rPr>
          <w:rFonts w:ascii="Times New Roman" w:hAnsi="Times New Roman" w:cs="Times New Roman"/>
          <w:sz w:val="24"/>
          <w:szCs w:val="24"/>
        </w:rPr>
        <w:t xml:space="preserve">в Ботлихском районе»                                                     </w:t>
      </w:r>
    </w:p>
    <w:p w:rsidR="004921B2" w:rsidRPr="00F03F3A" w:rsidRDefault="004921B2" w:rsidP="00564253">
      <w:pPr>
        <w:spacing w:after="0" w:line="240" w:lineRule="auto"/>
      </w:pPr>
      <w:r w:rsidRPr="004921B2">
        <w:rPr>
          <w:rFonts w:ascii="Times New Roman" w:eastAsia="Times New Roman" w:hAnsi="Times New Roman" w:cs="Times New Roman"/>
          <w:sz w:val="24"/>
          <w:szCs w:val="24"/>
        </w:rPr>
        <w:t xml:space="preserve">Исп. пом. врача эпидемиолога  </w:t>
      </w:r>
      <w:r w:rsidR="00271CF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bookmarkStart w:id="0" w:name="_GoBack"/>
      <w:bookmarkEnd w:id="0"/>
      <w:proofErr w:type="spellStart"/>
      <w:r w:rsidRPr="004921B2">
        <w:rPr>
          <w:rFonts w:ascii="Times New Roman" w:eastAsia="Times New Roman" w:hAnsi="Times New Roman" w:cs="Times New Roman"/>
          <w:sz w:val="24"/>
          <w:szCs w:val="24"/>
        </w:rPr>
        <w:t>Гаджиалиева</w:t>
      </w:r>
      <w:proofErr w:type="spellEnd"/>
      <w:r w:rsidRPr="004921B2">
        <w:rPr>
          <w:rFonts w:ascii="Times New Roman" w:eastAsia="Times New Roman" w:hAnsi="Times New Roman" w:cs="Times New Roman"/>
          <w:sz w:val="24"/>
          <w:szCs w:val="24"/>
        </w:rPr>
        <w:t xml:space="preserve"> П.Г. </w:t>
      </w:r>
    </w:p>
    <w:sectPr w:rsidR="004921B2" w:rsidRPr="00F03F3A" w:rsidSect="00E35D3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A64CD"/>
    <w:multiLevelType w:val="hybridMultilevel"/>
    <w:tmpl w:val="BD8A0ACC"/>
    <w:lvl w:ilvl="0" w:tplc="F3E43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DB"/>
    <w:rsid w:val="001042DB"/>
    <w:rsid w:val="0014526B"/>
    <w:rsid w:val="00183BB0"/>
    <w:rsid w:val="00195870"/>
    <w:rsid w:val="001F56CE"/>
    <w:rsid w:val="001F7DA2"/>
    <w:rsid w:val="00271CFC"/>
    <w:rsid w:val="003C0FDC"/>
    <w:rsid w:val="003D46F0"/>
    <w:rsid w:val="00480243"/>
    <w:rsid w:val="004921B2"/>
    <w:rsid w:val="00564253"/>
    <w:rsid w:val="00796730"/>
    <w:rsid w:val="008A6D33"/>
    <w:rsid w:val="009B2E9F"/>
    <w:rsid w:val="00AA7858"/>
    <w:rsid w:val="00AF6B64"/>
    <w:rsid w:val="00B72F92"/>
    <w:rsid w:val="00C26257"/>
    <w:rsid w:val="00DB37EE"/>
    <w:rsid w:val="00E35D3B"/>
    <w:rsid w:val="00F0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042DB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E35D3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D4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6F0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C0FD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042DB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E35D3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D4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6F0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C0F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1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42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18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4592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8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355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524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094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300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5460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501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8718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8873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26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844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4497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0329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1260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43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526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6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47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5519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669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3458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4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597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6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820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510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961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04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810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4748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622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228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8133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906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1212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4746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0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0253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236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607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115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8578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5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921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5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32130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0505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42964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9694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6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762748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2025-11-24T06:29:00Z</cp:lastPrinted>
  <dcterms:created xsi:type="dcterms:W3CDTF">2026-04-03T11:59:00Z</dcterms:created>
  <dcterms:modified xsi:type="dcterms:W3CDTF">2026-04-03T11:59:00Z</dcterms:modified>
</cp:coreProperties>
</file>