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8FDF83" w14:textId="7EA432DD" w:rsidR="007931C2" w:rsidRPr="00F820B9" w:rsidRDefault="00E30BA2" w:rsidP="00FF5703">
      <w:pPr>
        <w:pStyle w:val="2"/>
        <w:ind w:left="-1134"/>
        <w:jc w:val="center"/>
      </w:pPr>
      <w:r>
        <w:t xml:space="preserve">Инструкция по формированию согласия налогоплательщика </w:t>
      </w:r>
      <w:r w:rsidR="00F820B9">
        <w:br/>
      </w:r>
      <w:r>
        <w:t>на</w:t>
      </w:r>
      <w:r w:rsidR="00E52902">
        <w:t xml:space="preserve"> </w:t>
      </w:r>
      <w:r>
        <w:t>раскрытие</w:t>
      </w:r>
      <w:r w:rsidRPr="00E52902">
        <w:t xml:space="preserve"> </w:t>
      </w:r>
      <w:r>
        <w:t>сведений,</w:t>
      </w:r>
      <w:r w:rsidRPr="00E52902">
        <w:t xml:space="preserve"> </w:t>
      </w:r>
      <w:r>
        <w:t>составляющих</w:t>
      </w:r>
      <w:r w:rsidRPr="00E52902">
        <w:t xml:space="preserve"> </w:t>
      </w:r>
      <w:r>
        <w:t>налоговую</w:t>
      </w:r>
      <w:r w:rsidRPr="00E52902">
        <w:t xml:space="preserve"> </w:t>
      </w:r>
      <w:r>
        <w:t>тайну,</w:t>
      </w:r>
      <w:r w:rsidRPr="00E52902">
        <w:t xml:space="preserve"> </w:t>
      </w:r>
      <w:r w:rsidR="00F820B9" w:rsidRPr="00E52902">
        <w:br/>
      </w:r>
      <w:r>
        <w:t>в</w:t>
      </w:r>
      <w:r w:rsidRPr="00E52902">
        <w:t xml:space="preserve"> </w:t>
      </w:r>
      <w:r>
        <w:t>Минцифры</w:t>
      </w:r>
      <w:r w:rsidR="00F820B9" w:rsidRPr="00F820B9">
        <w:t xml:space="preserve"> </w:t>
      </w:r>
      <w:r w:rsidR="00F820B9">
        <w:t xml:space="preserve">России </w:t>
      </w:r>
      <w:r>
        <w:t>для</w:t>
      </w:r>
      <w:r w:rsidRPr="00E52902">
        <w:t xml:space="preserve"> </w:t>
      </w:r>
      <w:r w:rsidR="007C7A9D">
        <w:t xml:space="preserve">подтверждения </w:t>
      </w:r>
      <w:r>
        <w:t>аккредитации</w:t>
      </w:r>
      <w:r w:rsidRPr="00E52902">
        <w:t xml:space="preserve"> </w:t>
      </w:r>
      <w:r>
        <w:t>ИТ-компании</w:t>
      </w:r>
    </w:p>
    <w:p w14:paraId="3C53ECBA" w14:textId="30A62AB4" w:rsidR="00697EF3" w:rsidRDefault="00697EF3">
      <w:pPr>
        <w:pStyle w:val="a3"/>
        <w:spacing w:before="238"/>
        <w:ind w:left="100" w:right="659" w:firstLine="710"/>
        <w:jc w:val="both"/>
      </w:pPr>
      <w:r>
        <w:t xml:space="preserve">В соответствии с пунктом 25.2 Положения </w:t>
      </w:r>
      <w:r w:rsidRPr="00D31062">
        <w:rPr>
          <w:bCs/>
        </w:rPr>
        <w:t xml:space="preserve">о государственной аккредитации российских организаций, осуществляющих деятельность </w:t>
      </w:r>
      <w:r w:rsidR="00FF5703">
        <w:rPr>
          <w:bCs/>
        </w:rPr>
        <w:br/>
      </w:r>
      <w:r w:rsidRPr="00D31062">
        <w:rPr>
          <w:bCs/>
        </w:rPr>
        <w:t xml:space="preserve">в области информационных технологий, утвержденного постановлением Правительства </w:t>
      </w:r>
      <w:r>
        <w:rPr>
          <w:bCs/>
        </w:rPr>
        <w:t>РФ</w:t>
      </w:r>
      <w:r w:rsidRPr="00D31062">
        <w:rPr>
          <w:bCs/>
        </w:rPr>
        <w:t xml:space="preserve"> от 30 сентября 2022 г. № 1729</w:t>
      </w:r>
      <w:r>
        <w:rPr>
          <w:bCs/>
        </w:rPr>
        <w:t xml:space="preserve">, </w:t>
      </w:r>
      <w:r>
        <w:t>для</w:t>
      </w:r>
      <w:r w:rsidRPr="008726C7">
        <w:t xml:space="preserve"> </w:t>
      </w:r>
      <w:r>
        <w:t>подтверждения</w:t>
      </w:r>
      <w:r w:rsidRPr="008726C7">
        <w:t xml:space="preserve"> </w:t>
      </w:r>
      <w:r>
        <w:t>аккредитации</w:t>
      </w:r>
      <w:r w:rsidRPr="008726C7">
        <w:t xml:space="preserve"> </w:t>
      </w:r>
      <w:r>
        <w:t xml:space="preserve">необходимо </w:t>
      </w:r>
      <w:r>
        <w:rPr>
          <w:bCs/>
        </w:rPr>
        <w:t>р</w:t>
      </w:r>
      <w:r w:rsidR="00E30BA2">
        <w:t>аскрыть</w:t>
      </w:r>
      <w:r w:rsidR="00E30BA2" w:rsidRPr="008726C7">
        <w:t xml:space="preserve"> </w:t>
      </w:r>
      <w:r w:rsidR="00E30BA2">
        <w:t>Минцифры</w:t>
      </w:r>
      <w:r w:rsidR="00F820B9">
        <w:t xml:space="preserve"> России</w:t>
      </w:r>
      <w:r w:rsidR="00E30BA2" w:rsidRPr="008726C7">
        <w:t xml:space="preserve"> </w:t>
      </w:r>
      <w:r w:rsidR="00E30BA2">
        <w:t>сведения,</w:t>
      </w:r>
      <w:r w:rsidR="00E30BA2" w:rsidRPr="008726C7">
        <w:t xml:space="preserve"> </w:t>
      </w:r>
      <w:r w:rsidR="00E30BA2">
        <w:t>составляющие</w:t>
      </w:r>
      <w:r w:rsidR="00E30BA2" w:rsidRPr="008726C7">
        <w:t xml:space="preserve"> </w:t>
      </w:r>
      <w:r w:rsidR="00E30BA2">
        <w:t>налоговую</w:t>
      </w:r>
      <w:r w:rsidR="00E30BA2" w:rsidRPr="008726C7">
        <w:t xml:space="preserve"> </w:t>
      </w:r>
      <w:r w:rsidR="00E30BA2">
        <w:t>тайну,</w:t>
      </w:r>
      <w:r w:rsidR="00E30BA2" w:rsidRPr="008726C7">
        <w:t xml:space="preserve"> </w:t>
      </w:r>
      <w:r>
        <w:t>ИТ-компании, которая:</w:t>
      </w:r>
    </w:p>
    <w:p w14:paraId="32556C60" w14:textId="77777777" w:rsidR="00697EF3" w:rsidRDefault="00697EF3" w:rsidP="00305398">
      <w:pPr>
        <w:pStyle w:val="a3"/>
        <w:ind w:left="102" w:right="658" w:firstLine="709"/>
        <w:jc w:val="both"/>
      </w:pPr>
      <w:r>
        <w:t>–</w:t>
      </w:r>
      <w:r w:rsidRPr="008726C7">
        <w:t xml:space="preserve"> </w:t>
      </w:r>
      <w:r w:rsidRPr="00697EF3">
        <w:t>по итогам года, предшествующего году проведения проверки</w:t>
      </w:r>
      <w:r>
        <w:t>, заявляла</w:t>
      </w:r>
      <w:r w:rsidRPr="00697EF3">
        <w:t xml:space="preserve"> пониженные тарифы страховых взносов, предусмотренные пунктом 2.2 </w:t>
      </w:r>
      <w:r>
        <w:br/>
      </w:r>
      <w:r w:rsidRPr="00697EF3">
        <w:t xml:space="preserve">или пунктом 2.2-1 статьи 427 </w:t>
      </w:r>
      <w:r>
        <w:t>НК РФ</w:t>
      </w:r>
      <w:r w:rsidRPr="00697EF3">
        <w:t xml:space="preserve"> </w:t>
      </w:r>
      <w:r>
        <w:t>(</w:t>
      </w:r>
      <w:r w:rsidRPr="00697EF3">
        <w:t xml:space="preserve">для плательщиков, указанных </w:t>
      </w:r>
      <w:r>
        <w:br/>
      </w:r>
      <w:r w:rsidRPr="00697EF3">
        <w:t xml:space="preserve">в подпункте 3 пункта 1 статьи 427 </w:t>
      </w:r>
      <w:r>
        <w:t>НК)</w:t>
      </w:r>
      <w:r w:rsidRPr="00697EF3">
        <w:t xml:space="preserve">, и (или) пониженную налоговую ставку по налогу на прибыль организаций, установленную пунктом 1.15 статьи 284 </w:t>
      </w:r>
      <w:r>
        <w:t>НК РФ;</w:t>
      </w:r>
    </w:p>
    <w:p w14:paraId="4D7EA2FE" w14:textId="6B908AFD" w:rsidR="007931C2" w:rsidRDefault="00697EF3" w:rsidP="00305398">
      <w:pPr>
        <w:pStyle w:val="a3"/>
        <w:ind w:left="102" w:right="658" w:firstLine="709"/>
        <w:jc w:val="both"/>
      </w:pPr>
      <w:r>
        <w:t>– имела выручку не менее 800 млн руб.</w:t>
      </w:r>
      <w:r w:rsidRPr="00697EF3">
        <w:t xml:space="preserve"> (по данным государственного информационного ресурса бухгалтерской (финансовой) отчетности) в одном или каждом из 2 лет, предшествующих году проведения проверки</w:t>
      </w:r>
      <w:r w:rsidR="00986309">
        <w:t>.</w:t>
      </w:r>
    </w:p>
    <w:p w14:paraId="0E3FD49A" w14:textId="32A76F6E" w:rsidR="007931C2" w:rsidRDefault="00E30BA2" w:rsidP="008726C7">
      <w:pPr>
        <w:pStyle w:val="a3"/>
        <w:spacing w:before="238"/>
        <w:ind w:left="100" w:right="659" w:firstLine="710"/>
        <w:jc w:val="both"/>
      </w:pPr>
      <w:r>
        <w:t>Чтобы</w:t>
      </w:r>
      <w:r w:rsidRPr="008726C7">
        <w:t xml:space="preserve"> </w:t>
      </w:r>
      <w:r>
        <w:t>это</w:t>
      </w:r>
      <w:r w:rsidRPr="008726C7">
        <w:t xml:space="preserve"> </w:t>
      </w:r>
      <w:r>
        <w:t>сделать,</w:t>
      </w:r>
      <w:r w:rsidRPr="008726C7">
        <w:t xml:space="preserve"> </w:t>
      </w:r>
      <w:r>
        <w:t>подайте</w:t>
      </w:r>
      <w:r w:rsidRPr="008726C7">
        <w:t xml:space="preserve"> </w:t>
      </w:r>
      <w:r>
        <w:t>в</w:t>
      </w:r>
      <w:r w:rsidRPr="008726C7">
        <w:t xml:space="preserve"> </w:t>
      </w:r>
      <w:r>
        <w:t>ФНС</w:t>
      </w:r>
      <w:r w:rsidR="00F820B9">
        <w:t xml:space="preserve"> России</w:t>
      </w:r>
      <w:r w:rsidRPr="008726C7">
        <w:t xml:space="preserve"> </w:t>
      </w:r>
      <w:r>
        <w:t>согласие</w:t>
      </w:r>
      <w:r w:rsidRPr="008726C7">
        <w:t xml:space="preserve"> </w:t>
      </w:r>
      <w:r>
        <w:t>на</w:t>
      </w:r>
      <w:r w:rsidRPr="008726C7">
        <w:t xml:space="preserve"> </w:t>
      </w:r>
      <w:r>
        <w:t>раскрытие</w:t>
      </w:r>
      <w:r w:rsidRPr="008726C7">
        <w:t xml:space="preserve"> </w:t>
      </w:r>
      <w:r>
        <w:t>этих</w:t>
      </w:r>
      <w:r w:rsidRPr="008726C7">
        <w:t xml:space="preserve"> </w:t>
      </w:r>
      <w:r>
        <w:t>сведений</w:t>
      </w:r>
      <w:r w:rsidRPr="008726C7">
        <w:t xml:space="preserve"> </w:t>
      </w:r>
      <w:r>
        <w:t>(далее</w:t>
      </w:r>
      <w:r w:rsidRPr="008726C7">
        <w:t xml:space="preserve"> </w:t>
      </w:r>
      <w:r>
        <w:t>–</w:t>
      </w:r>
      <w:r w:rsidRPr="008726C7">
        <w:t xml:space="preserve"> </w:t>
      </w:r>
      <w:r>
        <w:t>Согласие).</w:t>
      </w:r>
      <w:r w:rsidRPr="008726C7">
        <w:t xml:space="preserve"> </w:t>
      </w:r>
      <w:r>
        <w:t>На</w:t>
      </w:r>
      <w:r w:rsidRPr="008726C7">
        <w:t xml:space="preserve"> </w:t>
      </w:r>
      <w:r>
        <w:t>текущий</w:t>
      </w:r>
      <w:r w:rsidRPr="008726C7">
        <w:t xml:space="preserve"> </w:t>
      </w:r>
      <w:r>
        <w:t>момент</w:t>
      </w:r>
      <w:r w:rsidRPr="008726C7">
        <w:t xml:space="preserve"> </w:t>
      </w:r>
      <w:r>
        <w:t>действует</w:t>
      </w:r>
      <w:r w:rsidRPr="008726C7">
        <w:t xml:space="preserve"> </w:t>
      </w:r>
      <w:r>
        <w:t>форма</w:t>
      </w:r>
      <w:r w:rsidRPr="008726C7">
        <w:t xml:space="preserve"> </w:t>
      </w:r>
      <w:r>
        <w:t>Согласия</w:t>
      </w:r>
      <w:r w:rsidRPr="008726C7">
        <w:t xml:space="preserve"> </w:t>
      </w:r>
      <w:r>
        <w:t>версии</w:t>
      </w:r>
      <w:r w:rsidRPr="008726C7">
        <w:t xml:space="preserve"> </w:t>
      </w:r>
      <w:r>
        <w:t>5.0</w:t>
      </w:r>
      <w:r w:rsidR="009936DC" w:rsidRPr="009936DC">
        <w:t>3</w:t>
      </w:r>
      <w:r w:rsidRPr="008726C7">
        <w:t xml:space="preserve"> </w:t>
      </w:r>
      <w:r>
        <w:t>(КНД 1110058) (Приложение № 4 к приказу ФНС</w:t>
      </w:r>
      <w:r w:rsidR="00F820B9">
        <w:t xml:space="preserve"> России</w:t>
      </w:r>
      <w:r>
        <w:t xml:space="preserve"> </w:t>
      </w:r>
      <w:r w:rsidR="00F820B9">
        <w:br/>
      </w:r>
      <w:r>
        <w:t>от 14.11.2022 № ЕД-7-</w:t>
      </w:r>
      <w:r w:rsidRPr="008726C7">
        <w:t xml:space="preserve"> </w:t>
      </w:r>
      <w:r>
        <w:t>19/1085@)</w:t>
      </w:r>
    </w:p>
    <w:p w14:paraId="41CBC1C1" w14:textId="77777777" w:rsidR="007931C2" w:rsidRDefault="007931C2">
      <w:pPr>
        <w:pStyle w:val="a3"/>
        <w:spacing w:before="3"/>
        <w:rPr>
          <w:sz w:val="30"/>
        </w:rPr>
      </w:pPr>
    </w:p>
    <w:p w14:paraId="40D4F097" w14:textId="2B364FAA" w:rsidR="007931C2" w:rsidRDefault="00E30BA2">
      <w:pPr>
        <w:pStyle w:val="2"/>
        <w:jc w:val="both"/>
      </w:pPr>
      <w:r>
        <w:t>График</w:t>
      </w:r>
      <w:r>
        <w:rPr>
          <w:spacing w:val="-4"/>
        </w:rPr>
        <w:t xml:space="preserve"> </w:t>
      </w:r>
      <w:r>
        <w:t>передачи</w:t>
      </w:r>
      <w:r>
        <w:rPr>
          <w:spacing w:val="-3"/>
        </w:rPr>
        <w:t xml:space="preserve"> </w:t>
      </w:r>
      <w:r>
        <w:t>сведений</w:t>
      </w:r>
      <w:r>
        <w:rPr>
          <w:spacing w:val="-4"/>
        </w:rPr>
        <w:t xml:space="preserve"> </w:t>
      </w:r>
      <w:r>
        <w:t>от</w:t>
      </w:r>
      <w:r>
        <w:rPr>
          <w:spacing w:val="-4"/>
        </w:rPr>
        <w:t xml:space="preserve"> </w:t>
      </w:r>
      <w:r>
        <w:t>ФНС</w:t>
      </w:r>
      <w:r w:rsidR="00F820B9">
        <w:t xml:space="preserve"> России</w:t>
      </w:r>
      <w:r>
        <w:rPr>
          <w:spacing w:val="-4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Минцифры</w:t>
      </w:r>
      <w:r w:rsidR="00F820B9">
        <w:t xml:space="preserve"> России</w:t>
      </w:r>
    </w:p>
    <w:p w14:paraId="52880E2F" w14:textId="1672BAA9" w:rsidR="007931C2" w:rsidRDefault="004E7FF3" w:rsidP="00305398">
      <w:pPr>
        <w:pStyle w:val="a3"/>
        <w:spacing w:before="148"/>
        <w:ind w:left="100" w:right="658" w:firstLine="710"/>
        <w:jc w:val="both"/>
        <w:rPr>
          <w:sz w:val="30"/>
        </w:rPr>
      </w:pPr>
      <w:r w:rsidRPr="008726C7">
        <w:t xml:space="preserve">В 2026 году срез данных по направленным в ФНС России Согласиям </w:t>
      </w:r>
      <w:r w:rsidR="008726C7">
        <w:br/>
      </w:r>
      <w:r w:rsidRPr="008726C7">
        <w:t xml:space="preserve">и передача сведений по ним в Минцифры России осуществляется ежегодно, </w:t>
      </w:r>
      <w:r w:rsidR="00305398">
        <w:br/>
      </w:r>
      <w:r w:rsidRPr="008726C7">
        <w:t>не позднее 20 мая соответствующего года.</w:t>
      </w:r>
    </w:p>
    <w:p w14:paraId="4895076D" w14:textId="77777777" w:rsidR="007931C2" w:rsidRDefault="00E30BA2">
      <w:pPr>
        <w:pStyle w:val="2"/>
        <w:spacing w:before="217"/>
      </w:pPr>
      <w:r>
        <w:t>Способы</w:t>
      </w:r>
      <w:r>
        <w:rPr>
          <w:spacing w:val="-2"/>
        </w:rPr>
        <w:t xml:space="preserve"> </w:t>
      </w:r>
      <w:r>
        <w:t>подачи</w:t>
      </w:r>
      <w:r>
        <w:rPr>
          <w:spacing w:val="-5"/>
        </w:rPr>
        <w:t xml:space="preserve"> </w:t>
      </w:r>
      <w:r>
        <w:t>Согласия</w:t>
      </w:r>
    </w:p>
    <w:p w14:paraId="184ABF16" w14:textId="77777777" w:rsidR="007931C2" w:rsidRDefault="00E30BA2">
      <w:pPr>
        <w:pStyle w:val="a3"/>
        <w:spacing w:before="118"/>
        <w:ind w:left="811"/>
      </w:pPr>
      <w:r>
        <w:t>Согласие</w:t>
      </w:r>
      <w:r>
        <w:rPr>
          <w:spacing w:val="-2"/>
        </w:rPr>
        <w:t xml:space="preserve"> </w:t>
      </w:r>
      <w:r>
        <w:t>можно</w:t>
      </w:r>
      <w:r>
        <w:rPr>
          <w:spacing w:val="-2"/>
        </w:rPr>
        <w:t xml:space="preserve"> </w:t>
      </w:r>
      <w:r>
        <w:t>подать:</w:t>
      </w:r>
    </w:p>
    <w:p w14:paraId="06916458" w14:textId="7A71E106" w:rsidR="007931C2" w:rsidRDefault="00E30BA2">
      <w:pPr>
        <w:pStyle w:val="a4"/>
        <w:numPr>
          <w:ilvl w:val="0"/>
          <w:numId w:val="6"/>
        </w:numPr>
        <w:tabs>
          <w:tab w:val="left" w:pos="1096"/>
        </w:tabs>
        <w:spacing w:before="4"/>
        <w:rPr>
          <w:sz w:val="28"/>
        </w:rPr>
      </w:pPr>
      <w:r>
        <w:rPr>
          <w:sz w:val="28"/>
        </w:rPr>
        <w:t>через</w:t>
      </w:r>
      <w:r>
        <w:rPr>
          <w:spacing w:val="-3"/>
          <w:sz w:val="28"/>
        </w:rPr>
        <w:t xml:space="preserve"> </w:t>
      </w:r>
      <w:r>
        <w:rPr>
          <w:sz w:val="28"/>
        </w:rPr>
        <w:t>личный</w:t>
      </w:r>
      <w:r>
        <w:rPr>
          <w:spacing w:val="-3"/>
          <w:sz w:val="28"/>
        </w:rPr>
        <w:t xml:space="preserve"> </w:t>
      </w:r>
      <w:r>
        <w:rPr>
          <w:sz w:val="28"/>
        </w:rPr>
        <w:t>кабинет юридического</w:t>
      </w:r>
      <w:r>
        <w:rPr>
          <w:spacing w:val="-2"/>
          <w:sz w:val="28"/>
        </w:rPr>
        <w:t xml:space="preserve"> </w:t>
      </w:r>
      <w:r>
        <w:rPr>
          <w:sz w:val="28"/>
        </w:rPr>
        <w:t>лица</w:t>
      </w:r>
      <w:r>
        <w:rPr>
          <w:spacing w:val="-6"/>
          <w:sz w:val="28"/>
        </w:rPr>
        <w:t xml:space="preserve"> </w:t>
      </w:r>
      <w:r>
        <w:rPr>
          <w:sz w:val="28"/>
        </w:rPr>
        <w:t>на</w:t>
      </w:r>
      <w:r>
        <w:rPr>
          <w:spacing w:val="-2"/>
          <w:sz w:val="28"/>
        </w:rPr>
        <w:t xml:space="preserve"> </w:t>
      </w:r>
      <w:r>
        <w:rPr>
          <w:sz w:val="28"/>
        </w:rPr>
        <w:t>сайте</w:t>
      </w:r>
      <w:r>
        <w:rPr>
          <w:spacing w:val="-1"/>
          <w:sz w:val="28"/>
        </w:rPr>
        <w:t xml:space="preserve"> </w:t>
      </w:r>
      <w:r>
        <w:rPr>
          <w:sz w:val="28"/>
        </w:rPr>
        <w:t>ФНС</w:t>
      </w:r>
      <w:r w:rsidR="00F820B9">
        <w:rPr>
          <w:sz w:val="28"/>
        </w:rPr>
        <w:t xml:space="preserve"> </w:t>
      </w:r>
      <w:r w:rsidR="00F820B9" w:rsidRPr="00F820B9">
        <w:rPr>
          <w:sz w:val="28"/>
        </w:rPr>
        <w:t>России</w:t>
      </w:r>
    </w:p>
    <w:p w14:paraId="12C34409" w14:textId="77777777" w:rsidR="007931C2" w:rsidRDefault="00E30BA2">
      <w:pPr>
        <w:pStyle w:val="a4"/>
        <w:numPr>
          <w:ilvl w:val="0"/>
          <w:numId w:val="6"/>
        </w:numPr>
        <w:tabs>
          <w:tab w:val="left" w:pos="1096"/>
        </w:tabs>
        <w:spacing w:before="27"/>
        <w:rPr>
          <w:sz w:val="28"/>
        </w:rPr>
      </w:pPr>
      <w:r>
        <w:rPr>
          <w:sz w:val="28"/>
        </w:rPr>
        <w:t>через</w:t>
      </w:r>
      <w:r>
        <w:rPr>
          <w:spacing w:val="-1"/>
          <w:sz w:val="28"/>
        </w:rPr>
        <w:t xml:space="preserve"> </w:t>
      </w:r>
      <w:r>
        <w:rPr>
          <w:sz w:val="28"/>
        </w:rPr>
        <w:t>оператора ЭДО</w:t>
      </w:r>
    </w:p>
    <w:p w14:paraId="6815CC5B" w14:textId="77777777" w:rsidR="007931C2" w:rsidRDefault="00E30BA2">
      <w:pPr>
        <w:pStyle w:val="a4"/>
        <w:numPr>
          <w:ilvl w:val="0"/>
          <w:numId w:val="6"/>
        </w:numPr>
        <w:tabs>
          <w:tab w:val="left" w:pos="1096"/>
        </w:tabs>
        <w:spacing w:before="22"/>
        <w:rPr>
          <w:sz w:val="28"/>
        </w:rPr>
      </w:pPr>
      <w:r>
        <w:rPr>
          <w:sz w:val="28"/>
        </w:rPr>
        <w:t>файл</w:t>
      </w:r>
      <w:r>
        <w:rPr>
          <w:spacing w:val="50"/>
          <w:sz w:val="28"/>
        </w:rPr>
        <w:t xml:space="preserve"> </w:t>
      </w:r>
      <w:r>
        <w:rPr>
          <w:sz w:val="28"/>
        </w:rPr>
        <w:t>Согласия</w:t>
      </w:r>
      <w:r>
        <w:rPr>
          <w:spacing w:val="119"/>
          <w:sz w:val="28"/>
        </w:rPr>
        <w:t xml:space="preserve"> </w:t>
      </w:r>
      <w:r>
        <w:rPr>
          <w:sz w:val="28"/>
        </w:rPr>
        <w:t>в</w:t>
      </w:r>
      <w:r>
        <w:rPr>
          <w:spacing w:val="120"/>
          <w:sz w:val="28"/>
        </w:rPr>
        <w:t xml:space="preserve"> </w:t>
      </w:r>
      <w:r>
        <w:rPr>
          <w:sz w:val="28"/>
        </w:rPr>
        <w:t>формате</w:t>
      </w:r>
      <w:r>
        <w:rPr>
          <w:spacing w:val="120"/>
          <w:sz w:val="28"/>
        </w:rPr>
        <w:t xml:space="preserve"> </w:t>
      </w:r>
      <w:proofErr w:type="spellStart"/>
      <w:r>
        <w:rPr>
          <w:sz w:val="28"/>
        </w:rPr>
        <w:t>xml</w:t>
      </w:r>
      <w:proofErr w:type="spellEnd"/>
      <w:r>
        <w:rPr>
          <w:spacing w:val="120"/>
          <w:sz w:val="28"/>
        </w:rPr>
        <w:t xml:space="preserve"> </w:t>
      </w:r>
      <w:r>
        <w:rPr>
          <w:sz w:val="28"/>
        </w:rPr>
        <w:t>можно</w:t>
      </w:r>
      <w:r>
        <w:rPr>
          <w:spacing w:val="119"/>
          <w:sz w:val="28"/>
        </w:rPr>
        <w:t xml:space="preserve"> </w:t>
      </w:r>
      <w:r>
        <w:rPr>
          <w:sz w:val="28"/>
        </w:rPr>
        <w:t>сформировать</w:t>
      </w:r>
      <w:r>
        <w:rPr>
          <w:spacing w:val="119"/>
          <w:sz w:val="28"/>
        </w:rPr>
        <w:t xml:space="preserve"> </w:t>
      </w:r>
      <w:r>
        <w:rPr>
          <w:sz w:val="28"/>
        </w:rPr>
        <w:t>через</w:t>
      </w:r>
      <w:r>
        <w:rPr>
          <w:spacing w:val="124"/>
          <w:sz w:val="28"/>
        </w:rPr>
        <w:t xml:space="preserve"> </w:t>
      </w:r>
      <w:hyperlink r:id="rId7">
        <w:r>
          <w:rPr>
            <w:sz w:val="28"/>
          </w:rPr>
          <w:t>ПО</w:t>
        </w:r>
      </w:hyperlink>
    </w:p>
    <w:p w14:paraId="6C5902E4" w14:textId="467043C7" w:rsidR="007931C2" w:rsidRDefault="00762748" w:rsidP="00305398">
      <w:pPr>
        <w:pStyle w:val="a3"/>
        <w:spacing w:before="22" w:line="256" w:lineRule="auto"/>
        <w:ind w:left="1096"/>
        <w:rPr>
          <w:sz w:val="30"/>
        </w:rPr>
      </w:pPr>
      <w:hyperlink r:id="rId8">
        <w:r w:rsidR="00E30BA2">
          <w:t>«Налогоплательщик</w:t>
        </w:r>
        <w:r w:rsidR="00E30BA2">
          <w:rPr>
            <w:spacing w:val="5"/>
          </w:rPr>
          <w:t xml:space="preserve"> </w:t>
        </w:r>
        <w:r w:rsidR="00E30BA2">
          <w:t>ЮЛ»</w:t>
        </w:r>
        <w:r w:rsidR="00E30BA2">
          <w:rPr>
            <w:spacing w:val="14"/>
          </w:rPr>
          <w:t xml:space="preserve"> </w:t>
        </w:r>
      </w:hyperlink>
      <w:r w:rsidR="00E30BA2">
        <w:t>и</w:t>
      </w:r>
      <w:r w:rsidR="00E30BA2">
        <w:rPr>
          <w:spacing w:val="11"/>
        </w:rPr>
        <w:t xml:space="preserve"> </w:t>
      </w:r>
      <w:r w:rsidR="00E30BA2">
        <w:t>передать</w:t>
      </w:r>
      <w:r w:rsidR="00E30BA2">
        <w:rPr>
          <w:spacing w:val="13"/>
        </w:rPr>
        <w:t xml:space="preserve"> </w:t>
      </w:r>
      <w:r w:rsidR="00E30BA2">
        <w:t>через</w:t>
      </w:r>
      <w:r w:rsidR="00986309">
        <w:t xml:space="preserve"> </w:t>
      </w:r>
      <w:r w:rsidR="00E30BA2">
        <w:rPr>
          <w:spacing w:val="-67"/>
        </w:rPr>
        <w:t xml:space="preserve"> </w:t>
      </w:r>
      <w:r w:rsidR="00E30BA2">
        <w:t>личный</w:t>
      </w:r>
      <w:r w:rsidR="00E30BA2">
        <w:rPr>
          <w:spacing w:val="-2"/>
        </w:rPr>
        <w:t xml:space="preserve"> </w:t>
      </w:r>
      <w:r w:rsidR="00E30BA2">
        <w:t>кабинет</w:t>
      </w:r>
      <w:r w:rsidR="00E30BA2">
        <w:rPr>
          <w:spacing w:val="2"/>
        </w:rPr>
        <w:t xml:space="preserve"> </w:t>
      </w:r>
      <w:r w:rsidR="00305398">
        <w:rPr>
          <w:spacing w:val="2"/>
        </w:rPr>
        <w:br/>
      </w:r>
      <w:r w:rsidR="00E30BA2">
        <w:t>юридического</w:t>
      </w:r>
      <w:r w:rsidR="00E30BA2">
        <w:rPr>
          <w:spacing w:val="-1"/>
        </w:rPr>
        <w:t xml:space="preserve"> </w:t>
      </w:r>
      <w:r w:rsidR="00E30BA2">
        <w:t>лица</w:t>
      </w:r>
    </w:p>
    <w:p w14:paraId="2DD0C6C3" w14:textId="6E870065" w:rsidR="007931C2" w:rsidRPr="009936DC" w:rsidRDefault="00E30BA2">
      <w:pPr>
        <w:pStyle w:val="2"/>
        <w:spacing w:before="246"/>
      </w:pPr>
      <w:r>
        <w:t>Как</w:t>
      </w:r>
      <w:r>
        <w:rPr>
          <w:spacing w:val="-3"/>
        </w:rPr>
        <w:t xml:space="preserve"> </w:t>
      </w:r>
      <w:r>
        <w:t>должны</w:t>
      </w:r>
      <w:r>
        <w:rPr>
          <w:spacing w:val="-1"/>
        </w:rPr>
        <w:t xml:space="preserve"> </w:t>
      </w:r>
      <w:r>
        <w:t>быть</w:t>
      </w:r>
      <w:r>
        <w:rPr>
          <w:spacing w:val="-1"/>
        </w:rPr>
        <w:t xml:space="preserve"> </w:t>
      </w:r>
      <w:r>
        <w:t>заполнены</w:t>
      </w:r>
      <w:r>
        <w:rPr>
          <w:spacing w:val="1"/>
        </w:rPr>
        <w:t xml:space="preserve"> </w:t>
      </w:r>
      <w:r>
        <w:t>поля</w:t>
      </w:r>
      <w:r>
        <w:rPr>
          <w:spacing w:val="-4"/>
        </w:rPr>
        <w:t xml:space="preserve"> </w:t>
      </w:r>
      <w:r>
        <w:t>формы</w:t>
      </w:r>
      <w:r>
        <w:rPr>
          <w:spacing w:val="-1"/>
        </w:rPr>
        <w:t xml:space="preserve"> </w:t>
      </w:r>
      <w:r>
        <w:t>Согласия</w:t>
      </w:r>
      <w:r>
        <w:rPr>
          <w:spacing w:val="-4"/>
        </w:rPr>
        <w:t xml:space="preserve"> </w:t>
      </w:r>
      <w:r>
        <w:t>версии</w:t>
      </w:r>
      <w:r>
        <w:rPr>
          <w:spacing w:val="-4"/>
        </w:rPr>
        <w:t xml:space="preserve"> </w:t>
      </w:r>
      <w:r>
        <w:t>5.0</w:t>
      </w:r>
      <w:r w:rsidR="009936DC" w:rsidRPr="009936DC">
        <w:t>3</w:t>
      </w:r>
    </w:p>
    <w:p w14:paraId="3D65E9E7" w14:textId="58BFEA61" w:rsidR="007931C2" w:rsidRDefault="00E30BA2">
      <w:pPr>
        <w:pStyle w:val="a3"/>
        <w:spacing w:before="268" w:line="256" w:lineRule="auto"/>
        <w:ind w:left="100" w:right="441" w:firstLine="710"/>
      </w:pPr>
      <w:r>
        <w:t>Для</w:t>
      </w:r>
      <w:r>
        <w:rPr>
          <w:spacing w:val="18"/>
        </w:rPr>
        <w:t xml:space="preserve"> </w:t>
      </w:r>
      <w:r>
        <w:t>передачи</w:t>
      </w:r>
      <w:r>
        <w:rPr>
          <w:spacing w:val="16"/>
        </w:rPr>
        <w:t xml:space="preserve"> </w:t>
      </w:r>
      <w:r>
        <w:t>сведений,</w:t>
      </w:r>
      <w:r>
        <w:rPr>
          <w:spacing w:val="17"/>
        </w:rPr>
        <w:t xml:space="preserve"> </w:t>
      </w:r>
      <w:r>
        <w:t>составляющих</w:t>
      </w:r>
      <w:r>
        <w:rPr>
          <w:spacing w:val="17"/>
        </w:rPr>
        <w:t xml:space="preserve"> </w:t>
      </w:r>
      <w:r>
        <w:t>налоговую</w:t>
      </w:r>
      <w:r>
        <w:rPr>
          <w:spacing w:val="17"/>
        </w:rPr>
        <w:t xml:space="preserve"> </w:t>
      </w:r>
      <w:r w:rsidR="00305398">
        <w:t>тайну,</w:t>
      </w:r>
      <w:r w:rsidR="00305398">
        <w:rPr>
          <w:spacing w:val="23"/>
        </w:rPr>
        <w:t xml:space="preserve"> </w:t>
      </w:r>
      <w:r w:rsidR="00305398">
        <w:rPr>
          <w:spacing w:val="1"/>
        </w:rPr>
        <w:t>поля</w:t>
      </w:r>
      <w:r>
        <w:rPr>
          <w:spacing w:val="-1"/>
        </w:rPr>
        <w:t xml:space="preserve"> </w:t>
      </w:r>
      <w:r>
        <w:t>Согласия</w:t>
      </w:r>
      <w:r>
        <w:rPr>
          <w:spacing w:val="-1"/>
        </w:rPr>
        <w:t xml:space="preserve"> </w:t>
      </w:r>
      <w:r>
        <w:t>должны быть заполнены</w:t>
      </w:r>
      <w:r>
        <w:rPr>
          <w:spacing w:val="-5"/>
        </w:rPr>
        <w:t xml:space="preserve"> </w:t>
      </w:r>
      <w:r>
        <w:t>строго</w:t>
      </w:r>
      <w:r>
        <w:rPr>
          <w:spacing w:val="-1"/>
        </w:rPr>
        <w:t xml:space="preserve"> </w:t>
      </w:r>
      <w:r>
        <w:t>указанными</w:t>
      </w:r>
      <w:r>
        <w:rPr>
          <w:spacing w:val="-3"/>
        </w:rPr>
        <w:t xml:space="preserve"> </w:t>
      </w:r>
      <w:r>
        <w:t>значениями</w:t>
      </w:r>
    </w:p>
    <w:p w14:paraId="63BC45CC" w14:textId="77777777" w:rsidR="00986309" w:rsidRDefault="00986309">
      <w:pPr>
        <w:pStyle w:val="a3"/>
        <w:spacing w:before="268" w:line="256" w:lineRule="auto"/>
        <w:ind w:left="100" w:right="441" w:firstLine="710"/>
      </w:pPr>
    </w:p>
    <w:p w14:paraId="09CB0C34" w14:textId="77777777" w:rsidR="007931C2" w:rsidRDefault="00E30BA2">
      <w:pPr>
        <w:pStyle w:val="a4"/>
        <w:numPr>
          <w:ilvl w:val="0"/>
          <w:numId w:val="5"/>
        </w:numPr>
        <w:tabs>
          <w:tab w:val="left" w:pos="821"/>
        </w:tabs>
        <w:spacing w:before="7" w:line="321" w:lineRule="exact"/>
        <w:ind w:hanging="361"/>
        <w:rPr>
          <w:sz w:val="28"/>
        </w:rPr>
      </w:pPr>
      <w:r>
        <w:rPr>
          <w:sz w:val="28"/>
        </w:rPr>
        <w:t>В</w:t>
      </w:r>
      <w:r>
        <w:rPr>
          <w:spacing w:val="4"/>
          <w:sz w:val="28"/>
        </w:rPr>
        <w:t xml:space="preserve"> </w:t>
      </w:r>
      <w:r>
        <w:rPr>
          <w:sz w:val="28"/>
        </w:rPr>
        <w:t>поле</w:t>
      </w:r>
      <w:r>
        <w:rPr>
          <w:spacing w:val="74"/>
          <w:sz w:val="28"/>
        </w:rPr>
        <w:t xml:space="preserve"> </w:t>
      </w:r>
      <w:r>
        <w:rPr>
          <w:sz w:val="28"/>
        </w:rPr>
        <w:t>«Признак</w:t>
      </w:r>
      <w:r>
        <w:rPr>
          <w:spacing w:val="74"/>
          <w:sz w:val="28"/>
        </w:rPr>
        <w:t xml:space="preserve"> </w:t>
      </w:r>
      <w:r>
        <w:rPr>
          <w:sz w:val="28"/>
        </w:rPr>
        <w:t>документа»</w:t>
      </w:r>
      <w:r>
        <w:rPr>
          <w:spacing w:val="74"/>
          <w:sz w:val="28"/>
        </w:rPr>
        <w:t xml:space="preserve"> </w:t>
      </w:r>
      <w:r>
        <w:rPr>
          <w:sz w:val="28"/>
        </w:rPr>
        <w:t>должно</w:t>
      </w:r>
      <w:r>
        <w:rPr>
          <w:spacing w:val="68"/>
          <w:sz w:val="28"/>
        </w:rPr>
        <w:t xml:space="preserve"> </w:t>
      </w:r>
      <w:r>
        <w:rPr>
          <w:sz w:val="28"/>
        </w:rPr>
        <w:t>быть</w:t>
      </w:r>
      <w:r>
        <w:rPr>
          <w:spacing w:val="76"/>
          <w:sz w:val="28"/>
        </w:rPr>
        <w:t xml:space="preserve"> </w:t>
      </w:r>
      <w:r>
        <w:rPr>
          <w:sz w:val="28"/>
        </w:rPr>
        <w:t>указано</w:t>
      </w:r>
      <w:r>
        <w:rPr>
          <w:spacing w:val="69"/>
          <w:sz w:val="28"/>
        </w:rPr>
        <w:t xml:space="preserve"> </w:t>
      </w:r>
      <w:r>
        <w:rPr>
          <w:sz w:val="28"/>
        </w:rPr>
        <w:t>значение</w:t>
      </w:r>
      <w:r>
        <w:rPr>
          <w:spacing w:val="74"/>
          <w:sz w:val="28"/>
        </w:rPr>
        <w:t xml:space="preserve"> </w:t>
      </w:r>
      <w:r>
        <w:rPr>
          <w:sz w:val="28"/>
        </w:rPr>
        <w:t>«1»</w:t>
      </w:r>
      <w:r>
        <w:rPr>
          <w:spacing w:val="80"/>
          <w:sz w:val="28"/>
        </w:rPr>
        <w:t xml:space="preserve"> </w:t>
      </w:r>
      <w:r>
        <w:rPr>
          <w:sz w:val="28"/>
        </w:rPr>
        <w:t>–</w:t>
      </w:r>
    </w:p>
    <w:p w14:paraId="4D9FCCBB" w14:textId="4BDC9AFD" w:rsidR="007931C2" w:rsidRDefault="00E30BA2">
      <w:pPr>
        <w:pStyle w:val="a3"/>
        <w:spacing w:line="321" w:lineRule="exact"/>
        <w:ind w:left="821"/>
      </w:pPr>
      <w:r>
        <w:t>«предоставление</w:t>
      </w:r>
      <w:r>
        <w:rPr>
          <w:spacing w:val="-5"/>
        </w:rPr>
        <w:t xml:space="preserve"> </w:t>
      </w:r>
      <w:r>
        <w:t>согласия»</w:t>
      </w:r>
    </w:p>
    <w:p w14:paraId="28A11E94" w14:textId="77777777" w:rsidR="007931C2" w:rsidRDefault="00E30BA2">
      <w:pPr>
        <w:pStyle w:val="a4"/>
        <w:numPr>
          <w:ilvl w:val="0"/>
          <w:numId w:val="5"/>
        </w:numPr>
        <w:tabs>
          <w:tab w:val="left" w:pos="821"/>
        </w:tabs>
        <w:spacing w:before="69"/>
        <w:ind w:right="662"/>
        <w:jc w:val="both"/>
        <w:rPr>
          <w:sz w:val="28"/>
        </w:rPr>
      </w:pPr>
      <w:r>
        <w:rPr>
          <w:sz w:val="28"/>
        </w:rPr>
        <w:lastRenderedPageBreak/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поле</w:t>
      </w:r>
      <w:r>
        <w:rPr>
          <w:spacing w:val="1"/>
          <w:sz w:val="28"/>
        </w:rPr>
        <w:t xml:space="preserve"> </w:t>
      </w:r>
      <w:r>
        <w:rPr>
          <w:sz w:val="28"/>
        </w:rPr>
        <w:t>«Признак</w:t>
      </w:r>
      <w:r>
        <w:rPr>
          <w:spacing w:val="1"/>
          <w:sz w:val="28"/>
        </w:rPr>
        <w:t xml:space="preserve"> </w:t>
      </w:r>
      <w:r>
        <w:rPr>
          <w:sz w:val="28"/>
        </w:rPr>
        <w:t>представления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сведений»</w:t>
      </w:r>
      <w:r>
        <w:rPr>
          <w:spacing w:val="1"/>
          <w:sz w:val="28"/>
        </w:rPr>
        <w:t xml:space="preserve"> </w:t>
      </w:r>
      <w:r>
        <w:rPr>
          <w:sz w:val="28"/>
        </w:rPr>
        <w:t>должно</w:t>
      </w:r>
      <w:r>
        <w:rPr>
          <w:spacing w:val="1"/>
          <w:sz w:val="28"/>
        </w:rPr>
        <w:t xml:space="preserve"> </w:t>
      </w:r>
      <w:r>
        <w:rPr>
          <w:sz w:val="28"/>
        </w:rPr>
        <w:t>быть</w:t>
      </w:r>
      <w:r>
        <w:rPr>
          <w:spacing w:val="1"/>
          <w:sz w:val="28"/>
        </w:rPr>
        <w:t xml:space="preserve"> </w:t>
      </w:r>
      <w:r>
        <w:rPr>
          <w:sz w:val="28"/>
        </w:rPr>
        <w:t>указано</w:t>
      </w:r>
      <w:r>
        <w:rPr>
          <w:spacing w:val="1"/>
          <w:sz w:val="28"/>
        </w:rPr>
        <w:t xml:space="preserve"> </w:t>
      </w:r>
      <w:r>
        <w:rPr>
          <w:sz w:val="28"/>
        </w:rPr>
        <w:t>значение</w:t>
      </w:r>
      <w:r>
        <w:rPr>
          <w:spacing w:val="1"/>
          <w:sz w:val="28"/>
        </w:rPr>
        <w:t xml:space="preserve"> </w:t>
      </w:r>
      <w:r>
        <w:rPr>
          <w:sz w:val="28"/>
        </w:rPr>
        <w:t>«1» – «общедоступность»</w:t>
      </w:r>
    </w:p>
    <w:p w14:paraId="481EEA88" w14:textId="6849BCE5" w:rsidR="007931C2" w:rsidRDefault="00E30BA2">
      <w:pPr>
        <w:pStyle w:val="a4"/>
        <w:numPr>
          <w:ilvl w:val="0"/>
          <w:numId w:val="5"/>
        </w:numPr>
        <w:tabs>
          <w:tab w:val="left" w:pos="821"/>
        </w:tabs>
        <w:spacing w:before="1"/>
        <w:ind w:right="659"/>
        <w:jc w:val="both"/>
        <w:rPr>
          <w:sz w:val="28"/>
        </w:rPr>
      </w:pPr>
      <w:r>
        <w:rPr>
          <w:sz w:val="28"/>
        </w:rPr>
        <w:t>В поле «Период, за</w:t>
      </w:r>
      <w:r>
        <w:rPr>
          <w:spacing w:val="1"/>
          <w:sz w:val="28"/>
        </w:rPr>
        <w:t xml:space="preserve"> </w:t>
      </w:r>
      <w:r>
        <w:rPr>
          <w:sz w:val="28"/>
        </w:rPr>
        <w:t>который раскрываются</w:t>
      </w:r>
      <w:r>
        <w:rPr>
          <w:spacing w:val="1"/>
          <w:sz w:val="28"/>
        </w:rPr>
        <w:t xml:space="preserve"> </w:t>
      </w:r>
      <w:r>
        <w:rPr>
          <w:sz w:val="28"/>
        </w:rPr>
        <w:t>сведения, составляющие</w:t>
      </w:r>
      <w:r>
        <w:rPr>
          <w:spacing w:val="1"/>
          <w:sz w:val="28"/>
        </w:rPr>
        <w:t xml:space="preserve"> </w:t>
      </w:r>
      <w:r>
        <w:rPr>
          <w:sz w:val="28"/>
        </w:rPr>
        <w:t>налоговую</w:t>
      </w:r>
      <w:r>
        <w:rPr>
          <w:spacing w:val="1"/>
          <w:sz w:val="28"/>
        </w:rPr>
        <w:t xml:space="preserve"> </w:t>
      </w:r>
      <w:r>
        <w:rPr>
          <w:sz w:val="28"/>
        </w:rPr>
        <w:t>тайну,</w:t>
      </w:r>
      <w:r>
        <w:rPr>
          <w:spacing w:val="1"/>
          <w:sz w:val="28"/>
        </w:rPr>
        <w:t xml:space="preserve"> </w:t>
      </w:r>
      <w:r>
        <w:rPr>
          <w:sz w:val="28"/>
        </w:rPr>
        <w:t>иному</w:t>
      </w:r>
      <w:r>
        <w:rPr>
          <w:spacing w:val="1"/>
          <w:sz w:val="28"/>
        </w:rPr>
        <w:t xml:space="preserve"> </w:t>
      </w:r>
      <w:r>
        <w:rPr>
          <w:sz w:val="28"/>
        </w:rPr>
        <w:t>лицу,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период,</w:t>
      </w:r>
      <w:r>
        <w:rPr>
          <w:spacing w:val="1"/>
          <w:sz w:val="28"/>
        </w:rPr>
        <w:t xml:space="preserve"> </w:t>
      </w:r>
      <w:r>
        <w:rPr>
          <w:sz w:val="28"/>
        </w:rPr>
        <w:t>за</w:t>
      </w:r>
      <w:r>
        <w:rPr>
          <w:spacing w:val="1"/>
          <w:sz w:val="28"/>
        </w:rPr>
        <w:t xml:space="preserve"> </w:t>
      </w:r>
      <w:r>
        <w:rPr>
          <w:sz w:val="28"/>
        </w:rPr>
        <w:t>который</w:t>
      </w:r>
      <w:r>
        <w:rPr>
          <w:spacing w:val="1"/>
          <w:sz w:val="28"/>
        </w:rPr>
        <w:t xml:space="preserve"> </w:t>
      </w:r>
      <w:r>
        <w:rPr>
          <w:sz w:val="28"/>
        </w:rPr>
        <w:t>сведения,</w:t>
      </w:r>
      <w:r>
        <w:rPr>
          <w:spacing w:val="1"/>
          <w:sz w:val="28"/>
        </w:rPr>
        <w:t xml:space="preserve"> </w:t>
      </w:r>
      <w:r>
        <w:rPr>
          <w:spacing w:val="-1"/>
          <w:sz w:val="28"/>
        </w:rPr>
        <w:t>составляющие</w:t>
      </w:r>
      <w:r>
        <w:rPr>
          <w:spacing w:val="-12"/>
          <w:sz w:val="28"/>
        </w:rPr>
        <w:t xml:space="preserve"> </w:t>
      </w:r>
      <w:r>
        <w:rPr>
          <w:sz w:val="28"/>
        </w:rPr>
        <w:t>налоговую</w:t>
      </w:r>
      <w:r>
        <w:rPr>
          <w:spacing w:val="-11"/>
          <w:sz w:val="28"/>
        </w:rPr>
        <w:t xml:space="preserve"> </w:t>
      </w:r>
      <w:r>
        <w:rPr>
          <w:sz w:val="28"/>
        </w:rPr>
        <w:t>тайну,</w:t>
      </w:r>
      <w:r>
        <w:rPr>
          <w:spacing w:val="-16"/>
          <w:sz w:val="28"/>
        </w:rPr>
        <w:t xml:space="preserve"> </w:t>
      </w:r>
      <w:r>
        <w:rPr>
          <w:sz w:val="28"/>
        </w:rPr>
        <w:t>признаются</w:t>
      </w:r>
      <w:r>
        <w:rPr>
          <w:spacing w:val="-11"/>
          <w:sz w:val="28"/>
        </w:rPr>
        <w:t xml:space="preserve"> </w:t>
      </w:r>
      <w:r>
        <w:rPr>
          <w:sz w:val="28"/>
        </w:rPr>
        <w:t>общедоступными»</w:t>
      </w:r>
      <w:r>
        <w:rPr>
          <w:spacing w:val="-12"/>
          <w:sz w:val="28"/>
        </w:rPr>
        <w:t xml:space="preserve"> </w:t>
      </w:r>
      <w:r>
        <w:rPr>
          <w:sz w:val="28"/>
        </w:rPr>
        <w:t>должно</w:t>
      </w:r>
      <w:r>
        <w:rPr>
          <w:spacing w:val="-67"/>
          <w:sz w:val="28"/>
        </w:rPr>
        <w:t xml:space="preserve"> </w:t>
      </w:r>
      <w:r>
        <w:rPr>
          <w:sz w:val="28"/>
        </w:rPr>
        <w:t>быть</w:t>
      </w:r>
      <w:r>
        <w:rPr>
          <w:spacing w:val="-11"/>
          <w:sz w:val="28"/>
        </w:rPr>
        <w:t xml:space="preserve"> </w:t>
      </w:r>
      <w:r>
        <w:rPr>
          <w:sz w:val="28"/>
        </w:rPr>
        <w:t>указано</w:t>
      </w:r>
      <w:r>
        <w:rPr>
          <w:spacing w:val="-12"/>
          <w:sz w:val="28"/>
        </w:rPr>
        <w:t xml:space="preserve"> </w:t>
      </w:r>
      <w:r>
        <w:rPr>
          <w:sz w:val="28"/>
        </w:rPr>
        <w:t>значение</w:t>
      </w:r>
      <w:r>
        <w:rPr>
          <w:spacing w:val="-8"/>
          <w:sz w:val="28"/>
        </w:rPr>
        <w:t xml:space="preserve"> </w:t>
      </w:r>
      <w:r>
        <w:rPr>
          <w:b/>
          <w:sz w:val="28"/>
        </w:rPr>
        <w:t>с</w:t>
      </w:r>
      <w:r>
        <w:rPr>
          <w:b/>
          <w:spacing w:val="-11"/>
          <w:sz w:val="28"/>
        </w:rPr>
        <w:t xml:space="preserve"> </w:t>
      </w:r>
      <w:r>
        <w:rPr>
          <w:b/>
          <w:sz w:val="28"/>
        </w:rPr>
        <w:t>«</w:t>
      </w:r>
      <w:r w:rsidR="00E12F9A">
        <w:rPr>
          <w:b/>
          <w:sz w:val="28"/>
        </w:rPr>
        <w:t>202</w:t>
      </w:r>
      <w:r w:rsidR="007669FF">
        <w:rPr>
          <w:b/>
          <w:sz w:val="28"/>
        </w:rPr>
        <w:t>4</w:t>
      </w:r>
      <w:r>
        <w:rPr>
          <w:b/>
          <w:sz w:val="28"/>
        </w:rPr>
        <w:t>»</w:t>
      </w:r>
      <w:r>
        <w:rPr>
          <w:sz w:val="28"/>
        </w:rPr>
        <w:t>.</w:t>
      </w:r>
      <w:r>
        <w:rPr>
          <w:spacing w:val="-11"/>
          <w:sz w:val="28"/>
        </w:rPr>
        <w:t xml:space="preserve"> </w:t>
      </w:r>
      <w:r>
        <w:rPr>
          <w:sz w:val="28"/>
        </w:rPr>
        <w:t>Окончание</w:t>
      </w:r>
      <w:r>
        <w:rPr>
          <w:spacing w:val="-1"/>
          <w:sz w:val="28"/>
        </w:rPr>
        <w:t xml:space="preserve"> </w:t>
      </w:r>
      <w:r>
        <w:rPr>
          <w:sz w:val="28"/>
        </w:rPr>
        <w:t>периода можно</w:t>
      </w:r>
      <w:r>
        <w:rPr>
          <w:spacing w:val="-1"/>
          <w:sz w:val="28"/>
        </w:rPr>
        <w:t xml:space="preserve"> </w:t>
      </w:r>
      <w:r>
        <w:rPr>
          <w:sz w:val="28"/>
        </w:rPr>
        <w:t>не указывать</w:t>
      </w:r>
    </w:p>
    <w:p w14:paraId="65184A48" w14:textId="77777777" w:rsidR="007931C2" w:rsidRDefault="007931C2">
      <w:pPr>
        <w:pStyle w:val="a3"/>
        <w:spacing w:before="10"/>
        <w:rPr>
          <w:sz w:val="27"/>
        </w:rPr>
      </w:pPr>
    </w:p>
    <w:p w14:paraId="6FE6950E" w14:textId="77777777" w:rsidR="007931C2" w:rsidRDefault="00E30BA2">
      <w:pPr>
        <w:pStyle w:val="2"/>
        <w:spacing w:line="321" w:lineRule="exact"/>
        <w:ind w:left="1236"/>
      </w:pPr>
      <w:r>
        <w:t>ВНИМАНИЕ:</w:t>
      </w:r>
    </w:p>
    <w:p w14:paraId="7BF11F50" w14:textId="433A874D" w:rsidR="007931C2" w:rsidRDefault="00E30BA2">
      <w:pPr>
        <w:spacing w:line="259" w:lineRule="auto"/>
        <w:ind w:left="1236" w:right="1801"/>
        <w:jc w:val="both"/>
        <w:rPr>
          <w:i/>
          <w:sz w:val="28"/>
        </w:rPr>
      </w:pPr>
      <w:r>
        <w:rPr>
          <w:i/>
          <w:sz w:val="28"/>
        </w:rPr>
        <w:t>Если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не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заполнено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окончание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периода,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за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который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 xml:space="preserve">раскрываются сведения, Согласие распространяется </w:t>
      </w:r>
      <w:r w:rsidR="00CA014D">
        <w:rPr>
          <w:i/>
          <w:sz w:val="28"/>
        </w:rPr>
        <w:br/>
      </w:r>
      <w:r>
        <w:rPr>
          <w:i/>
          <w:sz w:val="28"/>
        </w:rPr>
        <w:t>на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сведения,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начиная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с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начального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периода,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указанного</w:t>
      </w:r>
      <w:r>
        <w:rPr>
          <w:i/>
          <w:spacing w:val="1"/>
          <w:sz w:val="28"/>
        </w:rPr>
        <w:t xml:space="preserve"> </w:t>
      </w:r>
      <w:r w:rsidR="00CA014D">
        <w:rPr>
          <w:i/>
          <w:spacing w:val="1"/>
          <w:sz w:val="28"/>
        </w:rPr>
        <w:br/>
      </w:r>
      <w:r>
        <w:rPr>
          <w:i/>
          <w:sz w:val="28"/>
        </w:rPr>
        <w:t>в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Согласии,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включая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следующие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отчётные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периоды,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бессрочно,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до момента его отзыва</w:t>
      </w:r>
    </w:p>
    <w:p w14:paraId="6C4B292F" w14:textId="6BAC0BD4" w:rsidR="007931C2" w:rsidRDefault="00E30BA2">
      <w:pPr>
        <w:spacing w:before="161"/>
        <w:ind w:left="1236"/>
        <w:rPr>
          <w:i/>
          <w:sz w:val="28"/>
        </w:rPr>
      </w:pPr>
      <w:r>
        <w:rPr>
          <w:i/>
          <w:sz w:val="28"/>
        </w:rPr>
        <w:t>Если</w:t>
      </w:r>
      <w:r>
        <w:rPr>
          <w:i/>
          <w:spacing w:val="55"/>
          <w:sz w:val="28"/>
        </w:rPr>
        <w:t xml:space="preserve"> </w:t>
      </w:r>
      <w:r>
        <w:rPr>
          <w:i/>
          <w:sz w:val="28"/>
        </w:rPr>
        <w:t>необходимо</w:t>
      </w:r>
      <w:r>
        <w:rPr>
          <w:i/>
          <w:spacing w:val="56"/>
          <w:sz w:val="28"/>
        </w:rPr>
        <w:t xml:space="preserve"> </w:t>
      </w:r>
      <w:r>
        <w:rPr>
          <w:i/>
          <w:sz w:val="28"/>
        </w:rPr>
        <w:t>указать</w:t>
      </w:r>
      <w:r>
        <w:rPr>
          <w:i/>
          <w:spacing w:val="57"/>
          <w:sz w:val="28"/>
        </w:rPr>
        <w:t xml:space="preserve"> </w:t>
      </w:r>
      <w:r>
        <w:rPr>
          <w:i/>
          <w:sz w:val="28"/>
        </w:rPr>
        <w:t>окончание</w:t>
      </w:r>
      <w:r>
        <w:rPr>
          <w:i/>
          <w:spacing w:val="57"/>
          <w:sz w:val="28"/>
        </w:rPr>
        <w:t xml:space="preserve"> </w:t>
      </w:r>
      <w:r>
        <w:rPr>
          <w:i/>
          <w:sz w:val="28"/>
        </w:rPr>
        <w:t>периода,</w:t>
      </w:r>
      <w:r>
        <w:rPr>
          <w:i/>
          <w:spacing w:val="55"/>
          <w:sz w:val="28"/>
        </w:rPr>
        <w:t xml:space="preserve"> </w:t>
      </w:r>
      <w:r>
        <w:rPr>
          <w:i/>
          <w:sz w:val="28"/>
        </w:rPr>
        <w:t>напишите</w:t>
      </w:r>
    </w:p>
    <w:p w14:paraId="1A77EA49" w14:textId="6B9E3656" w:rsidR="007931C2" w:rsidRDefault="00E30BA2">
      <w:pPr>
        <w:spacing w:before="23"/>
        <w:ind w:left="1236"/>
        <w:rPr>
          <w:i/>
          <w:sz w:val="28"/>
        </w:rPr>
      </w:pPr>
      <w:r>
        <w:rPr>
          <w:i/>
          <w:sz w:val="28"/>
        </w:rPr>
        <w:t>«202</w:t>
      </w:r>
      <w:r w:rsidR="006B2287">
        <w:rPr>
          <w:i/>
          <w:sz w:val="28"/>
        </w:rPr>
        <w:t>8</w:t>
      </w:r>
      <w:r>
        <w:rPr>
          <w:i/>
          <w:sz w:val="28"/>
        </w:rPr>
        <w:t>»</w:t>
      </w:r>
    </w:p>
    <w:p w14:paraId="0563AFE4" w14:textId="51F1F3CA" w:rsidR="007931C2" w:rsidRDefault="00E30BA2">
      <w:pPr>
        <w:pStyle w:val="a4"/>
        <w:numPr>
          <w:ilvl w:val="0"/>
          <w:numId w:val="5"/>
        </w:numPr>
        <w:tabs>
          <w:tab w:val="left" w:pos="821"/>
        </w:tabs>
        <w:spacing w:before="188"/>
        <w:ind w:right="665"/>
        <w:jc w:val="both"/>
        <w:rPr>
          <w:sz w:val="28"/>
        </w:rPr>
      </w:pP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поле</w:t>
      </w:r>
      <w:r>
        <w:rPr>
          <w:spacing w:val="1"/>
          <w:sz w:val="28"/>
        </w:rPr>
        <w:t xml:space="preserve"> </w:t>
      </w:r>
      <w:r>
        <w:rPr>
          <w:sz w:val="28"/>
        </w:rPr>
        <w:t>«Срок</w:t>
      </w:r>
      <w:r>
        <w:rPr>
          <w:spacing w:val="1"/>
          <w:sz w:val="28"/>
        </w:rPr>
        <w:t xml:space="preserve"> </w:t>
      </w:r>
      <w:r>
        <w:rPr>
          <w:sz w:val="28"/>
        </w:rPr>
        <w:t>действия</w:t>
      </w:r>
      <w:r>
        <w:rPr>
          <w:spacing w:val="1"/>
          <w:sz w:val="28"/>
        </w:rPr>
        <w:t xml:space="preserve"> </w:t>
      </w:r>
      <w:r>
        <w:rPr>
          <w:sz w:val="28"/>
        </w:rPr>
        <w:t>согласия»</w:t>
      </w:r>
      <w:r>
        <w:rPr>
          <w:spacing w:val="1"/>
          <w:sz w:val="28"/>
        </w:rPr>
        <w:t xml:space="preserve"> </w:t>
      </w:r>
      <w:r>
        <w:rPr>
          <w:sz w:val="28"/>
        </w:rPr>
        <w:t>должно</w:t>
      </w:r>
      <w:r>
        <w:rPr>
          <w:spacing w:val="1"/>
          <w:sz w:val="28"/>
        </w:rPr>
        <w:t xml:space="preserve"> </w:t>
      </w:r>
      <w:r>
        <w:rPr>
          <w:sz w:val="28"/>
        </w:rPr>
        <w:t>быть</w:t>
      </w:r>
      <w:r>
        <w:rPr>
          <w:spacing w:val="1"/>
          <w:sz w:val="28"/>
        </w:rPr>
        <w:t xml:space="preserve"> </w:t>
      </w:r>
      <w:r>
        <w:rPr>
          <w:sz w:val="28"/>
        </w:rPr>
        <w:t>указано</w:t>
      </w:r>
      <w:r>
        <w:rPr>
          <w:spacing w:val="1"/>
          <w:sz w:val="28"/>
        </w:rPr>
        <w:t xml:space="preserve"> </w:t>
      </w:r>
      <w:r>
        <w:rPr>
          <w:sz w:val="28"/>
        </w:rPr>
        <w:t>значение</w:t>
      </w:r>
      <w:r>
        <w:rPr>
          <w:spacing w:val="1"/>
          <w:sz w:val="28"/>
        </w:rPr>
        <w:t xml:space="preserve"> </w:t>
      </w:r>
      <w:r w:rsidR="00F820B9">
        <w:rPr>
          <w:spacing w:val="1"/>
          <w:sz w:val="28"/>
        </w:rPr>
        <w:br/>
      </w:r>
      <w:r>
        <w:rPr>
          <w:sz w:val="28"/>
        </w:rPr>
        <w:t>с</w:t>
      </w:r>
      <w:r>
        <w:rPr>
          <w:spacing w:val="-67"/>
          <w:sz w:val="28"/>
        </w:rPr>
        <w:t xml:space="preserve"> </w:t>
      </w:r>
      <w:r>
        <w:rPr>
          <w:b/>
          <w:sz w:val="28"/>
        </w:rPr>
        <w:t>текущей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даты</w:t>
      </w:r>
      <w:r>
        <w:rPr>
          <w:b/>
          <w:spacing w:val="1"/>
          <w:sz w:val="28"/>
        </w:rPr>
        <w:t xml:space="preserve"> </w:t>
      </w:r>
      <w:r>
        <w:rPr>
          <w:sz w:val="28"/>
        </w:rPr>
        <w:t>—</w:t>
      </w:r>
      <w:r>
        <w:rPr>
          <w:spacing w:val="1"/>
          <w:sz w:val="28"/>
        </w:rPr>
        <w:t xml:space="preserve"> </w:t>
      </w:r>
      <w:r>
        <w:rPr>
          <w:sz w:val="28"/>
        </w:rPr>
        <w:t>т.е.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даты</w:t>
      </w:r>
      <w:r>
        <w:rPr>
          <w:spacing w:val="1"/>
          <w:sz w:val="28"/>
        </w:rPr>
        <w:t xml:space="preserve"> </w:t>
      </w:r>
      <w:r>
        <w:rPr>
          <w:sz w:val="28"/>
        </w:rPr>
        <w:t>подачи</w:t>
      </w:r>
      <w:r>
        <w:rPr>
          <w:spacing w:val="1"/>
          <w:sz w:val="28"/>
        </w:rPr>
        <w:t xml:space="preserve"> </w:t>
      </w:r>
      <w:r>
        <w:rPr>
          <w:sz w:val="28"/>
        </w:rPr>
        <w:t>Согласия.</w:t>
      </w:r>
      <w:r>
        <w:rPr>
          <w:spacing w:val="1"/>
          <w:sz w:val="28"/>
        </w:rPr>
        <w:t xml:space="preserve"> </w:t>
      </w:r>
      <w:r>
        <w:rPr>
          <w:sz w:val="28"/>
        </w:rPr>
        <w:t>Окончание</w:t>
      </w:r>
      <w:r>
        <w:rPr>
          <w:spacing w:val="1"/>
          <w:sz w:val="28"/>
        </w:rPr>
        <w:t xml:space="preserve"> </w:t>
      </w:r>
      <w:r>
        <w:rPr>
          <w:sz w:val="28"/>
        </w:rPr>
        <w:t>срока</w:t>
      </w:r>
      <w:r>
        <w:rPr>
          <w:spacing w:val="1"/>
          <w:sz w:val="28"/>
        </w:rPr>
        <w:t xml:space="preserve"> </w:t>
      </w:r>
      <w:r>
        <w:rPr>
          <w:sz w:val="28"/>
        </w:rPr>
        <w:t>действия можно</w:t>
      </w:r>
      <w:r>
        <w:rPr>
          <w:spacing w:val="-1"/>
          <w:sz w:val="28"/>
        </w:rPr>
        <w:t xml:space="preserve"> </w:t>
      </w:r>
      <w:r>
        <w:rPr>
          <w:sz w:val="28"/>
        </w:rPr>
        <w:t>не указывать</w:t>
      </w:r>
    </w:p>
    <w:p w14:paraId="5C5F683C" w14:textId="77777777" w:rsidR="007931C2" w:rsidRDefault="007931C2">
      <w:pPr>
        <w:pStyle w:val="a3"/>
        <w:spacing w:before="9"/>
        <w:rPr>
          <w:sz w:val="27"/>
        </w:rPr>
      </w:pPr>
    </w:p>
    <w:p w14:paraId="532EBEA8" w14:textId="77777777" w:rsidR="007931C2" w:rsidRDefault="00E30BA2">
      <w:pPr>
        <w:pStyle w:val="2"/>
        <w:ind w:left="1236"/>
      </w:pPr>
      <w:r>
        <w:t>ВНИМАНИЕ:</w:t>
      </w:r>
    </w:p>
    <w:p w14:paraId="43550C59" w14:textId="7A3DA2D7" w:rsidR="007931C2" w:rsidRDefault="00E30BA2">
      <w:pPr>
        <w:spacing w:before="148" w:line="259" w:lineRule="auto"/>
        <w:ind w:left="1236" w:right="1798"/>
        <w:jc w:val="both"/>
        <w:rPr>
          <w:i/>
          <w:sz w:val="28"/>
        </w:rPr>
      </w:pPr>
      <w:r>
        <w:rPr>
          <w:i/>
          <w:sz w:val="28"/>
        </w:rPr>
        <w:t>Дата начала действия Согласия не должна быть ранее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даты предоставления Согласия. Такое Согласие не будет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принято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ФНС</w:t>
      </w:r>
      <w:r w:rsidR="00F820B9">
        <w:rPr>
          <w:i/>
          <w:sz w:val="28"/>
        </w:rPr>
        <w:t xml:space="preserve"> </w:t>
      </w:r>
      <w:r w:rsidR="00F820B9" w:rsidRPr="00F820B9">
        <w:rPr>
          <w:i/>
          <w:sz w:val="28"/>
        </w:rPr>
        <w:t>России</w:t>
      </w:r>
    </w:p>
    <w:p w14:paraId="30C77997" w14:textId="77777777" w:rsidR="007931C2" w:rsidRDefault="00E30BA2">
      <w:pPr>
        <w:spacing w:before="118" w:line="259" w:lineRule="auto"/>
        <w:ind w:left="1236" w:right="1795"/>
        <w:jc w:val="both"/>
        <w:rPr>
          <w:i/>
          <w:sz w:val="28"/>
        </w:rPr>
      </w:pPr>
      <w:r>
        <w:rPr>
          <w:i/>
          <w:sz w:val="28"/>
        </w:rPr>
        <w:t>Окончание срока действия согласия можно не заполнять,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тогда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Согласие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действует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бессрочно,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до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момента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его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отзыва</w:t>
      </w:r>
    </w:p>
    <w:p w14:paraId="6F9065BA" w14:textId="61EF0287" w:rsidR="007931C2" w:rsidRDefault="00E30BA2">
      <w:pPr>
        <w:spacing w:before="122" w:line="259" w:lineRule="auto"/>
        <w:ind w:left="1236" w:right="1799"/>
        <w:jc w:val="both"/>
        <w:rPr>
          <w:i/>
          <w:sz w:val="28"/>
        </w:rPr>
      </w:pPr>
      <w:r>
        <w:rPr>
          <w:i/>
          <w:sz w:val="28"/>
        </w:rPr>
        <w:t>Если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срок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окончания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действия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указан,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то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при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его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наступлении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Согласие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автоматически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признаётся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недействующим. Сведения по такому Согласию в адрес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Минцифры</w:t>
      </w:r>
      <w:r w:rsidR="00F820B9">
        <w:rPr>
          <w:i/>
          <w:sz w:val="28"/>
        </w:rPr>
        <w:t xml:space="preserve"> </w:t>
      </w:r>
      <w:r w:rsidR="00F820B9" w:rsidRPr="00F820B9">
        <w:rPr>
          <w:i/>
          <w:sz w:val="28"/>
        </w:rPr>
        <w:t>России</w:t>
      </w:r>
      <w:r>
        <w:rPr>
          <w:i/>
          <w:sz w:val="28"/>
        </w:rPr>
        <w:t xml:space="preserve"> предоставлены не будут. Аккредитация </w:t>
      </w:r>
      <w:proofErr w:type="gramStart"/>
      <w:r>
        <w:rPr>
          <w:i/>
          <w:sz w:val="28"/>
        </w:rPr>
        <w:t>будет</w:t>
      </w:r>
      <w:r w:rsidR="00CB4E60">
        <w:rPr>
          <w:i/>
          <w:sz w:val="28"/>
        </w:rPr>
        <w:t xml:space="preserve"> </w:t>
      </w:r>
      <w:r>
        <w:rPr>
          <w:i/>
          <w:spacing w:val="-67"/>
          <w:sz w:val="28"/>
        </w:rPr>
        <w:t xml:space="preserve"> </w:t>
      </w:r>
      <w:r>
        <w:rPr>
          <w:i/>
          <w:sz w:val="28"/>
        </w:rPr>
        <w:t>аннулирована</w:t>
      </w:r>
      <w:proofErr w:type="gramEnd"/>
    </w:p>
    <w:p w14:paraId="119B828A" w14:textId="56A62543" w:rsidR="007931C2" w:rsidRPr="00022691" w:rsidRDefault="00E30BA2">
      <w:pPr>
        <w:spacing w:before="117" w:line="261" w:lineRule="auto"/>
        <w:ind w:left="1236" w:right="1810"/>
        <w:jc w:val="both"/>
        <w:rPr>
          <w:i/>
          <w:sz w:val="28"/>
        </w:rPr>
      </w:pPr>
      <w:r>
        <w:rPr>
          <w:i/>
          <w:sz w:val="28"/>
        </w:rPr>
        <w:t>Если вам необходимо указать окончание срока действия,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напишите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«</w:t>
      </w:r>
      <w:proofErr w:type="gramStart"/>
      <w:r>
        <w:rPr>
          <w:i/>
          <w:sz w:val="28"/>
        </w:rPr>
        <w:t>31.12.</w:t>
      </w:r>
      <w:r w:rsidR="00E12F9A">
        <w:rPr>
          <w:i/>
          <w:sz w:val="28"/>
        </w:rPr>
        <w:t>202</w:t>
      </w:r>
      <w:r w:rsidR="006B2287">
        <w:rPr>
          <w:i/>
          <w:sz w:val="28"/>
        </w:rPr>
        <w:t>9</w:t>
      </w:r>
      <w:r>
        <w:rPr>
          <w:i/>
          <w:sz w:val="28"/>
        </w:rPr>
        <w:t>»</w:t>
      </w:r>
      <w:r w:rsidR="00022691" w:rsidRPr="00022691">
        <w:rPr>
          <w:i/>
          <w:sz w:val="28"/>
        </w:rPr>
        <w:t>*</w:t>
      </w:r>
      <w:proofErr w:type="gramEnd"/>
    </w:p>
    <w:p w14:paraId="15EBA640" w14:textId="241206BF" w:rsidR="007931C2" w:rsidRDefault="00E30BA2" w:rsidP="007669FF">
      <w:pPr>
        <w:pStyle w:val="a4"/>
        <w:numPr>
          <w:ilvl w:val="0"/>
          <w:numId w:val="5"/>
        </w:numPr>
        <w:tabs>
          <w:tab w:val="left" w:pos="891"/>
        </w:tabs>
        <w:spacing w:before="113"/>
        <w:ind w:right="665"/>
        <w:jc w:val="both"/>
        <w:rPr>
          <w:sz w:val="28"/>
        </w:rPr>
      </w:pPr>
      <w:r>
        <w:tab/>
      </w:r>
      <w:r>
        <w:rPr>
          <w:sz w:val="28"/>
        </w:rPr>
        <w:t>На странице «Коды сведений, составляющих в соответствии со стать</w:t>
      </w:r>
      <w:r w:rsidR="00986309">
        <w:rPr>
          <w:sz w:val="28"/>
        </w:rPr>
        <w:t>е</w:t>
      </w:r>
      <w:r>
        <w:rPr>
          <w:sz w:val="28"/>
        </w:rPr>
        <w:t>й</w:t>
      </w:r>
      <w:r>
        <w:rPr>
          <w:spacing w:val="-67"/>
          <w:sz w:val="28"/>
        </w:rPr>
        <w:t xml:space="preserve"> </w:t>
      </w:r>
      <w:r>
        <w:rPr>
          <w:sz w:val="28"/>
        </w:rPr>
        <w:t xml:space="preserve">102 Налогового кодекса Российской Федерации налоговую тайну, </w:t>
      </w:r>
      <w:r w:rsidR="00F820B9">
        <w:rPr>
          <w:sz w:val="28"/>
        </w:rPr>
        <w:br/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признания таких сведений общедоступными» в поле </w:t>
      </w:r>
      <w:r w:rsidR="00F820B9">
        <w:rPr>
          <w:sz w:val="28"/>
        </w:rPr>
        <w:br/>
      </w:r>
      <w:r>
        <w:rPr>
          <w:sz w:val="28"/>
        </w:rPr>
        <w:t>«Код комплекта</w:t>
      </w:r>
      <w:r>
        <w:rPr>
          <w:spacing w:val="1"/>
          <w:sz w:val="28"/>
        </w:rPr>
        <w:t xml:space="preserve"> </w:t>
      </w:r>
      <w:r>
        <w:rPr>
          <w:sz w:val="28"/>
        </w:rPr>
        <w:t>сведений»</w:t>
      </w:r>
      <w:r>
        <w:rPr>
          <w:spacing w:val="-1"/>
          <w:sz w:val="28"/>
        </w:rPr>
        <w:t xml:space="preserve"> </w:t>
      </w:r>
      <w:r>
        <w:rPr>
          <w:sz w:val="28"/>
        </w:rPr>
        <w:t>должно</w:t>
      </w:r>
      <w:r>
        <w:rPr>
          <w:spacing w:val="-5"/>
          <w:sz w:val="28"/>
        </w:rPr>
        <w:t xml:space="preserve"> </w:t>
      </w:r>
      <w:r>
        <w:rPr>
          <w:sz w:val="28"/>
        </w:rPr>
        <w:t>быть</w:t>
      </w:r>
      <w:r>
        <w:rPr>
          <w:spacing w:val="1"/>
          <w:sz w:val="28"/>
        </w:rPr>
        <w:t xml:space="preserve"> </w:t>
      </w:r>
      <w:r>
        <w:rPr>
          <w:sz w:val="28"/>
        </w:rPr>
        <w:t>указано значение</w:t>
      </w:r>
      <w:r>
        <w:rPr>
          <w:spacing w:val="-1"/>
          <w:sz w:val="28"/>
        </w:rPr>
        <w:t xml:space="preserve"> </w:t>
      </w:r>
      <w:r>
        <w:rPr>
          <w:sz w:val="28"/>
        </w:rPr>
        <w:t>«</w:t>
      </w:r>
      <w:r w:rsidR="007669FF" w:rsidRPr="007669FF">
        <w:rPr>
          <w:sz w:val="28"/>
        </w:rPr>
        <w:t>20047</w:t>
      </w:r>
      <w:r>
        <w:rPr>
          <w:sz w:val="28"/>
        </w:rPr>
        <w:t>»</w:t>
      </w:r>
    </w:p>
    <w:p w14:paraId="4E26A2D5" w14:textId="3A10607F" w:rsidR="00AD677B" w:rsidRDefault="00E30BA2" w:rsidP="00305398">
      <w:pPr>
        <w:pStyle w:val="a4"/>
        <w:numPr>
          <w:ilvl w:val="0"/>
          <w:numId w:val="5"/>
        </w:numPr>
        <w:tabs>
          <w:tab w:val="left" w:pos="821"/>
        </w:tabs>
        <w:spacing w:before="3"/>
        <w:ind w:right="666"/>
        <w:jc w:val="both"/>
        <w:rPr>
          <w:sz w:val="28"/>
        </w:rPr>
        <w:sectPr w:rsidR="00AD677B">
          <w:footerReference w:type="default" r:id="rId9"/>
          <w:pgSz w:w="11910" w:h="16840"/>
          <w:pgMar w:top="640" w:right="180" w:bottom="1200" w:left="1600" w:header="0" w:footer="921" w:gutter="0"/>
          <w:cols w:space="720"/>
        </w:sectPr>
      </w:pPr>
      <w:r w:rsidRPr="00986309">
        <w:rPr>
          <w:sz w:val="28"/>
        </w:rPr>
        <w:t>Лист «Коды сведений, составляющих в соответствии со стать</w:t>
      </w:r>
      <w:r w:rsidR="00986309" w:rsidRPr="00986309">
        <w:rPr>
          <w:sz w:val="28"/>
        </w:rPr>
        <w:t>е</w:t>
      </w:r>
      <w:r w:rsidRPr="00986309">
        <w:rPr>
          <w:sz w:val="28"/>
        </w:rPr>
        <w:t>й 102</w:t>
      </w:r>
      <w:r w:rsidRPr="00986309">
        <w:rPr>
          <w:spacing w:val="1"/>
          <w:sz w:val="28"/>
        </w:rPr>
        <w:t xml:space="preserve"> </w:t>
      </w:r>
      <w:r w:rsidRPr="00986309">
        <w:rPr>
          <w:sz w:val="28"/>
        </w:rPr>
        <w:t>Налогового</w:t>
      </w:r>
      <w:r w:rsidRPr="00986309">
        <w:rPr>
          <w:spacing w:val="46"/>
          <w:sz w:val="28"/>
        </w:rPr>
        <w:t xml:space="preserve"> </w:t>
      </w:r>
      <w:r w:rsidRPr="00986309">
        <w:rPr>
          <w:sz w:val="28"/>
        </w:rPr>
        <w:t>кодекса</w:t>
      </w:r>
      <w:r w:rsidRPr="00986309">
        <w:rPr>
          <w:spacing w:val="47"/>
          <w:sz w:val="28"/>
        </w:rPr>
        <w:t xml:space="preserve"> </w:t>
      </w:r>
      <w:r w:rsidRPr="00986309">
        <w:rPr>
          <w:sz w:val="28"/>
        </w:rPr>
        <w:t>Российской</w:t>
      </w:r>
      <w:r w:rsidRPr="00986309">
        <w:rPr>
          <w:spacing w:val="46"/>
          <w:sz w:val="28"/>
        </w:rPr>
        <w:t xml:space="preserve"> </w:t>
      </w:r>
      <w:r w:rsidRPr="00986309">
        <w:rPr>
          <w:sz w:val="28"/>
        </w:rPr>
        <w:t>Федерации</w:t>
      </w:r>
      <w:r w:rsidRPr="00986309">
        <w:rPr>
          <w:spacing w:val="47"/>
          <w:sz w:val="28"/>
        </w:rPr>
        <w:t xml:space="preserve"> </w:t>
      </w:r>
      <w:r w:rsidRPr="00986309">
        <w:rPr>
          <w:sz w:val="28"/>
        </w:rPr>
        <w:t>налоговую</w:t>
      </w:r>
      <w:r w:rsidRPr="00986309">
        <w:rPr>
          <w:spacing w:val="47"/>
          <w:sz w:val="28"/>
        </w:rPr>
        <w:t xml:space="preserve"> </w:t>
      </w:r>
      <w:r w:rsidRPr="00986309">
        <w:rPr>
          <w:sz w:val="28"/>
        </w:rPr>
        <w:t>тайну,</w:t>
      </w:r>
      <w:r w:rsidRPr="00986309">
        <w:rPr>
          <w:spacing w:val="46"/>
          <w:sz w:val="28"/>
        </w:rPr>
        <w:t xml:space="preserve"> </w:t>
      </w:r>
      <w:r w:rsidRPr="00986309">
        <w:rPr>
          <w:sz w:val="28"/>
        </w:rPr>
        <w:t>для</w:t>
      </w:r>
    </w:p>
    <w:p w14:paraId="3B41A271" w14:textId="4A72A64D" w:rsidR="007931C2" w:rsidRDefault="00E30BA2">
      <w:pPr>
        <w:pStyle w:val="a3"/>
        <w:spacing w:before="69"/>
        <w:ind w:left="821" w:right="441"/>
      </w:pPr>
      <w:r>
        <w:lastRenderedPageBreak/>
        <w:t>признания</w:t>
      </w:r>
      <w:r>
        <w:rPr>
          <w:spacing w:val="-12"/>
        </w:rPr>
        <w:t xml:space="preserve"> </w:t>
      </w:r>
      <w:r>
        <w:t>таких</w:t>
      </w:r>
      <w:r>
        <w:rPr>
          <w:spacing w:val="-13"/>
        </w:rPr>
        <w:t xml:space="preserve"> </w:t>
      </w:r>
      <w:r>
        <w:t>сведений</w:t>
      </w:r>
      <w:r>
        <w:rPr>
          <w:spacing w:val="-12"/>
        </w:rPr>
        <w:t xml:space="preserve"> </w:t>
      </w:r>
      <w:r>
        <w:t>общедоступными»,</w:t>
      </w:r>
      <w:r>
        <w:rPr>
          <w:spacing w:val="-12"/>
        </w:rPr>
        <w:t xml:space="preserve"> </w:t>
      </w:r>
      <w:r>
        <w:t>поле</w:t>
      </w:r>
      <w:r>
        <w:rPr>
          <w:spacing w:val="-13"/>
        </w:rPr>
        <w:t xml:space="preserve"> </w:t>
      </w:r>
      <w:r>
        <w:t>«Коды</w:t>
      </w:r>
      <w:r>
        <w:rPr>
          <w:spacing w:val="-12"/>
        </w:rPr>
        <w:t xml:space="preserve"> </w:t>
      </w:r>
      <w:r>
        <w:t>сведений»</w:t>
      </w:r>
      <w:r>
        <w:rPr>
          <w:spacing w:val="-10"/>
        </w:rPr>
        <w:t xml:space="preserve"> </w:t>
      </w:r>
      <w:r>
        <w:t>—</w:t>
      </w:r>
      <w:r>
        <w:rPr>
          <w:spacing w:val="-67"/>
        </w:rPr>
        <w:t xml:space="preserve"> </w:t>
      </w:r>
      <w:r>
        <w:t>не</w:t>
      </w:r>
      <w:r>
        <w:rPr>
          <w:spacing w:val="-1"/>
        </w:rPr>
        <w:t xml:space="preserve"> </w:t>
      </w:r>
      <w:r>
        <w:t>заполнять</w:t>
      </w:r>
    </w:p>
    <w:p w14:paraId="60019374" w14:textId="77777777" w:rsidR="007931C2" w:rsidRDefault="007931C2">
      <w:pPr>
        <w:pStyle w:val="a3"/>
        <w:spacing w:before="10"/>
        <w:rPr>
          <w:sz w:val="27"/>
        </w:rPr>
      </w:pPr>
    </w:p>
    <w:p w14:paraId="3782B124" w14:textId="77777777" w:rsidR="007931C2" w:rsidRDefault="00E30BA2">
      <w:pPr>
        <w:pStyle w:val="2"/>
        <w:ind w:left="1236"/>
      </w:pPr>
      <w:r>
        <w:t>ВНИМАНИЕ:</w:t>
      </w:r>
    </w:p>
    <w:p w14:paraId="2BD2906A" w14:textId="49AF38C8" w:rsidR="007931C2" w:rsidRDefault="00E30BA2">
      <w:pPr>
        <w:spacing w:before="24" w:line="261" w:lineRule="auto"/>
        <w:ind w:left="1236" w:right="1793"/>
        <w:rPr>
          <w:i/>
          <w:sz w:val="28"/>
        </w:rPr>
      </w:pPr>
      <w:r>
        <w:rPr>
          <w:i/>
          <w:sz w:val="28"/>
        </w:rPr>
        <w:t>При</w:t>
      </w:r>
      <w:r>
        <w:rPr>
          <w:i/>
          <w:spacing w:val="23"/>
          <w:sz w:val="28"/>
        </w:rPr>
        <w:t xml:space="preserve"> </w:t>
      </w:r>
      <w:r>
        <w:rPr>
          <w:i/>
          <w:sz w:val="28"/>
        </w:rPr>
        <w:t>подаче</w:t>
      </w:r>
      <w:r>
        <w:rPr>
          <w:i/>
          <w:spacing w:val="24"/>
          <w:sz w:val="28"/>
        </w:rPr>
        <w:t xml:space="preserve"> </w:t>
      </w:r>
      <w:r>
        <w:rPr>
          <w:i/>
          <w:sz w:val="28"/>
        </w:rPr>
        <w:t>Согласия</w:t>
      </w:r>
      <w:r>
        <w:rPr>
          <w:i/>
          <w:spacing w:val="24"/>
          <w:sz w:val="28"/>
        </w:rPr>
        <w:t xml:space="preserve"> </w:t>
      </w:r>
      <w:r>
        <w:rPr>
          <w:i/>
          <w:sz w:val="28"/>
        </w:rPr>
        <w:t>по</w:t>
      </w:r>
      <w:r>
        <w:rPr>
          <w:i/>
          <w:spacing w:val="23"/>
          <w:sz w:val="28"/>
        </w:rPr>
        <w:t xml:space="preserve"> </w:t>
      </w:r>
      <w:r>
        <w:rPr>
          <w:i/>
          <w:sz w:val="28"/>
        </w:rPr>
        <w:t>коду</w:t>
      </w:r>
      <w:r>
        <w:rPr>
          <w:i/>
          <w:spacing w:val="24"/>
          <w:sz w:val="28"/>
        </w:rPr>
        <w:t xml:space="preserve"> </w:t>
      </w:r>
      <w:r w:rsidR="007669FF" w:rsidRPr="007669FF">
        <w:rPr>
          <w:i/>
          <w:sz w:val="28"/>
        </w:rPr>
        <w:t>20047</w:t>
      </w:r>
      <w:r>
        <w:rPr>
          <w:i/>
          <w:spacing w:val="23"/>
          <w:sz w:val="28"/>
        </w:rPr>
        <w:t xml:space="preserve"> </w:t>
      </w:r>
      <w:r>
        <w:rPr>
          <w:i/>
          <w:sz w:val="28"/>
        </w:rPr>
        <w:t>сведения</w:t>
      </w:r>
      <w:r>
        <w:rPr>
          <w:i/>
          <w:spacing w:val="29"/>
          <w:sz w:val="28"/>
        </w:rPr>
        <w:t xml:space="preserve"> </w:t>
      </w:r>
      <w:r>
        <w:rPr>
          <w:i/>
          <w:sz w:val="28"/>
        </w:rPr>
        <w:t>передаются</w:t>
      </w:r>
      <w:r>
        <w:rPr>
          <w:i/>
          <w:spacing w:val="-67"/>
          <w:sz w:val="28"/>
        </w:rPr>
        <w:t xml:space="preserve"> </w:t>
      </w:r>
      <w:r>
        <w:rPr>
          <w:i/>
          <w:sz w:val="28"/>
        </w:rPr>
        <w:t>только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в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сторону Минцифры</w:t>
      </w:r>
      <w:r w:rsidR="00F820B9">
        <w:rPr>
          <w:i/>
          <w:sz w:val="28"/>
        </w:rPr>
        <w:t xml:space="preserve"> </w:t>
      </w:r>
      <w:r w:rsidR="00F820B9" w:rsidRPr="00F820B9">
        <w:rPr>
          <w:i/>
          <w:sz w:val="28"/>
        </w:rPr>
        <w:t>России</w:t>
      </w:r>
    </w:p>
    <w:p w14:paraId="47FB0049" w14:textId="77777777" w:rsidR="007931C2" w:rsidRDefault="007931C2">
      <w:pPr>
        <w:pStyle w:val="a3"/>
        <w:spacing w:before="9"/>
        <w:rPr>
          <w:i/>
          <w:sz w:val="29"/>
        </w:rPr>
      </w:pPr>
    </w:p>
    <w:p w14:paraId="0346B8D4" w14:textId="77777777" w:rsidR="007931C2" w:rsidRDefault="00E30BA2">
      <w:pPr>
        <w:pStyle w:val="a3"/>
        <w:spacing w:before="1"/>
        <w:ind w:left="811"/>
      </w:pPr>
      <w:r>
        <w:t>Пример</w:t>
      </w:r>
      <w:r>
        <w:rPr>
          <w:spacing w:val="-1"/>
        </w:rPr>
        <w:t xml:space="preserve"> </w:t>
      </w:r>
      <w:r>
        <w:t>заполнения</w:t>
      </w:r>
      <w:r>
        <w:rPr>
          <w:spacing w:val="-1"/>
        </w:rPr>
        <w:t xml:space="preserve"> </w:t>
      </w:r>
      <w:r>
        <w:t>Согласия</w:t>
      </w:r>
      <w:r>
        <w:rPr>
          <w:spacing w:val="-1"/>
        </w:rPr>
        <w:t xml:space="preserve"> </w:t>
      </w:r>
      <w:r>
        <w:t>приведён</w:t>
      </w:r>
      <w:r>
        <w:rPr>
          <w:spacing w:val="-3"/>
        </w:rPr>
        <w:t xml:space="preserve"> </w:t>
      </w:r>
      <w:r>
        <w:t>ниже,</w:t>
      </w:r>
      <w:r>
        <w:rPr>
          <w:spacing w:val="-2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конце</w:t>
      </w:r>
      <w:r>
        <w:rPr>
          <w:spacing w:val="-2"/>
        </w:rPr>
        <w:t xml:space="preserve"> </w:t>
      </w:r>
      <w:r>
        <w:t>документа</w:t>
      </w:r>
    </w:p>
    <w:p w14:paraId="4B2D5B5B" w14:textId="77777777" w:rsidR="007931C2" w:rsidRDefault="007931C2">
      <w:pPr>
        <w:pStyle w:val="a3"/>
        <w:rPr>
          <w:sz w:val="30"/>
        </w:rPr>
      </w:pPr>
    </w:p>
    <w:p w14:paraId="261690B3" w14:textId="08A65FF4" w:rsidR="007931C2" w:rsidRDefault="00E30BA2">
      <w:pPr>
        <w:pStyle w:val="2"/>
        <w:spacing w:before="188" w:line="256" w:lineRule="auto"/>
        <w:ind w:left="100" w:right="742" w:firstLine="710"/>
      </w:pPr>
      <w:r>
        <w:t>Как подать Согласие через личный кабинет юридического лица на</w:t>
      </w:r>
      <w:r>
        <w:rPr>
          <w:spacing w:val="-67"/>
        </w:rPr>
        <w:t xml:space="preserve"> </w:t>
      </w:r>
      <w:r>
        <w:t>сайте</w:t>
      </w:r>
      <w:r>
        <w:rPr>
          <w:spacing w:val="-1"/>
        </w:rPr>
        <w:t xml:space="preserve"> </w:t>
      </w:r>
      <w:r>
        <w:t>ФНС</w:t>
      </w:r>
      <w:r w:rsidR="00F820B9">
        <w:t xml:space="preserve"> России</w:t>
      </w:r>
    </w:p>
    <w:p w14:paraId="4AB9D6F4" w14:textId="1547ED45" w:rsidR="007931C2" w:rsidRDefault="00E30BA2">
      <w:pPr>
        <w:pStyle w:val="a4"/>
        <w:numPr>
          <w:ilvl w:val="1"/>
          <w:numId w:val="5"/>
        </w:numPr>
        <w:tabs>
          <w:tab w:val="left" w:pos="1171"/>
        </w:tabs>
        <w:spacing w:before="246"/>
        <w:rPr>
          <w:sz w:val="28"/>
        </w:rPr>
      </w:pPr>
      <w:r>
        <w:rPr>
          <w:sz w:val="28"/>
        </w:rPr>
        <w:t>На</w:t>
      </w:r>
      <w:r>
        <w:rPr>
          <w:spacing w:val="-1"/>
          <w:sz w:val="28"/>
        </w:rPr>
        <w:t xml:space="preserve"> </w:t>
      </w:r>
      <w:r>
        <w:rPr>
          <w:sz w:val="28"/>
        </w:rPr>
        <w:t>сайте</w:t>
      </w:r>
      <w:r>
        <w:rPr>
          <w:spacing w:val="-1"/>
          <w:sz w:val="28"/>
        </w:rPr>
        <w:t xml:space="preserve"> </w:t>
      </w:r>
      <w:r>
        <w:rPr>
          <w:sz w:val="28"/>
        </w:rPr>
        <w:t>ФНС</w:t>
      </w:r>
      <w:r w:rsidR="00F820B9">
        <w:rPr>
          <w:sz w:val="28"/>
        </w:rPr>
        <w:t xml:space="preserve"> </w:t>
      </w:r>
      <w:r w:rsidR="00F820B9" w:rsidRPr="00F820B9">
        <w:rPr>
          <w:sz w:val="28"/>
        </w:rPr>
        <w:t>России</w:t>
      </w:r>
      <w:r>
        <w:rPr>
          <w:spacing w:val="-2"/>
          <w:sz w:val="28"/>
        </w:rPr>
        <w:t xml:space="preserve"> </w:t>
      </w:r>
      <w:r>
        <w:rPr>
          <w:sz w:val="28"/>
        </w:rPr>
        <w:t>войдите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личный</w:t>
      </w:r>
      <w:r>
        <w:rPr>
          <w:spacing w:val="-1"/>
          <w:sz w:val="28"/>
        </w:rPr>
        <w:t xml:space="preserve"> </w:t>
      </w:r>
      <w:r>
        <w:rPr>
          <w:sz w:val="28"/>
        </w:rPr>
        <w:t>кабинет</w:t>
      </w:r>
      <w:r>
        <w:rPr>
          <w:spacing w:val="-4"/>
          <w:sz w:val="28"/>
        </w:rPr>
        <w:t xml:space="preserve"> </w:t>
      </w:r>
      <w:r>
        <w:rPr>
          <w:sz w:val="28"/>
        </w:rPr>
        <w:t>юридического</w:t>
      </w:r>
      <w:r>
        <w:rPr>
          <w:spacing w:val="-2"/>
          <w:sz w:val="28"/>
        </w:rPr>
        <w:t xml:space="preserve"> </w:t>
      </w:r>
      <w:r>
        <w:rPr>
          <w:sz w:val="28"/>
        </w:rPr>
        <w:t>лица;</w:t>
      </w:r>
    </w:p>
    <w:p w14:paraId="567823C2" w14:textId="77777777" w:rsidR="007931C2" w:rsidRDefault="00E30BA2">
      <w:pPr>
        <w:pStyle w:val="a4"/>
        <w:numPr>
          <w:ilvl w:val="1"/>
          <w:numId w:val="5"/>
        </w:numPr>
        <w:tabs>
          <w:tab w:val="left" w:pos="1171"/>
        </w:tabs>
        <w:spacing w:before="23" w:line="261" w:lineRule="auto"/>
        <w:ind w:right="664"/>
        <w:rPr>
          <w:sz w:val="28"/>
        </w:rPr>
      </w:pPr>
      <w:r>
        <w:rPr>
          <w:sz w:val="28"/>
        </w:rPr>
        <w:t>На</w:t>
      </w:r>
      <w:r>
        <w:rPr>
          <w:spacing w:val="-9"/>
          <w:sz w:val="28"/>
        </w:rPr>
        <w:t xml:space="preserve"> </w:t>
      </w:r>
      <w:r>
        <w:rPr>
          <w:sz w:val="28"/>
        </w:rPr>
        <w:t>баннере</w:t>
      </w:r>
      <w:r>
        <w:rPr>
          <w:spacing w:val="-13"/>
          <w:sz w:val="28"/>
        </w:rPr>
        <w:t xml:space="preserve"> </w:t>
      </w:r>
      <w:r>
        <w:rPr>
          <w:sz w:val="28"/>
        </w:rPr>
        <w:t>нажмите</w:t>
      </w:r>
      <w:r>
        <w:rPr>
          <w:spacing w:val="-13"/>
          <w:sz w:val="28"/>
        </w:rPr>
        <w:t xml:space="preserve"> </w:t>
      </w:r>
      <w:r>
        <w:rPr>
          <w:sz w:val="28"/>
        </w:rPr>
        <w:t>«Направить</w:t>
      </w:r>
      <w:r>
        <w:rPr>
          <w:spacing w:val="-11"/>
          <w:sz w:val="28"/>
        </w:rPr>
        <w:t xml:space="preserve"> </w:t>
      </w:r>
      <w:r>
        <w:rPr>
          <w:sz w:val="28"/>
        </w:rPr>
        <w:t>согласие».</w:t>
      </w:r>
      <w:r>
        <w:rPr>
          <w:spacing w:val="-9"/>
          <w:sz w:val="28"/>
        </w:rPr>
        <w:t xml:space="preserve"> </w:t>
      </w:r>
      <w:r>
        <w:rPr>
          <w:sz w:val="28"/>
        </w:rPr>
        <w:t>Вы</w:t>
      </w:r>
      <w:r>
        <w:rPr>
          <w:spacing w:val="-7"/>
          <w:sz w:val="28"/>
        </w:rPr>
        <w:t xml:space="preserve"> </w:t>
      </w:r>
      <w:r>
        <w:rPr>
          <w:sz w:val="28"/>
        </w:rPr>
        <w:t>перейдёте</w:t>
      </w:r>
      <w:r>
        <w:rPr>
          <w:spacing w:val="-9"/>
          <w:sz w:val="28"/>
        </w:rPr>
        <w:t xml:space="preserve"> </w:t>
      </w:r>
      <w:r>
        <w:rPr>
          <w:sz w:val="28"/>
        </w:rPr>
        <w:t>к</w:t>
      </w:r>
      <w:r>
        <w:rPr>
          <w:spacing w:val="-10"/>
          <w:sz w:val="28"/>
        </w:rPr>
        <w:t xml:space="preserve"> </w:t>
      </w:r>
      <w:r>
        <w:rPr>
          <w:sz w:val="28"/>
        </w:rPr>
        <w:t>странице</w:t>
      </w:r>
      <w:r>
        <w:rPr>
          <w:spacing w:val="-67"/>
          <w:sz w:val="28"/>
        </w:rPr>
        <w:t xml:space="preserve"> </w:t>
      </w:r>
      <w:r>
        <w:rPr>
          <w:sz w:val="28"/>
        </w:rPr>
        <w:t>формирования</w:t>
      </w:r>
      <w:r>
        <w:rPr>
          <w:spacing w:val="-1"/>
          <w:sz w:val="28"/>
        </w:rPr>
        <w:t xml:space="preserve"> </w:t>
      </w:r>
      <w:r>
        <w:rPr>
          <w:sz w:val="28"/>
        </w:rPr>
        <w:t>документа</w:t>
      </w:r>
      <w:r>
        <w:rPr>
          <w:spacing w:val="3"/>
          <w:sz w:val="28"/>
        </w:rPr>
        <w:t xml:space="preserve"> </w:t>
      </w:r>
      <w:r>
        <w:rPr>
          <w:sz w:val="28"/>
        </w:rPr>
        <w:t>—</w:t>
      </w:r>
      <w:r>
        <w:rPr>
          <w:spacing w:val="-1"/>
          <w:sz w:val="28"/>
        </w:rPr>
        <w:t xml:space="preserve"> </w:t>
      </w:r>
      <w:r>
        <w:rPr>
          <w:sz w:val="28"/>
        </w:rPr>
        <w:t>она</w:t>
      </w:r>
      <w:r>
        <w:rPr>
          <w:spacing w:val="-1"/>
          <w:sz w:val="28"/>
        </w:rPr>
        <w:t xml:space="preserve"> </w:t>
      </w:r>
      <w:r>
        <w:rPr>
          <w:sz w:val="28"/>
        </w:rPr>
        <w:t>отобразится в</w:t>
      </w:r>
      <w:r>
        <w:rPr>
          <w:spacing w:val="-4"/>
          <w:sz w:val="28"/>
        </w:rPr>
        <w:t xml:space="preserve"> </w:t>
      </w:r>
      <w:r>
        <w:rPr>
          <w:sz w:val="28"/>
        </w:rPr>
        <w:t>следующем</w:t>
      </w:r>
      <w:r>
        <w:rPr>
          <w:spacing w:val="-3"/>
          <w:sz w:val="28"/>
        </w:rPr>
        <w:t xml:space="preserve"> </w:t>
      </w:r>
      <w:r>
        <w:rPr>
          <w:sz w:val="28"/>
        </w:rPr>
        <w:t>виде</w:t>
      </w:r>
    </w:p>
    <w:p w14:paraId="5A00B080" w14:textId="77777777" w:rsidR="007931C2" w:rsidRDefault="00E30BA2">
      <w:pPr>
        <w:pStyle w:val="a3"/>
        <w:spacing w:before="2"/>
        <w:rPr>
          <w:sz w:val="11"/>
        </w:rPr>
      </w:pPr>
      <w:r>
        <w:rPr>
          <w:noProof/>
          <w:lang w:eastAsia="ru-RU"/>
        </w:rPr>
        <w:drawing>
          <wp:anchor distT="0" distB="0" distL="0" distR="0" simplePos="0" relativeHeight="251658240" behindDoc="0" locked="0" layoutInCell="1" allowOverlap="1" wp14:anchorId="6450E0C8" wp14:editId="4C49ED9D">
            <wp:simplePos x="0" y="0"/>
            <wp:positionH relativeFrom="page">
              <wp:posOffset>1592620</wp:posOffset>
            </wp:positionH>
            <wp:positionV relativeFrom="paragraph">
              <wp:posOffset>106704</wp:posOffset>
            </wp:positionV>
            <wp:extent cx="5630984" cy="995362"/>
            <wp:effectExtent l="0" t="0" r="0" b="0"/>
            <wp:wrapTopAndBottom/>
            <wp:docPr id="1" name="image1.png" descr="2023-01-25_1358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30984" cy="9953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7801556" w14:textId="77777777" w:rsidR="007931C2" w:rsidRDefault="007931C2">
      <w:pPr>
        <w:pStyle w:val="a3"/>
        <w:spacing w:before="11"/>
        <w:rPr>
          <w:sz w:val="23"/>
        </w:rPr>
      </w:pPr>
    </w:p>
    <w:p w14:paraId="37BF613B" w14:textId="77777777" w:rsidR="007931C2" w:rsidRDefault="00E30BA2">
      <w:pPr>
        <w:ind w:left="3524" w:right="4088"/>
        <w:jc w:val="center"/>
      </w:pPr>
      <w:r>
        <w:t>Рис.</w:t>
      </w:r>
      <w:r>
        <w:rPr>
          <w:spacing w:val="-1"/>
        </w:rPr>
        <w:t xml:space="preserve"> </w:t>
      </w:r>
      <w:r>
        <w:t>1.</w:t>
      </w:r>
      <w:r>
        <w:rPr>
          <w:spacing w:val="-1"/>
        </w:rPr>
        <w:t xml:space="preserve"> </w:t>
      </w:r>
      <w:r>
        <w:t>Баннер</w:t>
      </w:r>
      <w:r>
        <w:rPr>
          <w:spacing w:val="-1"/>
        </w:rPr>
        <w:t xml:space="preserve"> </w:t>
      </w:r>
      <w:r>
        <w:t>«Согласия»</w:t>
      </w:r>
    </w:p>
    <w:p w14:paraId="4401D7DE" w14:textId="77777777" w:rsidR="007931C2" w:rsidRDefault="00E30BA2">
      <w:pPr>
        <w:pStyle w:val="a4"/>
        <w:numPr>
          <w:ilvl w:val="1"/>
          <w:numId w:val="5"/>
        </w:numPr>
        <w:tabs>
          <w:tab w:val="left" w:pos="1171"/>
        </w:tabs>
        <w:spacing w:before="176" w:line="288" w:lineRule="auto"/>
        <w:ind w:left="811" w:right="664" w:firstLine="0"/>
        <w:rPr>
          <w:sz w:val="24"/>
        </w:rPr>
      </w:pPr>
      <w:r>
        <w:rPr>
          <w:sz w:val="28"/>
        </w:rPr>
        <w:t>Нажмите</w:t>
      </w:r>
      <w:r>
        <w:rPr>
          <w:spacing w:val="-14"/>
          <w:sz w:val="28"/>
        </w:rPr>
        <w:t xml:space="preserve"> </w:t>
      </w:r>
      <w:r>
        <w:rPr>
          <w:sz w:val="28"/>
        </w:rPr>
        <w:t>на</w:t>
      </w:r>
      <w:r>
        <w:rPr>
          <w:spacing w:val="-13"/>
          <w:sz w:val="28"/>
        </w:rPr>
        <w:t xml:space="preserve"> </w:t>
      </w:r>
      <w:r>
        <w:rPr>
          <w:sz w:val="28"/>
        </w:rPr>
        <w:t>баннер</w:t>
      </w:r>
      <w:r>
        <w:rPr>
          <w:spacing w:val="-14"/>
          <w:sz w:val="28"/>
        </w:rPr>
        <w:t xml:space="preserve"> </w:t>
      </w:r>
      <w:r>
        <w:rPr>
          <w:sz w:val="28"/>
        </w:rPr>
        <w:t>и</w:t>
      </w:r>
      <w:r>
        <w:rPr>
          <w:spacing w:val="-10"/>
          <w:sz w:val="28"/>
        </w:rPr>
        <w:t xml:space="preserve"> </w:t>
      </w:r>
      <w:r>
        <w:rPr>
          <w:sz w:val="28"/>
        </w:rPr>
        <w:t>перейдите</w:t>
      </w:r>
      <w:r>
        <w:rPr>
          <w:spacing w:val="-13"/>
          <w:sz w:val="28"/>
        </w:rPr>
        <w:t xml:space="preserve"> </w:t>
      </w:r>
      <w:r>
        <w:rPr>
          <w:sz w:val="28"/>
        </w:rPr>
        <w:t>к</w:t>
      </w:r>
      <w:r>
        <w:rPr>
          <w:spacing w:val="-15"/>
          <w:sz w:val="28"/>
        </w:rPr>
        <w:t xml:space="preserve"> </w:t>
      </w:r>
      <w:r>
        <w:rPr>
          <w:sz w:val="28"/>
        </w:rPr>
        <w:t>странице</w:t>
      </w:r>
      <w:r>
        <w:rPr>
          <w:spacing w:val="-13"/>
          <w:sz w:val="28"/>
        </w:rPr>
        <w:t xml:space="preserve"> </w:t>
      </w:r>
      <w:r>
        <w:rPr>
          <w:sz w:val="28"/>
        </w:rPr>
        <w:t>формирования</w:t>
      </w:r>
      <w:r>
        <w:rPr>
          <w:spacing w:val="-12"/>
          <w:sz w:val="28"/>
        </w:rPr>
        <w:t xml:space="preserve"> </w:t>
      </w:r>
      <w:r>
        <w:rPr>
          <w:sz w:val="28"/>
        </w:rPr>
        <w:t>документа</w:t>
      </w:r>
      <w:r>
        <w:rPr>
          <w:spacing w:val="-67"/>
          <w:sz w:val="28"/>
        </w:rPr>
        <w:t xml:space="preserve"> </w:t>
      </w:r>
      <w:r>
        <w:rPr>
          <w:sz w:val="28"/>
        </w:rPr>
        <w:t>Страница</w:t>
      </w:r>
      <w:r>
        <w:rPr>
          <w:spacing w:val="-1"/>
          <w:sz w:val="28"/>
        </w:rPr>
        <w:t xml:space="preserve"> </w:t>
      </w:r>
      <w:r>
        <w:rPr>
          <w:sz w:val="28"/>
        </w:rPr>
        <w:t>отобразится</w:t>
      </w:r>
      <w:r>
        <w:rPr>
          <w:spacing w:val="4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следующем</w:t>
      </w:r>
      <w:r>
        <w:rPr>
          <w:spacing w:val="-1"/>
          <w:sz w:val="28"/>
        </w:rPr>
        <w:t xml:space="preserve"> </w:t>
      </w:r>
      <w:r>
        <w:rPr>
          <w:sz w:val="28"/>
        </w:rPr>
        <w:t>виде</w:t>
      </w:r>
      <w:r>
        <w:rPr>
          <w:sz w:val="24"/>
        </w:rPr>
        <w:t>:</w:t>
      </w:r>
    </w:p>
    <w:p w14:paraId="15C34BC6" w14:textId="6C76BCE0" w:rsidR="007931C2" w:rsidRDefault="007D75F4">
      <w:pPr>
        <w:pStyle w:val="a3"/>
        <w:ind w:left="668"/>
        <w:rPr>
          <w:sz w:val="20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7447355D" wp14:editId="06505380">
            <wp:simplePos x="0" y="0"/>
            <wp:positionH relativeFrom="column">
              <wp:posOffset>536575</wp:posOffset>
            </wp:positionH>
            <wp:positionV relativeFrom="paragraph">
              <wp:posOffset>7620</wp:posOffset>
            </wp:positionV>
            <wp:extent cx="4867275" cy="3596403"/>
            <wp:effectExtent l="0" t="0" r="0" b="4445"/>
            <wp:wrapTight wrapText="bothSides">
              <wp:wrapPolygon edited="0">
                <wp:start x="0" y="0"/>
                <wp:lineTo x="0" y="21512"/>
                <wp:lineTo x="21473" y="21512"/>
                <wp:lineTo x="21473" y="0"/>
                <wp:lineTo x="0" y="0"/>
              </wp:wrapPolygon>
            </wp:wrapTight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7275" cy="35964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FC07E82" w14:textId="77777777" w:rsidR="007D75F4" w:rsidRPr="007D75F4" w:rsidRDefault="007D75F4" w:rsidP="008C2FD9">
      <w:pPr>
        <w:spacing w:before="70" w:line="256" w:lineRule="auto"/>
        <w:ind w:left="200" w:right="773"/>
        <w:jc w:val="center"/>
        <w:rPr>
          <w:sz w:val="14"/>
          <w:szCs w:val="14"/>
        </w:rPr>
      </w:pPr>
    </w:p>
    <w:p w14:paraId="5F3D7F3C" w14:textId="77777777" w:rsidR="00CC75F4" w:rsidRDefault="00CC75F4" w:rsidP="008C2FD9">
      <w:pPr>
        <w:spacing w:before="70" w:line="256" w:lineRule="auto"/>
        <w:ind w:left="200" w:right="773"/>
        <w:jc w:val="center"/>
      </w:pPr>
    </w:p>
    <w:p w14:paraId="2063015F" w14:textId="77777777" w:rsidR="00CC75F4" w:rsidRDefault="00CC75F4" w:rsidP="008C2FD9">
      <w:pPr>
        <w:spacing w:before="70" w:line="256" w:lineRule="auto"/>
        <w:ind w:left="200" w:right="773"/>
        <w:jc w:val="center"/>
      </w:pPr>
    </w:p>
    <w:p w14:paraId="387E111E" w14:textId="77777777" w:rsidR="00CC75F4" w:rsidRDefault="00CC75F4" w:rsidP="008C2FD9">
      <w:pPr>
        <w:spacing w:before="70" w:line="256" w:lineRule="auto"/>
        <w:ind w:left="200" w:right="773"/>
        <w:jc w:val="center"/>
      </w:pPr>
    </w:p>
    <w:p w14:paraId="1DDB0EAF" w14:textId="77777777" w:rsidR="00CC75F4" w:rsidRDefault="00CC75F4" w:rsidP="008C2FD9">
      <w:pPr>
        <w:spacing w:before="70" w:line="256" w:lineRule="auto"/>
        <w:ind w:left="200" w:right="773"/>
        <w:jc w:val="center"/>
      </w:pPr>
    </w:p>
    <w:p w14:paraId="5BF4188C" w14:textId="77777777" w:rsidR="00CC75F4" w:rsidRDefault="00CC75F4" w:rsidP="008C2FD9">
      <w:pPr>
        <w:spacing w:before="70" w:line="256" w:lineRule="auto"/>
        <w:ind w:left="200" w:right="773"/>
        <w:jc w:val="center"/>
      </w:pPr>
    </w:p>
    <w:p w14:paraId="4FE05750" w14:textId="77777777" w:rsidR="00CC75F4" w:rsidRDefault="00CC75F4" w:rsidP="008C2FD9">
      <w:pPr>
        <w:spacing w:before="70" w:line="256" w:lineRule="auto"/>
        <w:ind w:left="200" w:right="773"/>
        <w:jc w:val="center"/>
      </w:pPr>
    </w:p>
    <w:p w14:paraId="66DF13FB" w14:textId="77777777" w:rsidR="00CC75F4" w:rsidRDefault="00CC75F4" w:rsidP="008C2FD9">
      <w:pPr>
        <w:spacing w:before="70" w:line="256" w:lineRule="auto"/>
        <w:ind w:left="200" w:right="773"/>
        <w:jc w:val="center"/>
      </w:pPr>
    </w:p>
    <w:p w14:paraId="1EB54CC8" w14:textId="77777777" w:rsidR="00CC75F4" w:rsidRDefault="00CC75F4" w:rsidP="008C2FD9">
      <w:pPr>
        <w:spacing w:before="70" w:line="256" w:lineRule="auto"/>
        <w:ind w:left="200" w:right="773"/>
        <w:jc w:val="center"/>
      </w:pPr>
    </w:p>
    <w:p w14:paraId="7D351C7B" w14:textId="77777777" w:rsidR="00CC75F4" w:rsidRDefault="00CC75F4" w:rsidP="008C2FD9">
      <w:pPr>
        <w:spacing w:before="70" w:line="256" w:lineRule="auto"/>
        <w:ind w:left="200" w:right="773"/>
        <w:jc w:val="center"/>
      </w:pPr>
    </w:p>
    <w:p w14:paraId="0583E84A" w14:textId="77777777" w:rsidR="00CC75F4" w:rsidRDefault="00CC75F4" w:rsidP="008C2FD9">
      <w:pPr>
        <w:spacing w:before="70" w:line="256" w:lineRule="auto"/>
        <w:ind w:left="200" w:right="773"/>
        <w:jc w:val="center"/>
      </w:pPr>
    </w:p>
    <w:p w14:paraId="48803182" w14:textId="77777777" w:rsidR="00CC75F4" w:rsidRDefault="00CC75F4" w:rsidP="008C2FD9">
      <w:pPr>
        <w:spacing w:before="70" w:line="256" w:lineRule="auto"/>
        <w:ind w:left="200" w:right="773"/>
        <w:jc w:val="center"/>
      </w:pPr>
    </w:p>
    <w:p w14:paraId="63FA63EE" w14:textId="77777777" w:rsidR="00CC75F4" w:rsidRDefault="00CC75F4" w:rsidP="008C2FD9">
      <w:pPr>
        <w:spacing w:before="70" w:line="256" w:lineRule="auto"/>
        <w:ind w:left="200" w:right="773"/>
        <w:jc w:val="center"/>
      </w:pPr>
    </w:p>
    <w:p w14:paraId="698E6D28" w14:textId="77777777" w:rsidR="00CC75F4" w:rsidRDefault="00CC75F4" w:rsidP="008C2FD9">
      <w:pPr>
        <w:spacing w:before="70" w:line="256" w:lineRule="auto"/>
        <w:ind w:left="200" w:right="773"/>
        <w:jc w:val="center"/>
      </w:pPr>
    </w:p>
    <w:p w14:paraId="1A2A3A56" w14:textId="77777777" w:rsidR="00CC75F4" w:rsidRDefault="00CC75F4" w:rsidP="008C2FD9">
      <w:pPr>
        <w:spacing w:before="70" w:line="256" w:lineRule="auto"/>
        <w:ind w:left="200" w:right="773"/>
        <w:jc w:val="center"/>
      </w:pPr>
    </w:p>
    <w:p w14:paraId="41BC3DF5" w14:textId="77777777" w:rsidR="00CC75F4" w:rsidRDefault="00CC75F4" w:rsidP="008C2FD9">
      <w:pPr>
        <w:spacing w:before="70" w:line="256" w:lineRule="auto"/>
        <w:ind w:left="200" w:right="773"/>
        <w:jc w:val="center"/>
      </w:pPr>
    </w:p>
    <w:p w14:paraId="72351030" w14:textId="77777777" w:rsidR="00CC75F4" w:rsidRDefault="00CC75F4" w:rsidP="008C2FD9">
      <w:pPr>
        <w:spacing w:before="70" w:line="256" w:lineRule="auto"/>
        <w:ind w:left="200" w:right="773"/>
        <w:jc w:val="center"/>
      </w:pPr>
    </w:p>
    <w:p w14:paraId="4190375B" w14:textId="6DA1C5FB" w:rsidR="009B6FE9" w:rsidRDefault="009B6FE9" w:rsidP="008C2FD9">
      <w:pPr>
        <w:spacing w:before="70" w:line="256" w:lineRule="auto"/>
        <w:ind w:left="200" w:right="773"/>
        <w:jc w:val="center"/>
      </w:pPr>
      <w:r>
        <w:t>Рис. 2. Согласие налогоплательщика (плательщика страховых взносов) на признание сведений,</w:t>
      </w:r>
      <w:r>
        <w:rPr>
          <w:spacing w:val="-52"/>
        </w:rPr>
        <w:t xml:space="preserve"> </w:t>
      </w:r>
      <w:r>
        <w:t>составляющих</w:t>
      </w:r>
      <w:r>
        <w:rPr>
          <w:spacing w:val="-1"/>
        </w:rPr>
        <w:t xml:space="preserve"> </w:t>
      </w:r>
      <w:r>
        <w:t>налоговую тайну,</w:t>
      </w:r>
      <w:r>
        <w:rPr>
          <w:spacing w:val="-1"/>
        </w:rPr>
        <w:t xml:space="preserve"> </w:t>
      </w:r>
      <w:r>
        <w:t>общедоступными.</w:t>
      </w:r>
      <w:r>
        <w:rPr>
          <w:spacing w:val="-6"/>
        </w:rPr>
        <w:t xml:space="preserve"> </w:t>
      </w:r>
      <w:r>
        <w:t>Формирование</w:t>
      </w:r>
      <w:r>
        <w:rPr>
          <w:spacing w:val="1"/>
        </w:rPr>
        <w:t xml:space="preserve"> </w:t>
      </w:r>
      <w:r>
        <w:t>вручную</w:t>
      </w:r>
    </w:p>
    <w:p w14:paraId="003EA288" w14:textId="77777777" w:rsidR="007931C2" w:rsidRDefault="007931C2">
      <w:pPr>
        <w:rPr>
          <w:sz w:val="20"/>
        </w:rPr>
        <w:sectPr w:rsidR="007931C2">
          <w:pgSz w:w="11910" w:h="16840"/>
          <w:pgMar w:top="640" w:right="180" w:bottom="1200" w:left="1600" w:header="0" w:footer="921" w:gutter="0"/>
          <w:cols w:space="720"/>
        </w:sectPr>
      </w:pPr>
    </w:p>
    <w:p w14:paraId="2AAA7485" w14:textId="77777777" w:rsidR="007931C2" w:rsidRDefault="00E30BA2">
      <w:pPr>
        <w:pStyle w:val="a4"/>
        <w:numPr>
          <w:ilvl w:val="1"/>
          <w:numId w:val="5"/>
        </w:numPr>
        <w:tabs>
          <w:tab w:val="left" w:pos="1171"/>
        </w:tabs>
        <w:spacing w:before="163"/>
        <w:rPr>
          <w:sz w:val="28"/>
        </w:rPr>
      </w:pPr>
      <w:r>
        <w:rPr>
          <w:sz w:val="28"/>
        </w:rPr>
        <w:lastRenderedPageBreak/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открывшейся</w:t>
      </w:r>
      <w:r>
        <w:rPr>
          <w:spacing w:val="1"/>
          <w:sz w:val="28"/>
        </w:rPr>
        <w:t xml:space="preserve"> </w:t>
      </w:r>
      <w:r>
        <w:rPr>
          <w:sz w:val="28"/>
        </w:rPr>
        <w:t>форме</w:t>
      </w:r>
      <w:r>
        <w:rPr>
          <w:spacing w:val="-1"/>
          <w:sz w:val="28"/>
        </w:rPr>
        <w:t xml:space="preserve"> </w:t>
      </w:r>
      <w:r>
        <w:rPr>
          <w:sz w:val="28"/>
        </w:rPr>
        <w:t>заполните</w:t>
      </w:r>
      <w:r>
        <w:rPr>
          <w:spacing w:val="-1"/>
          <w:sz w:val="28"/>
        </w:rPr>
        <w:t xml:space="preserve"> </w:t>
      </w:r>
      <w:r>
        <w:rPr>
          <w:sz w:val="28"/>
        </w:rPr>
        <w:t>значения</w:t>
      </w:r>
    </w:p>
    <w:p w14:paraId="6844DD2B" w14:textId="77777777" w:rsidR="007931C2" w:rsidRDefault="00E30BA2">
      <w:pPr>
        <w:pStyle w:val="a4"/>
        <w:numPr>
          <w:ilvl w:val="0"/>
          <w:numId w:val="4"/>
        </w:numPr>
        <w:tabs>
          <w:tab w:val="left" w:pos="306"/>
        </w:tabs>
        <w:spacing w:before="23" w:line="261" w:lineRule="auto"/>
        <w:ind w:right="668" w:firstLine="0"/>
        <w:rPr>
          <w:sz w:val="28"/>
        </w:rPr>
      </w:pPr>
      <w:r>
        <w:rPr>
          <w:sz w:val="28"/>
        </w:rPr>
        <w:t>«Период,</w:t>
      </w:r>
      <w:r>
        <w:rPr>
          <w:spacing w:val="-10"/>
          <w:sz w:val="28"/>
        </w:rPr>
        <w:t xml:space="preserve"> </w:t>
      </w:r>
      <w:r>
        <w:rPr>
          <w:sz w:val="28"/>
        </w:rPr>
        <w:t>за</w:t>
      </w:r>
      <w:r>
        <w:rPr>
          <w:spacing w:val="-9"/>
          <w:sz w:val="28"/>
        </w:rPr>
        <w:t xml:space="preserve"> </w:t>
      </w:r>
      <w:r>
        <w:rPr>
          <w:sz w:val="28"/>
        </w:rPr>
        <w:t>который</w:t>
      </w:r>
      <w:r>
        <w:rPr>
          <w:spacing w:val="-9"/>
          <w:sz w:val="28"/>
        </w:rPr>
        <w:t xml:space="preserve"> </w:t>
      </w:r>
      <w:r>
        <w:rPr>
          <w:sz w:val="28"/>
        </w:rPr>
        <w:t>сведения,</w:t>
      </w:r>
      <w:r>
        <w:rPr>
          <w:spacing w:val="-9"/>
          <w:sz w:val="28"/>
        </w:rPr>
        <w:t xml:space="preserve"> </w:t>
      </w:r>
      <w:r>
        <w:rPr>
          <w:sz w:val="28"/>
        </w:rPr>
        <w:t>составляющие</w:t>
      </w:r>
      <w:r>
        <w:rPr>
          <w:spacing w:val="-9"/>
          <w:sz w:val="28"/>
        </w:rPr>
        <w:t xml:space="preserve"> </w:t>
      </w:r>
      <w:r>
        <w:rPr>
          <w:sz w:val="28"/>
        </w:rPr>
        <w:t>налоговую</w:t>
      </w:r>
      <w:r>
        <w:rPr>
          <w:spacing w:val="-8"/>
          <w:sz w:val="28"/>
        </w:rPr>
        <w:t xml:space="preserve"> </w:t>
      </w:r>
      <w:r>
        <w:rPr>
          <w:sz w:val="28"/>
        </w:rPr>
        <w:t>тайну,</w:t>
      </w:r>
      <w:r>
        <w:rPr>
          <w:spacing w:val="-9"/>
          <w:sz w:val="28"/>
        </w:rPr>
        <w:t xml:space="preserve"> </w:t>
      </w:r>
      <w:r>
        <w:rPr>
          <w:sz w:val="28"/>
        </w:rPr>
        <w:t>признаются</w:t>
      </w:r>
      <w:r>
        <w:rPr>
          <w:spacing w:val="-67"/>
          <w:sz w:val="28"/>
        </w:rPr>
        <w:t xml:space="preserve"> </w:t>
      </w:r>
      <w:r>
        <w:rPr>
          <w:sz w:val="28"/>
        </w:rPr>
        <w:t>общедоступными»:</w:t>
      </w:r>
    </w:p>
    <w:p w14:paraId="6920C625" w14:textId="7BA12553" w:rsidR="007931C2" w:rsidRPr="00CD0F23" w:rsidRDefault="00E30BA2" w:rsidP="003B3C54">
      <w:pPr>
        <w:pStyle w:val="a3"/>
        <w:spacing w:line="315" w:lineRule="exact"/>
        <w:ind w:left="100"/>
      </w:pPr>
      <w:r w:rsidRPr="00CD0F23">
        <w:rPr>
          <w:spacing w:val="-1"/>
        </w:rPr>
        <w:t>начало</w:t>
      </w:r>
      <w:r w:rsidRPr="00CD0F23">
        <w:rPr>
          <w:spacing w:val="-16"/>
        </w:rPr>
        <w:t xml:space="preserve"> </w:t>
      </w:r>
      <w:r w:rsidRPr="00CD0F23">
        <w:rPr>
          <w:spacing w:val="-1"/>
        </w:rPr>
        <w:t>отчётного</w:t>
      </w:r>
      <w:r w:rsidRPr="00CD0F23">
        <w:rPr>
          <w:spacing w:val="-20"/>
        </w:rPr>
        <w:t xml:space="preserve"> </w:t>
      </w:r>
      <w:r w:rsidRPr="00CD0F23">
        <w:t>периода</w:t>
      </w:r>
      <w:r w:rsidRPr="00CD0F23">
        <w:rPr>
          <w:spacing w:val="-12"/>
        </w:rPr>
        <w:t xml:space="preserve"> </w:t>
      </w:r>
      <w:r w:rsidRPr="00CD0F23">
        <w:t>–</w:t>
      </w:r>
      <w:r w:rsidRPr="00CD0F23">
        <w:rPr>
          <w:spacing w:val="-20"/>
        </w:rPr>
        <w:t xml:space="preserve"> </w:t>
      </w:r>
      <w:r w:rsidRPr="00CD0F23">
        <w:t>202</w:t>
      </w:r>
      <w:r w:rsidR="007669FF">
        <w:t>4</w:t>
      </w:r>
      <w:r w:rsidRPr="00CD0F23">
        <w:t>,</w:t>
      </w:r>
      <w:r w:rsidRPr="00CD0F23">
        <w:rPr>
          <w:spacing w:val="-7"/>
        </w:rPr>
        <w:t xml:space="preserve"> </w:t>
      </w:r>
      <w:r w:rsidRPr="00CD0F23">
        <w:t>окончание</w:t>
      </w:r>
      <w:r w:rsidRPr="00CD0F23">
        <w:rPr>
          <w:spacing w:val="-7"/>
        </w:rPr>
        <w:t xml:space="preserve"> </w:t>
      </w:r>
      <w:r w:rsidRPr="00CD0F23">
        <w:t>отчётного</w:t>
      </w:r>
      <w:r w:rsidRPr="00CD0F23">
        <w:rPr>
          <w:spacing w:val="-11"/>
        </w:rPr>
        <w:t xml:space="preserve"> </w:t>
      </w:r>
      <w:r w:rsidRPr="00CD0F23">
        <w:t>периода</w:t>
      </w:r>
      <w:r w:rsidRPr="00CD0F23">
        <w:rPr>
          <w:spacing w:val="-10"/>
        </w:rPr>
        <w:t xml:space="preserve"> </w:t>
      </w:r>
      <w:r w:rsidRPr="00CD0F23">
        <w:t>–</w:t>
      </w:r>
      <w:r w:rsidRPr="00CD0F23">
        <w:rPr>
          <w:spacing w:val="-11"/>
        </w:rPr>
        <w:t xml:space="preserve"> </w:t>
      </w:r>
      <w:r w:rsidRPr="00CD0F23">
        <w:t>можно</w:t>
      </w:r>
      <w:r w:rsidRPr="00CD0F23">
        <w:rPr>
          <w:spacing w:val="-7"/>
        </w:rPr>
        <w:t xml:space="preserve"> </w:t>
      </w:r>
      <w:r w:rsidRPr="00CD0F23">
        <w:t>поставить</w:t>
      </w:r>
      <w:r w:rsidRPr="00CD0F23">
        <w:rPr>
          <w:spacing w:val="-4"/>
        </w:rPr>
        <w:t xml:space="preserve"> </w:t>
      </w:r>
      <w:r w:rsidRPr="00CD0F23">
        <w:t>отметку</w:t>
      </w:r>
      <w:r w:rsidRPr="00CD0F23">
        <w:rPr>
          <w:spacing w:val="-6"/>
        </w:rPr>
        <w:t xml:space="preserve"> </w:t>
      </w:r>
      <w:r w:rsidRPr="00CD0F23">
        <w:t>«Без</w:t>
      </w:r>
      <w:r w:rsidRPr="00CD0F23">
        <w:rPr>
          <w:spacing w:val="-8"/>
        </w:rPr>
        <w:t xml:space="preserve"> </w:t>
      </w:r>
      <w:r w:rsidR="008C2FD9" w:rsidRPr="00CD0F23">
        <w:t>срока</w:t>
      </w:r>
      <w:r w:rsidR="008C2FD9">
        <w:t xml:space="preserve"> </w:t>
      </w:r>
      <w:r w:rsidR="008C2FD9" w:rsidRPr="008C2FD9">
        <w:t>действия</w:t>
      </w:r>
      <w:r w:rsidRPr="00CD0F23">
        <w:t>»</w:t>
      </w:r>
      <w:r w:rsidRPr="00CD0F23">
        <w:rPr>
          <w:spacing w:val="1"/>
        </w:rPr>
        <w:t xml:space="preserve"> </w:t>
      </w:r>
      <w:r w:rsidRPr="00CD0F23">
        <w:t>или</w:t>
      </w:r>
      <w:r w:rsidRPr="00CD0F23">
        <w:rPr>
          <w:spacing w:val="-1"/>
        </w:rPr>
        <w:t xml:space="preserve"> </w:t>
      </w:r>
      <w:r w:rsidRPr="00CD0F23">
        <w:t>указать</w:t>
      </w:r>
      <w:r w:rsidRPr="00CD0F23">
        <w:rPr>
          <w:spacing w:val="3"/>
        </w:rPr>
        <w:t xml:space="preserve"> </w:t>
      </w:r>
      <w:r w:rsidRPr="00CD0F23">
        <w:t>«202</w:t>
      </w:r>
      <w:r w:rsidR="007147A6">
        <w:t>8</w:t>
      </w:r>
      <w:r w:rsidRPr="00CD0F23">
        <w:t>» и</w:t>
      </w:r>
      <w:r w:rsidRPr="00CD0F23">
        <w:rPr>
          <w:spacing w:val="-1"/>
        </w:rPr>
        <w:t xml:space="preserve"> </w:t>
      </w:r>
      <w:r w:rsidRPr="00CD0F23">
        <w:t>позднее</w:t>
      </w:r>
    </w:p>
    <w:p w14:paraId="295E6FD4" w14:textId="77777777" w:rsidR="007931C2" w:rsidRPr="00CD0F23" w:rsidRDefault="007931C2">
      <w:pPr>
        <w:pStyle w:val="a3"/>
        <w:spacing w:before="5"/>
        <w:rPr>
          <w:sz w:val="30"/>
        </w:rPr>
      </w:pPr>
    </w:p>
    <w:p w14:paraId="26F4F18F" w14:textId="77777777" w:rsidR="007931C2" w:rsidRPr="00CD0F23" w:rsidRDefault="00E30BA2">
      <w:pPr>
        <w:pStyle w:val="a4"/>
        <w:numPr>
          <w:ilvl w:val="0"/>
          <w:numId w:val="4"/>
        </w:numPr>
        <w:tabs>
          <w:tab w:val="left" w:pos="311"/>
        </w:tabs>
        <w:spacing w:before="1"/>
        <w:ind w:left="311" w:hanging="211"/>
        <w:jc w:val="both"/>
        <w:rPr>
          <w:sz w:val="28"/>
        </w:rPr>
      </w:pPr>
      <w:r w:rsidRPr="00CD0F23">
        <w:rPr>
          <w:sz w:val="28"/>
        </w:rPr>
        <w:t>«Срок</w:t>
      </w:r>
      <w:r w:rsidRPr="00CD0F23">
        <w:rPr>
          <w:spacing w:val="-3"/>
          <w:sz w:val="28"/>
        </w:rPr>
        <w:t xml:space="preserve"> </w:t>
      </w:r>
      <w:r w:rsidRPr="00CD0F23">
        <w:rPr>
          <w:sz w:val="28"/>
        </w:rPr>
        <w:t>действия согласия»:</w:t>
      </w:r>
    </w:p>
    <w:p w14:paraId="1DE3B0C0" w14:textId="5381DEDD" w:rsidR="007931C2" w:rsidRDefault="00E30BA2" w:rsidP="00022691">
      <w:pPr>
        <w:pStyle w:val="a3"/>
        <w:spacing w:before="28" w:line="256" w:lineRule="auto"/>
        <w:ind w:left="100" w:right="441"/>
        <w:jc w:val="both"/>
      </w:pPr>
      <w:r w:rsidRPr="00CD0F23">
        <w:t>дата</w:t>
      </w:r>
      <w:r w:rsidRPr="00CD0F23">
        <w:rPr>
          <w:spacing w:val="9"/>
        </w:rPr>
        <w:t xml:space="preserve"> </w:t>
      </w:r>
      <w:r w:rsidRPr="00CD0F23">
        <w:t>начала</w:t>
      </w:r>
      <w:r w:rsidRPr="00CD0F23">
        <w:rPr>
          <w:spacing w:val="17"/>
        </w:rPr>
        <w:t xml:space="preserve"> </w:t>
      </w:r>
      <w:r w:rsidRPr="00CD0F23">
        <w:t>–</w:t>
      </w:r>
      <w:r w:rsidRPr="00CD0F23">
        <w:rPr>
          <w:spacing w:val="9"/>
        </w:rPr>
        <w:t xml:space="preserve"> </w:t>
      </w:r>
      <w:r w:rsidRPr="00CD0F23">
        <w:t>текущая</w:t>
      </w:r>
      <w:r w:rsidRPr="00CD0F23">
        <w:rPr>
          <w:spacing w:val="10"/>
        </w:rPr>
        <w:t xml:space="preserve"> </w:t>
      </w:r>
      <w:r w:rsidRPr="00CD0F23">
        <w:t>дата,</w:t>
      </w:r>
      <w:r w:rsidRPr="00CD0F23">
        <w:rPr>
          <w:spacing w:val="9"/>
        </w:rPr>
        <w:t xml:space="preserve"> </w:t>
      </w:r>
      <w:r w:rsidRPr="00CD0F23">
        <w:t>дата</w:t>
      </w:r>
      <w:r w:rsidRPr="00CD0F23">
        <w:rPr>
          <w:spacing w:val="9"/>
        </w:rPr>
        <w:t xml:space="preserve"> </w:t>
      </w:r>
      <w:r w:rsidRPr="00CD0F23">
        <w:t>окончания</w:t>
      </w:r>
      <w:r w:rsidRPr="00CD0F23">
        <w:rPr>
          <w:spacing w:val="18"/>
        </w:rPr>
        <w:t xml:space="preserve"> </w:t>
      </w:r>
      <w:r w:rsidRPr="00CD0F23">
        <w:t>–</w:t>
      </w:r>
      <w:r w:rsidRPr="00CD0F23">
        <w:rPr>
          <w:spacing w:val="14"/>
        </w:rPr>
        <w:t xml:space="preserve"> </w:t>
      </w:r>
      <w:r w:rsidRPr="00CD0F23">
        <w:t>можно</w:t>
      </w:r>
      <w:r w:rsidRPr="00CD0F23">
        <w:rPr>
          <w:spacing w:val="14"/>
        </w:rPr>
        <w:t xml:space="preserve"> </w:t>
      </w:r>
      <w:r w:rsidRPr="00CD0F23">
        <w:t>поставить</w:t>
      </w:r>
      <w:r w:rsidRPr="00CD0F23">
        <w:rPr>
          <w:spacing w:val="11"/>
        </w:rPr>
        <w:t xml:space="preserve"> </w:t>
      </w:r>
      <w:r w:rsidRPr="00CD0F23">
        <w:t>отметку</w:t>
      </w:r>
      <w:r w:rsidRPr="00CD0F23">
        <w:rPr>
          <w:spacing w:val="13"/>
        </w:rPr>
        <w:t xml:space="preserve"> </w:t>
      </w:r>
      <w:r w:rsidR="006A01A2">
        <w:rPr>
          <w:spacing w:val="13"/>
        </w:rPr>
        <w:br/>
      </w:r>
      <w:r w:rsidRPr="00CD0F23">
        <w:t>«</w:t>
      </w:r>
      <w:r w:rsidR="008C2FD9" w:rsidRPr="008C2FD9">
        <w:t>Без срока</w:t>
      </w:r>
      <w:r w:rsidRPr="008C2FD9">
        <w:t xml:space="preserve"> действия</w:t>
      </w:r>
      <w:r w:rsidRPr="00CD0F23">
        <w:t>»</w:t>
      </w:r>
      <w:r w:rsidRPr="00CD0F23">
        <w:rPr>
          <w:spacing w:val="1"/>
        </w:rPr>
        <w:t xml:space="preserve"> </w:t>
      </w:r>
      <w:r w:rsidRPr="00CD0F23">
        <w:t>или</w:t>
      </w:r>
      <w:r w:rsidRPr="00CD0F23">
        <w:rPr>
          <w:spacing w:val="-1"/>
        </w:rPr>
        <w:t xml:space="preserve"> </w:t>
      </w:r>
      <w:r w:rsidRPr="00CD0F23">
        <w:t>указать</w:t>
      </w:r>
      <w:r w:rsidRPr="00CD0F23">
        <w:rPr>
          <w:spacing w:val="2"/>
        </w:rPr>
        <w:t xml:space="preserve"> </w:t>
      </w:r>
      <w:r w:rsidRPr="00CD0F23">
        <w:t>«</w:t>
      </w:r>
      <w:proofErr w:type="gramStart"/>
      <w:r w:rsidRPr="00CD0F23">
        <w:t>31.12.202</w:t>
      </w:r>
      <w:r w:rsidR="006B2287">
        <w:t>9</w:t>
      </w:r>
      <w:r w:rsidRPr="00CD0F23">
        <w:t>»</w:t>
      </w:r>
      <w:r w:rsidR="00022691" w:rsidRPr="00022691">
        <w:t>*</w:t>
      </w:r>
      <w:proofErr w:type="gramEnd"/>
      <w:r>
        <w:rPr>
          <w:spacing w:val="-6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позднее</w:t>
      </w:r>
      <w:r w:rsidR="00022691">
        <w:t xml:space="preserve"> </w:t>
      </w:r>
    </w:p>
    <w:p w14:paraId="43007943" w14:textId="77777777" w:rsidR="007931C2" w:rsidRDefault="007931C2">
      <w:pPr>
        <w:pStyle w:val="a3"/>
        <w:spacing w:before="6"/>
        <w:rPr>
          <w:sz w:val="30"/>
        </w:rPr>
      </w:pPr>
    </w:p>
    <w:p w14:paraId="0438CC12" w14:textId="77777777" w:rsidR="007931C2" w:rsidRDefault="00E30BA2">
      <w:pPr>
        <w:pStyle w:val="a4"/>
        <w:numPr>
          <w:ilvl w:val="0"/>
          <w:numId w:val="4"/>
        </w:numPr>
        <w:tabs>
          <w:tab w:val="left" w:pos="381"/>
        </w:tabs>
        <w:ind w:left="381" w:hanging="211"/>
        <w:jc w:val="both"/>
        <w:rPr>
          <w:sz w:val="28"/>
        </w:rPr>
      </w:pPr>
      <w:r>
        <w:rPr>
          <w:sz w:val="28"/>
        </w:rPr>
        <w:t>«Предоставляемые</w:t>
      </w:r>
      <w:r>
        <w:rPr>
          <w:spacing w:val="1"/>
          <w:sz w:val="28"/>
        </w:rPr>
        <w:t xml:space="preserve"> </w:t>
      </w:r>
      <w:r>
        <w:rPr>
          <w:sz w:val="28"/>
        </w:rPr>
        <w:t>сведения»:</w:t>
      </w:r>
    </w:p>
    <w:p w14:paraId="11F98205" w14:textId="5280E2B6" w:rsidR="007931C2" w:rsidRDefault="00E30BA2">
      <w:pPr>
        <w:pStyle w:val="a3"/>
        <w:spacing w:before="28" w:line="259" w:lineRule="auto"/>
        <w:ind w:left="100" w:right="663"/>
        <w:jc w:val="both"/>
      </w:pPr>
      <w:r>
        <w:t>нажмите «Выбрать», далее откроется окно, в котором необходимо отметить</w:t>
      </w:r>
      <w:r>
        <w:rPr>
          <w:spacing w:val="1"/>
        </w:rPr>
        <w:t xml:space="preserve"> </w:t>
      </w:r>
      <w:r>
        <w:t>пункт</w:t>
      </w:r>
      <w:r>
        <w:rPr>
          <w:spacing w:val="1"/>
        </w:rPr>
        <w:t xml:space="preserve"> </w:t>
      </w:r>
      <w:r>
        <w:t>«Выбрать</w:t>
      </w:r>
      <w:r>
        <w:rPr>
          <w:spacing w:val="1"/>
        </w:rPr>
        <w:t xml:space="preserve"> </w:t>
      </w:r>
      <w:r>
        <w:t>код</w:t>
      </w:r>
      <w:r>
        <w:rPr>
          <w:spacing w:val="1"/>
        </w:rPr>
        <w:t xml:space="preserve"> </w:t>
      </w:r>
      <w:r>
        <w:t>комплекта</w:t>
      </w:r>
      <w:r>
        <w:rPr>
          <w:spacing w:val="1"/>
        </w:rPr>
        <w:t xml:space="preserve"> </w:t>
      </w:r>
      <w:r>
        <w:t>сведений»,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найти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выбрать</w:t>
      </w:r>
      <w:r>
        <w:rPr>
          <w:spacing w:val="1"/>
        </w:rPr>
        <w:t xml:space="preserve"> </w:t>
      </w:r>
      <w:r>
        <w:t>код</w:t>
      </w:r>
      <w:r>
        <w:rPr>
          <w:spacing w:val="-67"/>
        </w:rPr>
        <w:t xml:space="preserve"> </w:t>
      </w:r>
      <w:r>
        <w:t>комплекта</w:t>
      </w:r>
      <w:r>
        <w:rPr>
          <w:spacing w:val="1"/>
        </w:rPr>
        <w:t xml:space="preserve"> </w:t>
      </w:r>
      <w:r>
        <w:t>«</w:t>
      </w:r>
      <w:r w:rsidR="007669FF" w:rsidRPr="007669FF">
        <w:t>20047</w:t>
      </w:r>
      <w:r>
        <w:t>» в</w:t>
      </w:r>
      <w:r>
        <w:rPr>
          <w:spacing w:val="-3"/>
        </w:rPr>
        <w:t xml:space="preserve"> </w:t>
      </w:r>
      <w:r>
        <w:t>предложенном</w:t>
      </w:r>
      <w:r>
        <w:rPr>
          <w:spacing w:val="-2"/>
        </w:rPr>
        <w:t xml:space="preserve"> </w:t>
      </w:r>
      <w:r>
        <w:t>списке</w:t>
      </w:r>
    </w:p>
    <w:p w14:paraId="4DCC5667" w14:textId="77777777" w:rsidR="00461982" w:rsidRDefault="00461982">
      <w:pPr>
        <w:pStyle w:val="a3"/>
        <w:spacing w:before="9"/>
        <w:rPr>
          <w:sz w:val="26"/>
        </w:rPr>
      </w:pPr>
    </w:p>
    <w:p w14:paraId="3CB49604" w14:textId="1318DD88" w:rsidR="007931C2" w:rsidRDefault="00461982">
      <w:pPr>
        <w:pStyle w:val="a3"/>
        <w:spacing w:before="9"/>
        <w:rPr>
          <w:sz w:val="16"/>
          <w:szCs w:val="16"/>
        </w:rPr>
      </w:pPr>
      <w:r>
        <w:rPr>
          <w:noProof/>
          <w:lang w:eastAsia="ru-RU"/>
        </w:rPr>
        <w:drawing>
          <wp:inline distT="0" distB="0" distL="0" distR="0" wp14:anchorId="41C4C4C9" wp14:editId="37006A99">
            <wp:extent cx="5822830" cy="3200400"/>
            <wp:effectExtent l="0" t="0" r="698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793" cy="320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F774D0" w14:textId="77777777" w:rsidR="003B3C54" w:rsidRPr="003B3C54" w:rsidRDefault="003B3C54">
      <w:pPr>
        <w:pStyle w:val="a3"/>
        <w:spacing w:before="9"/>
        <w:rPr>
          <w:sz w:val="16"/>
          <w:szCs w:val="16"/>
        </w:rPr>
      </w:pPr>
    </w:p>
    <w:p w14:paraId="76EBE5AD" w14:textId="77777777" w:rsidR="007931C2" w:rsidRPr="00CC75F4" w:rsidRDefault="00E30BA2">
      <w:pPr>
        <w:ind w:left="200" w:right="773"/>
        <w:jc w:val="center"/>
      </w:pPr>
      <w:r w:rsidRPr="00CC75F4">
        <w:t>Рис.</w:t>
      </w:r>
      <w:r w:rsidRPr="00CC75F4">
        <w:rPr>
          <w:spacing w:val="-4"/>
        </w:rPr>
        <w:t xml:space="preserve"> </w:t>
      </w:r>
      <w:r w:rsidRPr="00CC75F4">
        <w:t>3.</w:t>
      </w:r>
      <w:r w:rsidRPr="00CC75F4">
        <w:rPr>
          <w:spacing w:val="-3"/>
        </w:rPr>
        <w:t xml:space="preserve"> </w:t>
      </w:r>
      <w:r w:rsidRPr="00CC75F4">
        <w:t>Выбор</w:t>
      </w:r>
      <w:r w:rsidRPr="00CC75F4">
        <w:rPr>
          <w:spacing w:val="-3"/>
        </w:rPr>
        <w:t xml:space="preserve"> </w:t>
      </w:r>
      <w:r w:rsidRPr="00CC75F4">
        <w:t>кода</w:t>
      </w:r>
      <w:r w:rsidRPr="00CC75F4">
        <w:rPr>
          <w:spacing w:val="-2"/>
        </w:rPr>
        <w:t xml:space="preserve"> </w:t>
      </w:r>
      <w:r w:rsidRPr="00CC75F4">
        <w:t>комплекта</w:t>
      </w:r>
      <w:r w:rsidRPr="00CC75F4">
        <w:rPr>
          <w:spacing w:val="-2"/>
        </w:rPr>
        <w:t xml:space="preserve"> </w:t>
      </w:r>
      <w:r w:rsidRPr="00CC75F4">
        <w:t>сведений</w:t>
      </w:r>
    </w:p>
    <w:p w14:paraId="52D70FF6" w14:textId="77777777" w:rsidR="007931C2" w:rsidRDefault="007931C2">
      <w:pPr>
        <w:pStyle w:val="a3"/>
        <w:rPr>
          <w:sz w:val="21"/>
        </w:rPr>
      </w:pPr>
    </w:p>
    <w:p w14:paraId="1F8C42C9" w14:textId="77777777" w:rsidR="007931C2" w:rsidRDefault="00E30BA2">
      <w:pPr>
        <w:pStyle w:val="a4"/>
        <w:numPr>
          <w:ilvl w:val="0"/>
          <w:numId w:val="3"/>
        </w:numPr>
        <w:tabs>
          <w:tab w:val="left" w:pos="1285"/>
          <w:tab w:val="left" w:pos="1286"/>
          <w:tab w:val="left" w:pos="2281"/>
          <w:tab w:val="left" w:pos="3610"/>
          <w:tab w:val="left" w:pos="4419"/>
          <w:tab w:val="left" w:pos="5933"/>
          <w:tab w:val="left" w:pos="7297"/>
          <w:tab w:val="left" w:pos="8614"/>
        </w:tabs>
        <w:rPr>
          <w:sz w:val="28"/>
        </w:rPr>
      </w:pPr>
      <w:r>
        <w:rPr>
          <w:sz w:val="28"/>
        </w:rPr>
        <w:t>После</w:t>
      </w:r>
      <w:r>
        <w:rPr>
          <w:sz w:val="28"/>
        </w:rPr>
        <w:tab/>
        <w:t>указания</w:t>
      </w:r>
      <w:r>
        <w:rPr>
          <w:sz w:val="28"/>
        </w:rPr>
        <w:tab/>
        <w:t>кода</w:t>
      </w:r>
      <w:r>
        <w:rPr>
          <w:sz w:val="28"/>
        </w:rPr>
        <w:tab/>
        <w:t>комплекта</w:t>
      </w:r>
      <w:r>
        <w:rPr>
          <w:sz w:val="28"/>
        </w:rPr>
        <w:tab/>
        <w:t>сведений</w:t>
      </w:r>
      <w:r>
        <w:rPr>
          <w:sz w:val="28"/>
        </w:rPr>
        <w:tab/>
        <w:t>нажмите</w:t>
      </w:r>
      <w:r>
        <w:rPr>
          <w:sz w:val="28"/>
        </w:rPr>
        <w:tab/>
        <w:t>кнопку</w:t>
      </w:r>
    </w:p>
    <w:p w14:paraId="62EADA81" w14:textId="77777777" w:rsidR="007931C2" w:rsidRDefault="00E30BA2">
      <w:pPr>
        <w:pStyle w:val="a3"/>
        <w:spacing w:before="48"/>
        <w:ind w:left="100"/>
      </w:pPr>
      <w:r>
        <w:t>«Подтвердить».</w:t>
      </w:r>
      <w:r>
        <w:rPr>
          <w:spacing w:val="52"/>
        </w:rPr>
        <w:t xml:space="preserve"> </w:t>
      </w:r>
      <w:r>
        <w:t>После</w:t>
      </w:r>
      <w:r>
        <w:rPr>
          <w:spacing w:val="53"/>
        </w:rPr>
        <w:t xml:space="preserve"> </w:t>
      </w:r>
      <w:r>
        <w:t>этого</w:t>
      </w:r>
      <w:r>
        <w:rPr>
          <w:spacing w:val="53"/>
        </w:rPr>
        <w:t xml:space="preserve"> </w:t>
      </w:r>
      <w:r>
        <w:t>на</w:t>
      </w:r>
      <w:r>
        <w:rPr>
          <w:spacing w:val="53"/>
        </w:rPr>
        <w:t xml:space="preserve"> </w:t>
      </w:r>
      <w:r>
        <w:t>странице</w:t>
      </w:r>
      <w:r>
        <w:rPr>
          <w:spacing w:val="56"/>
        </w:rPr>
        <w:t xml:space="preserve"> </w:t>
      </w:r>
      <w:r>
        <w:t>формирования</w:t>
      </w:r>
      <w:r>
        <w:rPr>
          <w:spacing w:val="53"/>
        </w:rPr>
        <w:t xml:space="preserve"> </w:t>
      </w:r>
      <w:r>
        <w:t>согласия</w:t>
      </w:r>
      <w:r>
        <w:rPr>
          <w:spacing w:val="57"/>
        </w:rPr>
        <w:t xml:space="preserve"> </w:t>
      </w:r>
      <w:r>
        <w:t>нажмите</w:t>
      </w:r>
    </w:p>
    <w:p w14:paraId="66CD7D9F" w14:textId="77777777" w:rsidR="007931C2" w:rsidRDefault="00E30BA2">
      <w:pPr>
        <w:pStyle w:val="a3"/>
        <w:spacing w:before="48"/>
        <w:ind w:left="100"/>
      </w:pPr>
      <w:r>
        <w:t>«Подписать</w:t>
      </w:r>
      <w:r>
        <w:rPr>
          <w:spacing w:val="-4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отправить».</w:t>
      </w:r>
      <w:r>
        <w:rPr>
          <w:spacing w:val="-4"/>
        </w:rPr>
        <w:t xml:space="preserve"> </w:t>
      </w:r>
      <w:r>
        <w:t>Согласие</w:t>
      </w:r>
      <w:r>
        <w:rPr>
          <w:spacing w:val="-5"/>
        </w:rPr>
        <w:t xml:space="preserve"> </w:t>
      </w:r>
      <w:r>
        <w:t>отправлено.</w:t>
      </w:r>
    </w:p>
    <w:p w14:paraId="74593924" w14:textId="77777777" w:rsidR="007931C2" w:rsidRDefault="007931C2">
      <w:pPr>
        <w:pStyle w:val="a3"/>
        <w:spacing w:before="5"/>
        <w:rPr>
          <w:sz w:val="32"/>
        </w:rPr>
      </w:pPr>
    </w:p>
    <w:p w14:paraId="1DF20800" w14:textId="77777777" w:rsidR="007931C2" w:rsidRDefault="00E30BA2">
      <w:pPr>
        <w:pStyle w:val="2"/>
        <w:spacing w:line="321" w:lineRule="exact"/>
        <w:ind w:left="1226"/>
      </w:pPr>
      <w:r>
        <w:t>ВНИМАНИЕ:</w:t>
      </w:r>
    </w:p>
    <w:p w14:paraId="6929AD75" w14:textId="77777777" w:rsidR="007931C2" w:rsidRDefault="00E30BA2">
      <w:pPr>
        <w:tabs>
          <w:tab w:val="left" w:pos="1966"/>
          <w:tab w:val="left" w:pos="3975"/>
          <w:tab w:val="left" w:pos="5315"/>
          <w:tab w:val="left" w:pos="6199"/>
          <w:tab w:val="left" w:pos="7308"/>
        </w:tabs>
        <w:spacing w:line="261" w:lineRule="auto"/>
        <w:ind w:left="1236" w:right="1793"/>
        <w:rPr>
          <w:i/>
          <w:sz w:val="28"/>
        </w:rPr>
      </w:pPr>
      <w:r>
        <w:rPr>
          <w:i/>
          <w:sz w:val="28"/>
        </w:rPr>
        <w:t>При</w:t>
      </w:r>
      <w:r>
        <w:rPr>
          <w:i/>
          <w:sz w:val="28"/>
        </w:rPr>
        <w:tab/>
        <w:t>формировании</w:t>
      </w:r>
      <w:r>
        <w:rPr>
          <w:i/>
          <w:sz w:val="28"/>
        </w:rPr>
        <w:tab/>
        <w:t>Согласия</w:t>
      </w:r>
      <w:r>
        <w:rPr>
          <w:i/>
          <w:sz w:val="28"/>
        </w:rPr>
        <w:tab/>
        <w:t>через</w:t>
      </w:r>
      <w:r>
        <w:rPr>
          <w:i/>
          <w:sz w:val="28"/>
        </w:rPr>
        <w:tab/>
        <w:t>личный</w:t>
      </w:r>
      <w:r>
        <w:rPr>
          <w:i/>
          <w:sz w:val="28"/>
        </w:rPr>
        <w:tab/>
        <w:t>кабинет</w:t>
      </w:r>
      <w:r>
        <w:rPr>
          <w:i/>
          <w:spacing w:val="-67"/>
          <w:sz w:val="28"/>
        </w:rPr>
        <w:t xml:space="preserve"> </w:t>
      </w:r>
      <w:r>
        <w:rPr>
          <w:i/>
          <w:sz w:val="28"/>
        </w:rPr>
        <w:t>юридического</w:t>
      </w:r>
      <w:r>
        <w:rPr>
          <w:i/>
          <w:spacing w:val="6"/>
          <w:sz w:val="28"/>
        </w:rPr>
        <w:t xml:space="preserve"> </w:t>
      </w:r>
      <w:r>
        <w:rPr>
          <w:i/>
          <w:sz w:val="28"/>
        </w:rPr>
        <w:t>лица</w:t>
      </w:r>
      <w:r>
        <w:rPr>
          <w:i/>
          <w:spacing w:val="9"/>
          <w:sz w:val="28"/>
        </w:rPr>
        <w:t xml:space="preserve"> </w:t>
      </w:r>
      <w:r>
        <w:rPr>
          <w:i/>
          <w:sz w:val="28"/>
        </w:rPr>
        <w:t>поля</w:t>
      </w:r>
      <w:r>
        <w:rPr>
          <w:i/>
          <w:spacing w:val="6"/>
          <w:sz w:val="28"/>
        </w:rPr>
        <w:t xml:space="preserve"> </w:t>
      </w:r>
      <w:r>
        <w:rPr>
          <w:i/>
          <w:sz w:val="28"/>
        </w:rPr>
        <w:t>«Признак</w:t>
      </w:r>
      <w:r>
        <w:rPr>
          <w:i/>
          <w:spacing w:val="5"/>
          <w:sz w:val="28"/>
        </w:rPr>
        <w:t xml:space="preserve"> </w:t>
      </w:r>
      <w:r>
        <w:rPr>
          <w:i/>
          <w:sz w:val="28"/>
        </w:rPr>
        <w:t>документа»</w:t>
      </w:r>
      <w:r>
        <w:rPr>
          <w:i/>
          <w:spacing w:val="9"/>
          <w:sz w:val="28"/>
        </w:rPr>
        <w:t xml:space="preserve"> </w:t>
      </w:r>
      <w:r>
        <w:rPr>
          <w:i/>
          <w:sz w:val="28"/>
        </w:rPr>
        <w:t>и</w:t>
      </w:r>
      <w:r>
        <w:rPr>
          <w:i/>
          <w:spacing w:val="7"/>
          <w:sz w:val="28"/>
        </w:rPr>
        <w:t xml:space="preserve"> </w:t>
      </w:r>
      <w:r>
        <w:rPr>
          <w:i/>
          <w:sz w:val="28"/>
        </w:rPr>
        <w:t>«Признак</w:t>
      </w:r>
    </w:p>
    <w:p w14:paraId="7EF049F3" w14:textId="77777777" w:rsidR="007931C2" w:rsidRDefault="007931C2">
      <w:pPr>
        <w:spacing w:line="261" w:lineRule="auto"/>
        <w:rPr>
          <w:sz w:val="28"/>
        </w:rPr>
        <w:sectPr w:rsidR="007931C2">
          <w:pgSz w:w="11910" w:h="16840"/>
          <w:pgMar w:top="640" w:right="180" w:bottom="1200" w:left="1600" w:header="0" w:footer="921" w:gutter="0"/>
          <w:cols w:space="720"/>
        </w:sectPr>
      </w:pPr>
    </w:p>
    <w:p w14:paraId="6351F76C" w14:textId="77777777" w:rsidR="007931C2" w:rsidRDefault="00E30BA2">
      <w:pPr>
        <w:spacing w:before="69" w:line="256" w:lineRule="auto"/>
        <w:ind w:left="1236" w:right="949"/>
        <w:rPr>
          <w:i/>
          <w:sz w:val="28"/>
        </w:rPr>
      </w:pPr>
      <w:r>
        <w:rPr>
          <w:i/>
          <w:sz w:val="28"/>
        </w:rPr>
        <w:lastRenderedPageBreak/>
        <w:t>представления</w:t>
      </w:r>
      <w:r>
        <w:rPr>
          <w:i/>
          <w:spacing w:val="41"/>
          <w:sz w:val="28"/>
        </w:rPr>
        <w:t xml:space="preserve"> </w:t>
      </w:r>
      <w:r>
        <w:rPr>
          <w:i/>
          <w:sz w:val="28"/>
        </w:rPr>
        <w:t>сведений»</w:t>
      </w:r>
      <w:r>
        <w:rPr>
          <w:i/>
          <w:spacing w:val="45"/>
          <w:sz w:val="28"/>
        </w:rPr>
        <w:t xml:space="preserve"> </w:t>
      </w:r>
      <w:r>
        <w:rPr>
          <w:i/>
          <w:sz w:val="28"/>
        </w:rPr>
        <w:t>не</w:t>
      </w:r>
      <w:r>
        <w:rPr>
          <w:i/>
          <w:spacing w:val="43"/>
          <w:sz w:val="28"/>
        </w:rPr>
        <w:t xml:space="preserve"> </w:t>
      </w:r>
      <w:r>
        <w:rPr>
          <w:i/>
          <w:sz w:val="28"/>
        </w:rPr>
        <w:t>отображаются</w:t>
      </w:r>
      <w:r>
        <w:rPr>
          <w:i/>
          <w:spacing w:val="42"/>
          <w:sz w:val="28"/>
        </w:rPr>
        <w:t xml:space="preserve"> </w:t>
      </w:r>
      <w:r>
        <w:rPr>
          <w:i/>
          <w:sz w:val="28"/>
        </w:rPr>
        <w:t>на</w:t>
      </w:r>
      <w:r>
        <w:rPr>
          <w:i/>
          <w:spacing w:val="42"/>
          <w:sz w:val="28"/>
        </w:rPr>
        <w:t xml:space="preserve"> </w:t>
      </w:r>
      <w:r>
        <w:rPr>
          <w:i/>
          <w:sz w:val="28"/>
        </w:rPr>
        <w:t>форме</w:t>
      </w:r>
      <w:r>
        <w:rPr>
          <w:i/>
          <w:spacing w:val="38"/>
          <w:sz w:val="28"/>
        </w:rPr>
        <w:t xml:space="preserve"> </w:t>
      </w:r>
      <w:r>
        <w:rPr>
          <w:i/>
          <w:sz w:val="28"/>
        </w:rPr>
        <w:t>и</w:t>
      </w:r>
      <w:r>
        <w:rPr>
          <w:i/>
          <w:spacing w:val="-67"/>
          <w:sz w:val="28"/>
        </w:rPr>
        <w:t xml:space="preserve"> </w:t>
      </w:r>
      <w:r>
        <w:rPr>
          <w:i/>
          <w:sz w:val="28"/>
        </w:rPr>
        <w:t>автоматически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равны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«1»</w:t>
      </w:r>
    </w:p>
    <w:p w14:paraId="5A8DC5B8" w14:textId="77777777" w:rsidR="007931C2" w:rsidRDefault="007931C2">
      <w:pPr>
        <w:pStyle w:val="a3"/>
        <w:spacing w:before="8"/>
        <w:rPr>
          <w:i/>
          <w:sz w:val="32"/>
        </w:rPr>
      </w:pPr>
    </w:p>
    <w:p w14:paraId="0BE71BBC" w14:textId="7C436BF6" w:rsidR="007931C2" w:rsidRDefault="00E30BA2">
      <w:pPr>
        <w:pStyle w:val="a4"/>
        <w:numPr>
          <w:ilvl w:val="0"/>
          <w:numId w:val="3"/>
        </w:numPr>
        <w:tabs>
          <w:tab w:val="left" w:pos="1116"/>
        </w:tabs>
        <w:spacing w:line="276" w:lineRule="auto"/>
        <w:ind w:left="100" w:right="658" w:firstLine="710"/>
        <w:jc w:val="both"/>
        <w:rPr>
          <w:sz w:val="28"/>
        </w:rPr>
      </w:pPr>
      <w:r>
        <w:rPr>
          <w:sz w:val="28"/>
        </w:rPr>
        <w:t>Ответ налогового органа о принятии Согласия можно увидеть через</w:t>
      </w:r>
      <w:r>
        <w:rPr>
          <w:spacing w:val="1"/>
          <w:sz w:val="28"/>
        </w:rPr>
        <w:t xml:space="preserve"> </w:t>
      </w:r>
      <w:r>
        <w:rPr>
          <w:sz w:val="28"/>
        </w:rPr>
        <w:t>меню «Документооборот». После того как статус изменится на «Документ</w:t>
      </w:r>
      <w:r>
        <w:rPr>
          <w:spacing w:val="1"/>
          <w:sz w:val="28"/>
        </w:rPr>
        <w:t xml:space="preserve"> </w:t>
      </w:r>
      <w:r>
        <w:rPr>
          <w:sz w:val="28"/>
        </w:rPr>
        <w:t>принят</w:t>
      </w:r>
      <w:r>
        <w:rPr>
          <w:spacing w:val="1"/>
          <w:sz w:val="28"/>
        </w:rPr>
        <w:t xml:space="preserve"> </w:t>
      </w:r>
      <w:r>
        <w:rPr>
          <w:sz w:val="28"/>
        </w:rPr>
        <w:t>налоговым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органом»,</w:t>
      </w:r>
      <w:r>
        <w:rPr>
          <w:spacing w:val="1"/>
          <w:sz w:val="28"/>
        </w:rPr>
        <w:t xml:space="preserve"> </w:t>
      </w:r>
      <w:r>
        <w:rPr>
          <w:sz w:val="28"/>
        </w:rPr>
        <w:t>нажмите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кнопку</w:t>
      </w:r>
      <w:r>
        <w:rPr>
          <w:spacing w:val="1"/>
          <w:sz w:val="28"/>
        </w:rPr>
        <w:t xml:space="preserve"> </w:t>
      </w:r>
      <w:r>
        <w:rPr>
          <w:sz w:val="28"/>
        </w:rPr>
        <w:t>«Посмотреть</w:t>
      </w:r>
      <w:r>
        <w:rPr>
          <w:spacing w:val="1"/>
          <w:sz w:val="28"/>
        </w:rPr>
        <w:t xml:space="preserve"> </w:t>
      </w:r>
      <w:r>
        <w:rPr>
          <w:sz w:val="28"/>
        </w:rPr>
        <w:t>ответ»</w:t>
      </w:r>
      <w:r>
        <w:rPr>
          <w:spacing w:val="1"/>
          <w:sz w:val="28"/>
        </w:rPr>
        <w:t xml:space="preserve"> </w:t>
      </w:r>
      <w:r w:rsidR="006A01A2">
        <w:rPr>
          <w:spacing w:val="1"/>
          <w:sz w:val="28"/>
        </w:rPr>
        <w:br/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скачайте квитанцию:</w:t>
      </w:r>
    </w:p>
    <w:p w14:paraId="3C1FA063" w14:textId="40CE645E" w:rsidR="007931C2" w:rsidRDefault="00797C12">
      <w:pPr>
        <w:pStyle w:val="a3"/>
        <w:ind w:left="101"/>
        <w:rPr>
          <w:sz w:val="20"/>
        </w:rPr>
      </w:pPr>
      <w:r>
        <w:rPr>
          <w:noProof/>
        </w:rPr>
        <w:drawing>
          <wp:inline distT="0" distB="0" distL="0" distR="0" wp14:anchorId="205E2E63" wp14:editId="3E3DB2C9">
            <wp:extent cx="5511606" cy="4813540"/>
            <wp:effectExtent l="0" t="0" r="0" b="635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3670" cy="48328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58CC6F" w14:textId="77777777" w:rsidR="007931C2" w:rsidRDefault="00E30BA2">
      <w:pPr>
        <w:spacing w:before="56"/>
        <w:ind w:left="1256"/>
        <w:rPr>
          <w:sz w:val="24"/>
        </w:rPr>
      </w:pPr>
      <w:r>
        <w:rPr>
          <w:sz w:val="24"/>
        </w:rPr>
        <w:t>Рис.</w:t>
      </w:r>
      <w:r>
        <w:rPr>
          <w:spacing w:val="-1"/>
          <w:sz w:val="24"/>
        </w:rPr>
        <w:t xml:space="preserve"> </w:t>
      </w:r>
      <w:r>
        <w:rPr>
          <w:sz w:val="24"/>
        </w:rPr>
        <w:t>4.</w:t>
      </w:r>
      <w:r>
        <w:rPr>
          <w:spacing w:val="-2"/>
          <w:sz w:val="24"/>
        </w:rPr>
        <w:t xml:space="preserve"> </w:t>
      </w:r>
      <w:r>
        <w:rPr>
          <w:sz w:val="24"/>
        </w:rPr>
        <w:t>Информация</w:t>
      </w:r>
      <w:r>
        <w:rPr>
          <w:spacing w:val="-2"/>
          <w:sz w:val="24"/>
        </w:rPr>
        <w:t xml:space="preserve"> </w:t>
      </w:r>
      <w:r>
        <w:rPr>
          <w:sz w:val="24"/>
        </w:rPr>
        <w:t>о</w:t>
      </w:r>
      <w:r>
        <w:rPr>
          <w:spacing w:val="-2"/>
          <w:sz w:val="24"/>
        </w:rPr>
        <w:t xml:space="preserve"> </w:t>
      </w:r>
      <w:r>
        <w:rPr>
          <w:sz w:val="24"/>
        </w:rPr>
        <w:t>документах,</w:t>
      </w:r>
      <w:r>
        <w:rPr>
          <w:spacing w:val="-2"/>
          <w:sz w:val="24"/>
        </w:rPr>
        <w:t xml:space="preserve"> </w:t>
      </w:r>
      <w:r>
        <w:rPr>
          <w:sz w:val="24"/>
        </w:rPr>
        <w:t>направленных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налоговый</w:t>
      </w:r>
      <w:r>
        <w:rPr>
          <w:spacing w:val="-1"/>
          <w:sz w:val="24"/>
        </w:rPr>
        <w:t xml:space="preserve"> </w:t>
      </w:r>
      <w:r>
        <w:rPr>
          <w:sz w:val="24"/>
        </w:rPr>
        <w:t>орган</w:t>
      </w:r>
    </w:p>
    <w:p w14:paraId="7DA78953" w14:textId="77777777" w:rsidR="007931C2" w:rsidRDefault="007931C2">
      <w:pPr>
        <w:pStyle w:val="a3"/>
        <w:rPr>
          <w:sz w:val="26"/>
        </w:rPr>
      </w:pPr>
    </w:p>
    <w:p w14:paraId="1F4C2E8A" w14:textId="77777777" w:rsidR="007931C2" w:rsidRDefault="007931C2">
      <w:pPr>
        <w:pStyle w:val="a3"/>
        <w:spacing w:before="8"/>
        <w:rPr>
          <w:sz w:val="26"/>
        </w:rPr>
      </w:pPr>
    </w:p>
    <w:p w14:paraId="48A22180" w14:textId="77777777" w:rsidR="007931C2" w:rsidRDefault="00E30BA2">
      <w:pPr>
        <w:pStyle w:val="2"/>
        <w:spacing w:before="1"/>
      </w:pPr>
      <w:r>
        <w:t>Как</w:t>
      </w:r>
      <w:r>
        <w:rPr>
          <w:spacing w:val="-4"/>
        </w:rPr>
        <w:t xml:space="preserve"> </w:t>
      </w:r>
      <w:r>
        <w:t>заполнить</w:t>
      </w:r>
      <w:r>
        <w:rPr>
          <w:spacing w:val="-1"/>
        </w:rPr>
        <w:t xml:space="preserve"> </w:t>
      </w:r>
      <w:r>
        <w:t>поля</w:t>
      </w:r>
      <w:r>
        <w:rPr>
          <w:spacing w:val="-2"/>
        </w:rPr>
        <w:t xml:space="preserve"> </w:t>
      </w:r>
      <w:r>
        <w:t>Согласия</w:t>
      </w:r>
      <w:r>
        <w:rPr>
          <w:spacing w:val="-4"/>
        </w:rPr>
        <w:t xml:space="preserve"> </w:t>
      </w:r>
      <w:r>
        <w:t>через</w:t>
      </w:r>
      <w:r>
        <w:rPr>
          <w:spacing w:val="1"/>
        </w:rPr>
        <w:t xml:space="preserve"> </w:t>
      </w:r>
      <w:r>
        <w:t>оператора</w:t>
      </w:r>
      <w:r>
        <w:rPr>
          <w:spacing w:val="-3"/>
        </w:rPr>
        <w:t xml:space="preserve"> </w:t>
      </w:r>
      <w:r>
        <w:t>ЭДО</w:t>
      </w:r>
    </w:p>
    <w:p w14:paraId="0EEBFC47" w14:textId="77777777" w:rsidR="007931C2" w:rsidRDefault="007931C2">
      <w:pPr>
        <w:pStyle w:val="a3"/>
        <w:spacing w:before="5"/>
        <w:rPr>
          <w:b/>
          <w:sz w:val="32"/>
        </w:rPr>
      </w:pPr>
    </w:p>
    <w:p w14:paraId="0E39DBEE" w14:textId="77777777" w:rsidR="007931C2" w:rsidRDefault="00E30BA2">
      <w:pPr>
        <w:pStyle w:val="a3"/>
        <w:ind w:left="100"/>
      </w:pPr>
      <w:r>
        <w:t>Заполните</w:t>
      </w:r>
      <w:r>
        <w:rPr>
          <w:spacing w:val="-2"/>
        </w:rPr>
        <w:t xml:space="preserve"> </w:t>
      </w:r>
      <w:r>
        <w:t>данные</w:t>
      </w:r>
      <w:r>
        <w:rPr>
          <w:spacing w:val="-2"/>
        </w:rPr>
        <w:t xml:space="preserve"> </w:t>
      </w:r>
      <w:r>
        <w:t>полей</w:t>
      </w:r>
      <w:r>
        <w:rPr>
          <w:spacing w:val="1"/>
        </w:rPr>
        <w:t xml:space="preserve"> </w:t>
      </w:r>
      <w:r>
        <w:t>Согласия</w:t>
      </w:r>
      <w:r>
        <w:rPr>
          <w:spacing w:val="1"/>
        </w:rPr>
        <w:t xml:space="preserve"> </w:t>
      </w:r>
      <w:r>
        <w:t>по</w:t>
      </w:r>
      <w:r>
        <w:rPr>
          <w:spacing w:val="-3"/>
        </w:rPr>
        <w:t xml:space="preserve"> </w:t>
      </w:r>
      <w:r>
        <w:t>образцу:</w:t>
      </w:r>
    </w:p>
    <w:p w14:paraId="5CB6EC69" w14:textId="77777777" w:rsidR="007931C2" w:rsidRDefault="00E30BA2">
      <w:pPr>
        <w:pStyle w:val="a4"/>
        <w:numPr>
          <w:ilvl w:val="0"/>
          <w:numId w:val="2"/>
        </w:numPr>
        <w:tabs>
          <w:tab w:val="left" w:pos="1096"/>
        </w:tabs>
        <w:spacing w:before="28"/>
        <w:rPr>
          <w:sz w:val="28"/>
        </w:rPr>
      </w:pPr>
      <w:r>
        <w:rPr>
          <w:sz w:val="28"/>
        </w:rPr>
        <w:t>Признак</w:t>
      </w:r>
      <w:r>
        <w:rPr>
          <w:spacing w:val="-3"/>
          <w:sz w:val="28"/>
        </w:rPr>
        <w:t xml:space="preserve"> </w:t>
      </w:r>
      <w:r>
        <w:rPr>
          <w:sz w:val="28"/>
        </w:rPr>
        <w:t>раскрытия</w:t>
      </w:r>
      <w:r>
        <w:rPr>
          <w:spacing w:val="-1"/>
          <w:sz w:val="28"/>
        </w:rPr>
        <w:t xml:space="preserve"> </w:t>
      </w:r>
      <w:r>
        <w:rPr>
          <w:sz w:val="28"/>
        </w:rPr>
        <w:t>сведений,</w:t>
      </w:r>
      <w:r>
        <w:rPr>
          <w:spacing w:val="-3"/>
          <w:sz w:val="28"/>
        </w:rPr>
        <w:t xml:space="preserve"> </w:t>
      </w:r>
      <w:r>
        <w:rPr>
          <w:sz w:val="28"/>
        </w:rPr>
        <w:t>составляющих</w:t>
      </w:r>
      <w:r>
        <w:rPr>
          <w:spacing w:val="-4"/>
          <w:sz w:val="28"/>
        </w:rPr>
        <w:t xml:space="preserve"> </w:t>
      </w:r>
      <w:r>
        <w:rPr>
          <w:sz w:val="28"/>
        </w:rPr>
        <w:t>налоговую</w:t>
      </w:r>
      <w:r>
        <w:rPr>
          <w:spacing w:val="-2"/>
          <w:sz w:val="28"/>
        </w:rPr>
        <w:t xml:space="preserve"> </w:t>
      </w:r>
      <w:r>
        <w:rPr>
          <w:sz w:val="28"/>
        </w:rPr>
        <w:t>тайну:</w:t>
      </w:r>
      <w:r>
        <w:rPr>
          <w:spacing w:val="-1"/>
          <w:sz w:val="28"/>
        </w:rPr>
        <w:t xml:space="preserve"> </w:t>
      </w:r>
      <w:r>
        <w:rPr>
          <w:sz w:val="28"/>
        </w:rPr>
        <w:t>1</w:t>
      </w:r>
    </w:p>
    <w:p w14:paraId="709865C3" w14:textId="7D87C74B" w:rsidR="007931C2" w:rsidRPr="00CD0F23" w:rsidRDefault="00E30BA2">
      <w:pPr>
        <w:pStyle w:val="a4"/>
        <w:numPr>
          <w:ilvl w:val="0"/>
          <w:numId w:val="2"/>
        </w:numPr>
        <w:tabs>
          <w:tab w:val="left" w:pos="1096"/>
        </w:tabs>
        <w:spacing w:before="23" w:line="261" w:lineRule="auto"/>
        <w:ind w:left="1531" w:right="660" w:hanging="721"/>
        <w:rPr>
          <w:sz w:val="28"/>
        </w:rPr>
      </w:pPr>
      <w:r>
        <w:rPr>
          <w:sz w:val="28"/>
        </w:rPr>
        <w:t>Период,</w:t>
      </w:r>
      <w:r>
        <w:rPr>
          <w:spacing w:val="-8"/>
          <w:sz w:val="28"/>
        </w:rPr>
        <w:t xml:space="preserve"> </w:t>
      </w:r>
      <w:r>
        <w:rPr>
          <w:sz w:val="28"/>
        </w:rPr>
        <w:t>за</w:t>
      </w:r>
      <w:r>
        <w:rPr>
          <w:spacing w:val="-7"/>
          <w:sz w:val="28"/>
        </w:rPr>
        <w:t xml:space="preserve"> </w:t>
      </w:r>
      <w:r>
        <w:rPr>
          <w:sz w:val="28"/>
        </w:rPr>
        <w:t>который</w:t>
      </w:r>
      <w:r>
        <w:rPr>
          <w:spacing w:val="-7"/>
          <w:sz w:val="28"/>
        </w:rPr>
        <w:t xml:space="preserve"> </w:t>
      </w:r>
      <w:r>
        <w:rPr>
          <w:sz w:val="28"/>
        </w:rPr>
        <w:t>раскрываются</w:t>
      </w:r>
      <w:r>
        <w:rPr>
          <w:spacing w:val="-6"/>
          <w:sz w:val="28"/>
        </w:rPr>
        <w:t xml:space="preserve"> </w:t>
      </w:r>
      <w:r w:rsidRPr="00CD0F23">
        <w:rPr>
          <w:sz w:val="28"/>
        </w:rPr>
        <w:t>сведения:</w:t>
      </w:r>
      <w:r w:rsidRPr="00CD0F23">
        <w:rPr>
          <w:spacing w:val="2"/>
          <w:sz w:val="28"/>
        </w:rPr>
        <w:t xml:space="preserve"> </w:t>
      </w:r>
      <w:r w:rsidRPr="00CD0F23">
        <w:rPr>
          <w:sz w:val="28"/>
        </w:rPr>
        <w:t>с</w:t>
      </w:r>
      <w:r w:rsidRPr="00CD0F23">
        <w:rPr>
          <w:spacing w:val="-7"/>
          <w:sz w:val="28"/>
        </w:rPr>
        <w:t xml:space="preserve"> </w:t>
      </w:r>
      <w:r w:rsidRPr="00CD0F23">
        <w:rPr>
          <w:sz w:val="28"/>
        </w:rPr>
        <w:t>202</w:t>
      </w:r>
      <w:r w:rsidR="00742291">
        <w:rPr>
          <w:sz w:val="28"/>
        </w:rPr>
        <w:t>4</w:t>
      </w:r>
      <w:r w:rsidRPr="00CD0F23">
        <w:rPr>
          <w:spacing w:val="-6"/>
          <w:sz w:val="28"/>
        </w:rPr>
        <w:t xml:space="preserve"> </w:t>
      </w:r>
      <w:r w:rsidRPr="00CD0F23">
        <w:rPr>
          <w:sz w:val="28"/>
        </w:rPr>
        <w:t>по</w:t>
      </w:r>
      <w:r w:rsidRPr="00CD0F23">
        <w:rPr>
          <w:spacing w:val="39"/>
          <w:sz w:val="28"/>
        </w:rPr>
        <w:t xml:space="preserve"> </w:t>
      </w:r>
      <w:r w:rsidRPr="00CD0F23">
        <w:rPr>
          <w:sz w:val="28"/>
        </w:rPr>
        <w:t>бессрочно</w:t>
      </w:r>
      <w:r w:rsidRPr="00CD0F23">
        <w:rPr>
          <w:spacing w:val="36"/>
          <w:sz w:val="28"/>
        </w:rPr>
        <w:t xml:space="preserve"> </w:t>
      </w:r>
      <w:r w:rsidRPr="00CD0F23">
        <w:rPr>
          <w:sz w:val="28"/>
        </w:rPr>
        <w:t>или</w:t>
      </w:r>
      <w:r w:rsidRPr="00CD0F23">
        <w:rPr>
          <w:spacing w:val="35"/>
          <w:sz w:val="28"/>
        </w:rPr>
        <w:t xml:space="preserve"> </w:t>
      </w:r>
      <w:r w:rsidRPr="00CD0F23">
        <w:rPr>
          <w:sz w:val="28"/>
        </w:rPr>
        <w:t>укажите</w:t>
      </w:r>
    </w:p>
    <w:p w14:paraId="2184E014" w14:textId="66767751" w:rsidR="007931C2" w:rsidRPr="00CD0F23" w:rsidRDefault="00E30BA2">
      <w:pPr>
        <w:pStyle w:val="a3"/>
        <w:spacing w:line="315" w:lineRule="exact"/>
        <w:ind w:left="1531"/>
      </w:pPr>
      <w:r w:rsidRPr="00CD0F23">
        <w:t>«202</w:t>
      </w:r>
      <w:r w:rsidR="007147A6">
        <w:t>8</w:t>
      </w:r>
      <w:r w:rsidRPr="00CD0F23">
        <w:t>»</w:t>
      </w:r>
      <w:r w:rsidRPr="00CD0F23">
        <w:rPr>
          <w:spacing w:val="-1"/>
        </w:rPr>
        <w:t xml:space="preserve"> </w:t>
      </w:r>
      <w:r w:rsidRPr="00CD0F23">
        <w:t>и</w:t>
      </w:r>
      <w:r w:rsidRPr="00CD0F23">
        <w:rPr>
          <w:spacing w:val="-2"/>
        </w:rPr>
        <w:t xml:space="preserve"> </w:t>
      </w:r>
      <w:r w:rsidRPr="00CD0F23">
        <w:t>позднее</w:t>
      </w:r>
    </w:p>
    <w:p w14:paraId="01952ADF" w14:textId="77777777" w:rsidR="007931C2" w:rsidRPr="00CD0F23" w:rsidRDefault="00E30BA2">
      <w:pPr>
        <w:pStyle w:val="a4"/>
        <w:numPr>
          <w:ilvl w:val="0"/>
          <w:numId w:val="2"/>
        </w:numPr>
        <w:tabs>
          <w:tab w:val="left" w:pos="1096"/>
        </w:tabs>
        <w:spacing w:before="28"/>
        <w:rPr>
          <w:sz w:val="28"/>
        </w:rPr>
      </w:pPr>
      <w:r w:rsidRPr="00CD0F23">
        <w:rPr>
          <w:sz w:val="28"/>
        </w:rPr>
        <w:t>Срок</w:t>
      </w:r>
      <w:r w:rsidRPr="00CD0F23">
        <w:rPr>
          <w:spacing w:val="-4"/>
          <w:sz w:val="28"/>
        </w:rPr>
        <w:t xml:space="preserve"> </w:t>
      </w:r>
      <w:r w:rsidRPr="00CD0F23">
        <w:rPr>
          <w:sz w:val="28"/>
        </w:rPr>
        <w:t>действия</w:t>
      </w:r>
      <w:r w:rsidRPr="00CD0F23">
        <w:rPr>
          <w:spacing w:val="-1"/>
          <w:sz w:val="28"/>
        </w:rPr>
        <w:t xml:space="preserve"> </w:t>
      </w:r>
      <w:r w:rsidRPr="00CD0F23">
        <w:rPr>
          <w:sz w:val="28"/>
        </w:rPr>
        <w:t>согласия:</w:t>
      </w:r>
      <w:r w:rsidRPr="00CD0F23">
        <w:rPr>
          <w:spacing w:val="-5"/>
          <w:sz w:val="28"/>
        </w:rPr>
        <w:t xml:space="preserve"> </w:t>
      </w:r>
      <w:r w:rsidRPr="00CD0F23">
        <w:rPr>
          <w:sz w:val="28"/>
        </w:rPr>
        <w:t>с</w:t>
      </w:r>
      <w:r w:rsidRPr="00CD0F23">
        <w:rPr>
          <w:spacing w:val="-1"/>
          <w:sz w:val="28"/>
        </w:rPr>
        <w:t xml:space="preserve"> </w:t>
      </w:r>
      <w:r w:rsidRPr="00CD0F23">
        <w:rPr>
          <w:sz w:val="28"/>
        </w:rPr>
        <w:t>даты</w:t>
      </w:r>
      <w:r w:rsidRPr="00CD0F23">
        <w:rPr>
          <w:spacing w:val="-1"/>
          <w:sz w:val="28"/>
        </w:rPr>
        <w:t xml:space="preserve"> </w:t>
      </w:r>
      <w:r w:rsidRPr="00CD0F23">
        <w:rPr>
          <w:sz w:val="28"/>
        </w:rPr>
        <w:t>его</w:t>
      </w:r>
      <w:r w:rsidRPr="00CD0F23">
        <w:rPr>
          <w:spacing w:val="-2"/>
          <w:sz w:val="28"/>
        </w:rPr>
        <w:t xml:space="preserve"> </w:t>
      </w:r>
      <w:r w:rsidRPr="00CD0F23">
        <w:rPr>
          <w:sz w:val="28"/>
        </w:rPr>
        <w:t>подачи</w:t>
      </w:r>
      <w:r w:rsidRPr="00CD0F23">
        <w:rPr>
          <w:spacing w:val="-3"/>
          <w:sz w:val="28"/>
        </w:rPr>
        <w:t xml:space="preserve"> </w:t>
      </w:r>
      <w:r w:rsidRPr="00CD0F23">
        <w:rPr>
          <w:sz w:val="28"/>
        </w:rPr>
        <w:t>по</w:t>
      </w:r>
      <w:r w:rsidRPr="00CD0F23">
        <w:rPr>
          <w:spacing w:val="3"/>
          <w:sz w:val="28"/>
        </w:rPr>
        <w:t xml:space="preserve"> </w:t>
      </w:r>
      <w:r w:rsidRPr="00CD0F23">
        <w:rPr>
          <w:sz w:val="28"/>
        </w:rPr>
        <w:t>бессрочно</w:t>
      </w:r>
      <w:r w:rsidRPr="00CD0F23">
        <w:rPr>
          <w:spacing w:val="-6"/>
          <w:sz w:val="28"/>
        </w:rPr>
        <w:t xml:space="preserve"> </w:t>
      </w:r>
      <w:r w:rsidRPr="00CD0F23">
        <w:rPr>
          <w:sz w:val="28"/>
        </w:rPr>
        <w:t>или</w:t>
      </w:r>
      <w:r w:rsidRPr="00CD0F23">
        <w:rPr>
          <w:spacing w:val="-3"/>
          <w:sz w:val="28"/>
        </w:rPr>
        <w:t xml:space="preserve"> </w:t>
      </w:r>
      <w:r w:rsidRPr="00CD0F23">
        <w:rPr>
          <w:sz w:val="28"/>
        </w:rPr>
        <w:t>укажите</w:t>
      </w:r>
    </w:p>
    <w:p w14:paraId="482C9C9F" w14:textId="2AA62525" w:rsidR="00AC3BA1" w:rsidRDefault="00E30BA2">
      <w:pPr>
        <w:pStyle w:val="a3"/>
        <w:spacing w:before="23"/>
        <w:ind w:left="1096"/>
        <w:rPr>
          <w:lang w:val="en-US"/>
        </w:rPr>
      </w:pPr>
      <w:r w:rsidRPr="00CD0F23">
        <w:t>«</w:t>
      </w:r>
      <w:r w:rsidR="008912F0" w:rsidRPr="00CD0F23">
        <w:t>31.12.202</w:t>
      </w:r>
      <w:r w:rsidR="008912F0">
        <w:t>9</w:t>
      </w:r>
      <w:r w:rsidR="008912F0" w:rsidRPr="00CD0F23">
        <w:t>»</w:t>
      </w:r>
      <w:r w:rsidR="008912F0">
        <w:rPr>
          <w:lang w:val="en-US"/>
        </w:rPr>
        <w:t xml:space="preserve"> *</w:t>
      </w:r>
      <w:r w:rsidRPr="00CD0F23">
        <w:rPr>
          <w:spacing w:val="-1"/>
        </w:rPr>
        <w:t xml:space="preserve"> </w:t>
      </w:r>
      <w:r w:rsidRPr="00CD0F23">
        <w:t>и</w:t>
      </w:r>
      <w:r w:rsidRPr="00CD0F23">
        <w:rPr>
          <w:spacing w:val="-2"/>
        </w:rPr>
        <w:t xml:space="preserve"> </w:t>
      </w:r>
      <w:r w:rsidRPr="00CD0F23">
        <w:t>позднее</w:t>
      </w:r>
      <w:r w:rsidR="00AC3BA1" w:rsidRPr="00CD0F23">
        <w:rPr>
          <w:lang w:val="en-US"/>
        </w:rPr>
        <w:t>.</w:t>
      </w:r>
    </w:p>
    <w:p w14:paraId="22EDA17F" w14:textId="04D6640C" w:rsidR="00AC3BA1" w:rsidRPr="00CD0F23" w:rsidRDefault="00AC3BA1" w:rsidP="007669FF">
      <w:pPr>
        <w:pStyle w:val="a4"/>
        <w:numPr>
          <w:ilvl w:val="0"/>
          <w:numId w:val="2"/>
        </w:numPr>
        <w:tabs>
          <w:tab w:val="left" w:pos="1096"/>
        </w:tabs>
        <w:spacing w:before="69"/>
        <w:rPr>
          <w:sz w:val="28"/>
        </w:rPr>
      </w:pPr>
      <w:r w:rsidRPr="00CD0F23">
        <w:rPr>
          <w:sz w:val="28"/>
        </w:rPr>
        <w:t>Код комплекта</w:t>
      </w:r>
      <w:r w:rsidRPr="00CD0F23">
        <w:rPr>
          <w:spacing w:val="-2"/>
          <w:sz w:val="28"/>
        </w:rPr>
        <w:t xml:space="preserve"> </w:t>
      </w:r>
      <w:r w:rsidRPr="00CD0F23">
        <w:rPr>
          <w:sz w:val="28"/>
        </w:rPr>
        <w:t>сведений</w:t>
      </w:r>
      <w:r w:rsidRPr="00CD0F23">
        <w:rPr>
          <w:spacing w:val="2"/>
          <w:sz w:val="28"/>
        </w:rPr>
        <w:t xml:space="preserve"> </w:t>
      </w:r>
      <w:r w:rsidRPr="00CD0F23">
        <w:rPr>
          <w:sz w:val="28"/>
        </w:rPr>
        <w:t>—</w:t>
      </w:r>
      <w:r w:rsidRPr="00CD0F23">
        <w:rPr>
          <w:spacing w:val="-2"/>
          <w:sz w:val="28"/>
        </w:rPr>
        <w:t xml:space="preserve"> </w:t>
      </w:r>
      <w:r w:rsidR="007669FF" w:rsidRPr="007669FF">
        <w:rPr>
          <w:sz w:val="28"/>
        </w:rPr>
        <w:t>20047</w:t>
      </w:r>
    </w:p>
    <w:p w14:paraId="537AB767" w14:textId="6E8FA23A" w:rsidR="00AC3BA1" w:rsidRDefault="00AC3BA1">
      <w:pPr>
        <w:pStyle w:val="a3"/>
        <w:spacing w:before="23"/>
        <w:ind w:left="1096"/>
      </w:pPr>
      <w:r>
        <w:br/>
      </w:r>
    </w:p>
    <w:p w14:paraId="6007DD8F" w14:textId="77777777" w:rsidR="007931C2" w:rsidRDefault="00E30BA2">
      <w:pPr>
        <w:pStyle w:val="2"/>
        <w:spacing w:before="188"/>
      </w:pPr>
      <w:r>
        <w:t>Как</w:t>
      </w:r>
      <w:r>
        <w:rPr>
          <w:spacing w:val="-4"/>
        </w:rPr>
        <w:t xml:space="preserve"> </w:t>
      </w:r>
      <w:r>
        <w:t>передать</w:t>
      </w:r>
      <w:r>
        <w:rPr>
          <w:spacing w:val="2"/>
        </w:rPr>
        <w:t xml:space="preserve"> </w:t>
      </w:r>
      <w:proofErr w:type="spellStart"/>
      <w:r>
        <w:t>xml</w:t>
      </w:r>
      <w:proofErr w:type="spellEnd"/>
      <w:r>
        <w:t>-файл</w:t>
      </w:r>
      <w:r>
        <w:rPr>
          <w:spacing w:val="-3"/>
        </w:rPr>
        <w:t xml:space="preserve"> </w:t>
      </w:r>
      <w:r>
        <w:t>Согласия,</w:t>
      </w:r>
      <w:r>
        <w:rPr>
          <w:spacing w:val="-1"/>
        </w:rPr>
        <w:t xml:space="preserve"> </w:t>
      </w:r>
      <w:r>
        <w:t>если</w:t>
      </w:r>
      <w:r>
        <w:rPr>
          <w:spacing w:val="2"/>
        </w:rPr>
        <w:t xml:space="preserve"> </w:t>
      </w:r>
      <w:r>
        <w:t>он</w:t>
      </w:r>
      <w:r>
        <w:rPr>
          <w:spacing w:val="-3"/>
        </w:rPr>
        <w:t xml:space="preserve"> </w:t>
      </w:r>
      <w:r>
        <w:t>был</w:t>
      </w:r>
      <w:r>
        <w:rPr>
          <w:spacing w:val="-3"/>
        </w:rPr>
        <w:t xml:space="preserve"> </w:t>
      </w:r>
      <w:r>
        <w:t>сформирован</w:t>
      </w:r>
      <w:r>
        <w:rPr>
          <w:spacing w:val="-2"/>
        </w:rPr>
        <w:t xml:space="preserve"> </w:t>
      </w:r>
      <w:r>
        <w:t>в</w:t>
      </w:r>
      <w:r>
        <w:rPr>
          <w:spacing w:val="-3"/>
        </w:rPr>
        <w:t xml:space="preserve"> </w:t>
      </w:r>
      <w:hyperlink r:id="rId14">
        <w:r>
          <w:t>ПО</w:t>
        </w:r>
      </w:hyperlink>
    </w:p>
    <w:p w14:paraId="28CB91B0" w14:textId="77777777" w:rsidR="007931C2" w:rsidRDefault="00762748">
      <w:pPr>
        <w:spacing w:before="28"/>
        <w:ind w:left="100"/>
        <w:rPr>
          <w:b/>
          <w:sz w:val="28"/>
        </w:rPr>
      </w:pPr>
      <w:hyperlink r:id="rId15">
        <w:r w:rsidR="00E30BA2">
          <w:rPr>
            <w:b/>
            <w:sz w:val="28"/>
          </w:rPr>
          <w:t>«Налогоплательщик</w:t>
        </w:r>
        <w:r w:rsidR="00E30BA2">
          <w:rPr>
            <w:b/>
            <w:spacing w:val="-8"/>
            <w:sz w:val="28"/>
          </w:rPr>
          <w:t xml:space="preserve"> </w:t>
        </w:r>
        <w:r w:rsidR="00E30BA2">
          <w:rPr>
            <w:b/>
            <w:sz w:val="28"/>
          </w:rPr>
          <w:t>ЮЛ»</w:t>
        </w:r>
      </w:hyperlink>
    </w:p>
    <w:p w14:paraId="24A0E581" w14:textId="77777777" w:rsidR="007931C2" w:rsidRDefault="007931C2">
      <w:pPr>
        <w:pStyle w:val="a3"/>
        <w:spacing w:before="2"/>
        <w:rPr>
          <w:b/>
          <w:sz w:val="34"/>
        </w:rPr>
      </w:pPr>
    </w:p>
    <w:p w14:paraId="4B91542A" w14:textId="5CF58CB8" w:rsidR="007931C2" w:rsidRDefault="00E30BA2">
      <w:pPr>
        <w:pStyle w:val="a3"/>
        <w:spacing w:line="276" w:lineRule="auto"/>
        <w:ind w:left="100" w:right="663" w:firstLine="710"/>
        <w:jc w:val="both"/>
      </w:pPr>
      <w:r>
        <w:t xml:space="preserve">Если вы сформировали Согласие с помощью </w:t>
      </w:r>
      <w:hyperlink r:id="rId16">
        <w:r>
          <w:rPr>
            <w:color w:val="0462C1"/>
            <w:u w:val="single" w:color="0462C1"/>
          </w:rPr>
          <w:t>ПО «Налог</w:t>
        </w:r>
        <w:r>
          <w:rPr>
            <w:color w:val="0462C1"/>
            <w:u w:val="single" w:color="0462C1"/>
          </w:rPr>
          <w:t>о</w:t>
        </w:r>
        <w:r>
          <w:rPr>
            <w:color w:val="0462C1"/>
            <w:u w:val="single" w:color="0462C1"/>
          </w:rPr>
          <w:t>плательщик</w:t>
        </w:r>
      </w:hyperlink>
      <w:r>
        <w:rPr>
          <w:color w:val="0462C1"/>
          <w:spacing w:val="1"/>
        </w:rPr>
        <w:t xml:space="preserve"> </w:t>
      </w:r>
      <w:hyperlink r:id="rId17">
        <w:r>
          <w:rPr>
            <w:color w:val="0462C1"/>
            <w:u w:val="single" w:color="0462C1"/>
          </w:rPr>
          <w:t>ЮЛ»</w:t>
        </w:r>
        <w:r>
          <w:rPr>
            <w:color w:val="0462C1"/>
          </w:rPr>
          <w:t xml:space="preserve"> </w:t>
        </w:r>
      </w:hyperlink>
      <w:r>
        <w:t>, то необходимо передать файл Согласия через</w:t>
      </w:r>
      <w:r>
        <w:rPr>
          <w:spacing w:val="1"/>
        </w:rPr>
        <w:t xml:space="preserve"> </w:t>
      </w:r>
      <w:r>
        <w:t>личный</w:t>
      </w:r>
      <w:r>
        <w:rPr>
          <w:spacing w:val="-2"/>
        </w:rPr>
        <w:t xml:space="preserve"> </w:t>
      </w:r>
      <w:r>
        <w:t>кабинет</w:t>
      </w:r>
      <w:r>
        <w:rPr>
          <w:spacing w:val="2"/>
        </w:rPr>
        <w:t xml:space="preserve"> </w:t>
      </w:r>
      <w:r>
        <w:t>юридического</w:t>
      </w:r>
      <w:r>
        <w:rPr>
          <w:spacing w:val="-1"/>
        </w:rPr>
        <w:t xml:space="preserve"> </w:t>
      </w:r>
      <w:r>
        <w:t>лица</w:t>
      </w:r>
      <w:r>
        <w:rPr>
          <w:spacing w:val="-5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сайте ФНС</w:t>
      </w:r>
      <w:r w:rsidR="00F820B9">
        <w:t xml:space="preserve"> России</w:t>
      </w:r>
      <w:r>
        <w:t>:</w:t>
      </w:r>
    </w:p>
    <w:p w14:paraId="2156A1FB" w14:textId="6C38E798" w:rsidR="007931C2" w:rsidRDefault="00E30BA2">
      <w:pPr>
        <w:pStyle w:val="a4"/>
        <w:numPr>
          <w:ilvl w:val="0"/>
          <w:numId w:val="1"/>
        </w:numPr>
        <w:tabs>
          <w:tab w:val="left" w:pos="1171"/>
        </w:tabs>
        <w:spacing w:line="322" w:lineRule="exact"/>
        <w:jc w:val="both"/>
        <w:rPr>
          <w:sz w:val="28"/>
        </w:rPr>
      </w:pPr>
      <w:r>
        <w:rPr>
          <w:sz w:val="28"/>
        </w:rPr>
        <w:t>В личном кабинете ЮЛ выберите в меню раздел</w:t>
      </w:r>
    </w:p>
    <w:p w14:paraId="1390E20B" w14:textId="77777777" w:rsidR="007931C2" w:rsidRDefault="00E30BA2">
      <w:pPr>
        <w:pStyle w:val="a3"/>
        <w:spacing w:before="53" w:line="276" w:lineRule="auto"/>
        <w:ind w:left="1171" w:right="659"/>
        <w:jc w:val="both"/>
      </w:pPr>
      <w:r>
        <w:t>«</w:t>
      </w:r>
      <w:proofErr w:type="spellStart"/>
      <w:r>
        <w:t>Заявления.Запросы</w:t>
      </w:r>
      <w:proofErr w:type="spellEnd"/>
      <w:r>
        <w:t>»,</w:t>
      </w:r>
      <w:r>
        <w:rPr>
          <w:spacing w:val="-8"/>
        </w:rPr>
        <w:t xml:space="preserve"> </w:t>
      </w:r>
      <w:r>
        <w:t>подраздел</w:t>
      </w:r>
      <w:r>
        <w:rPr>
          <w:spacing w:val="-7"/>
        </w:rPr>
        <w:t xml:space="preserve"> </w:t>
      </w:r>
      <w:r>
        <w:t>«Сведения</w:t>
      </w:r>
      <w:r>
        <w:rPr>
          <w:spacing w:val="-7"/>
        </w:rPr>
        <w:t xml:space="preserve"> </w:t>
      </w:r>
      <w:r>
        <w:t>о</w:t>
      </w:r>
      <w:r>
        <w:rPr>
          <w:spacing w:val="-9"/>
        </w:rPr>
        <w:t xml:space="preserve"> </w:t>
      </w:r>
      <w:r>
        <w:t>ЮЛ»,</w:t>
      </w:r>
      <w:r>
        <w:rPr>
          <w:spacing w:val="-13"/>
        </w:rPr>
        <w:t xml:space="preserve"> </w:t>
      </w:r>
      <w:r>
        <w:t>пункт</w:t>
      </w:r>
      <w:r>
        <w:rPr>
          <w:spacing w:val="-10"/>
        </w:rPr>
        <w:t xml:space="preserve"> </w:t>
      </w:r>
      <w:r>
        <w:t>«Согласие</w:t>
      </w:r>
      <w:r>
        <w:rPr>
          <w:spacing w:val="-68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раскрытие</w:t>
      </w:r>
      <w:r>
        <w:rPr>
          <w:spacing w:val="-1"/>
        </w:rPr>
        <w:t xml:space="preserve"> </w:t>
      </w:r>
      <w:r>
        <w:t>сведений,</w:t>
      </w:r>
      <w:r>
        <w:rPr>
          <w:spacing w:val="-2"/>
        </w:rPr>
        <w:t xml:space="preserve"> </w:t>
      </w:r>
      <w:r>
        <w:t>составляющих</w:t>
      </w:r>
      <w:r>
        <w:rPr>
          <w:spacing w:val="-2"/>
        </w:rPr>
        <w:t xml:space="preserve"> </w:t>
      </w:r>
      <w:r>
        <w:t>налоговую</w:t>
      </w:r>
      <w:r>
        <w:rPr>
          <w:spacing w:val="-1"/>
        </w:rPr>
        <w:t xml:space="preserve"> </w:t>
      </w:r>
      <w:r>
        <w:t>тайну</w:t>
      </w:r>
      <w:r>
        <w:rPr>
          <w:spacing w:val="-3"/>
        </w:rPr>
        <w:t xml:space="preserve"> </w:t>
      </w:r>
      <w:r>
        <w:t>(XML)»:</w:t>
      </w:r>
    </w:p>
    <w:p w14:paraId="383C7AE4" w14:textId="2D1B73D2" w:rsidR="007931C2" w:rsidRDefault="00797C12">
      <w:pPr>
        <w:pStyle w:val="a3"/>
        <w:spacing w:before="7"/>
        <w:rPr>
          <w:sz w:val="29"/>
        </w:rPr>
      </w:pPr>
      <w:r>
        <w:rPr>
          <w:noProof/>
        </w:rPr>
        <w:drawing>
          <wp:inline distT="0" distB="0" distL="0" distR="0" wp14:anchorId="146A096E" wp14:editId="4D7767AF">
            <wp:extent cx="5391509" cy="4358978"/>
            <wp:effectExtent l="0" t="0" r="0" b="381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1309" cy="43830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434DD4" w14:textId="77777777" w:rsidR="007931C2" w:rsidRDefault="00E30BA2">
      <w:pPr>
        <w:spacing w:before="38"/>
        <w:ind w:left="200" w:right="776"/>
        <w:jc w:val="center"/>
        <w:rPr>
          <w:sz w:val="24"/>
        </w:rPr>
      </w:pPr>
      <w:r>
        <w:rPr>
          <w:sz w:val="24"/>
        </w:rPr>
        <w:t>Рис.</w:t>
      </w:r>
      <w:r>
        <w:rPr>
          <w:spacing w:val="-3"/>
          <w:sz w:val="24"/>
        </w:rPr>
        <w:t xml:space="preserve"> </w:t>
      </w:r>
      <w:r>
        <w:rPr>
          <w:sz w:val="24"/>
        </w:rPr>
        <w:t>5.</w:t>
      </w:r>
      <w:r>
        <w:rPr>
          <w:spacing w:val="-2"/>
          <w:sz w:val="24"/>
        </w:rPr>
        <w:t xml:space="preserve"> </w:t>
      </w:r>
      <w:r>
        <w:rPr>
          <w:sz w:val="24"/>
        </w:rPr>
        <w:t>Согласие</w:t>
      </w:r>
      <w:r>
        <w:rPr>
          <w:spacing w:val="-5"/>
          <w:sz w:val="24"/>
        </w:rPr>
        <w:t xml:space="preserve"> </w:t>
      </w:r>
      <w:r>
        <w:rPr>
          <w:sz w:val="24"/>
        </w:rPr>
        <w:t>налогоплательщика</w:t>
      </w:r>
      <w:r>
        <w:rPr>
          <w:spacing w:val="-4"/>
          <w:sz w:val="24"/>
        </w:rPr>
        <w:t xml:space="preserve"> </w:t>
      </w:r>
      <w:r>
        <w:rPr>
          <w:sz w:val="24"/>
        </w:rPr>
        <w:t>(плательщика</w:t>
      </w:r>
      <w:r>
        <w:rPr>
          <w:spacing w:val="-4"/>
          <w:sz w:val="24"/>
        </w:rPr>
        <w:t xml:space="preserve"> </w:t>
      </w:r>
      <w:r>
        <w:rPr>
          <w:sz w:val="24"/>
        </w:rPr>
        <w:t>страховых</w:t>
      </w:r>
      <w:r>
        <w:rPr>
          <w:spacing w:val="-3"/>
          <w:sz w:val="24"/>
        </w:rPr>
        <w:t xml:space="preserve"> </w:t>
      </w:r>
      <w:r>
        <w:rPr>
          <w:sz w:val="24"/>
        </w:rPr>
        <w:t>взносов)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4"/>
          <w:sz w:val="24"/>
        </w:rPr>
        <w:t xml:space="preserve"> </w:t>
      </w:r>
      <w:r>
        <w:rPr>
          <w:sz w:val="24"/>
        </w:rPr>
        <w:t>представление</w:t>
      </w:r>
      <w:r>
        <w:rPr>
          <w:spacing w:val="-57"/>
          <w:sz w:val="24"/>
        </w:rPr>
        <w:t xml:space="preserve"> </w:t>
      </w:r>
      <w:r>
        <w:rPr>
          <w:sz w:val="24"/>
        </w:rPr>
        <w:t>налоговым органом сведений о налогоплательщике (плательщике страховых взносов),</w:t>
      </w:r>
      <w:r>
        <w:rPr>
          <w:spacing w:val="1"/>
          <w:sz w:val="24"/>
        </w:rPr>
        <w:t xml:space="preserve"> </w:t>
      </w:r>
      <w:r>
        <w:rPr>
          <w:sz w:val="24"/>
        </w:rPr>
        <w:t>составляющих налоговую тайну, иному лицу или признание таких сведений</w:t>
      </w:r>
      <w:r>
        <w:rPr>
          <w:spacing w:val="1"/>
          <w:sz w:val="24"/>
        </w:rPr>
        <w:t xml:space="preserve"> </w:t>
      </w:r>
      <w:r>
        <w:rPr>
          <w:sz w:val="24"/>
        </w:rPr>
        <w:t>общедоступными</w:t>
      </w:r>
    </w:p>
    <w:p w14:paraId="480D7F0E" w14:textId="77777777" w:rsidR="007931C2" w:rsidRDefault="007931C2">
      <w:pPr>
        <w:pStyle w:val="a3"/>
        <w:rPr>
          <w:sz w:val="26"/>
        </w:rPr>
      </w:pPr>
    </w:p>
    <w:p w14:paraId="48D0090A" w14:textId="77777777" w:rsidR="007931C2" w:rsidRDefault="007931C2">
      <w:pPr>
        <w:pStyle w:val="a3"/>
        <w:spacing w:before="11"/>
        <w:rPr>
          <w:sz w:val="26"/>
        </w:rPr>
      </w:pPr>
    </w:p>
    <w:p w14:paraId="6FF7A404" w14:textId="77777777" w:rsidR="007931C2" w:rsidRDefault="00E30BA2">
      <w:pPr>
        <w:pStyle w:val="a4"/>
        <w:numPr>
          <w:ilvl w:val="0"/>
          <w:numId w:val="1"/>
        </w:numPr>
        <w:tabs>
          <w:tab w:val="left" w:pos="1171"/>
        </w:tabs>
        <w:spacing w:line="276" w:lineRule="auto"/>
        <w:ind w:right="659"/>
        <w:jc w:val="both"/>
        <w:rPr>
          <w:sz w:val="28"/>
        </w:rPr>
      </w:pP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пункте</w:t>
      </w:r>
      <w:r>
        <w:rPr>
          <w:spacing w:val="1"/>
          <w:sz w:val="28"/>
        </w:rPr>
        <w:t xml:space="preserve"> </w:t>
      </w:r>
      <w:r>
        <w:rPr>
          <w:sz w:val="28"/>
        </w:rPr>
        <w:t>1</w:t>
      </w:r>
      <w:r>
        <w:rPr>
          <w:spacing w:val="1"/>
          <w:sz w:val="28"/>
        </w:rPr>
        <w:t xml:space="preserve"> </w:t>
      </w:r>
      <w:r>
        <w:rPr>
          <w:sz w:val="28"/>
        </w:rPr>
        <w:t>«Подготовка»</w:t>
      </w:r>
      <w:r>
        <w:rPr>
          <w:spacing w:val="1"/>
          <w:sz w:val="28"/>
        </w:rPr>
        <w:t xml:space="preserve"> </w:t>
      </w:r>
      <w:r>
        <w:rPr>
          <w:sz w:val="28"/>
        </w:rPr>
        <w:t>нажмите</w:t>
      </w:r>
      <w:r>
        <w:rPr>
          <w:spacing w:val="1"/>
          <w:sz w:val="28"/>
        </w:rPr>
        <w:t xml:space="preserve"> </w:t>
      </w:r>
      <w:r>
        <w:rPr>
          <w:sz w:val="28"/>
        </w:rPr>
        <w:t>«Обзор»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выберите</w:t>
      </w:r>
      <w:r>
        <w:rPr>
          <w:spacing w:val="1"/>
          <w:sz w:val="28"/>
        </w:rPr>
        <w:t xml:space="preserve"> </w:t>
      </w:r>
      <w:r>
        <w:rPr>
          <w:sz w:val="28"/>
        </w:rPr>
        <w:t>заранее</w:t>
      </w:r>
      <w:r>
        <w:rPr>
          <w:spacing w:val="1"/>
          <w:sz w:val="28"/>
        </w:rPr>
        <w:t xml:space="preserve"> </w:t>
      </w:r>
      <w:r>
        <w:rPr>
          <w:sz w:val="28"/>
        </w:rPr>
        <w:t>сформированное</w:t>
      </w:r>
      <w:r>
        <w:rPr>
          <w:spacing w:val="-7"/>
          <w:sz w:val="28"/>
        </w:rPr>
        <w:t xml:space="preserve"> </w:t>
      </w:r>
      <w:r>
        <w:rPr>
          <w:sz w:val="28"/>
        </w:rPr>
        <w:t>в</w:t>
      </w:r>
      <w:r>
        <w:rPr>
          <w:spacing w:val="-10"/>
          <w:sz w:val="28"/>
        </w:rPr>
        <w:t xml:space="preserve"> </w:t>
      </w:r>
      <w:r>
        <w:rPr>
          <w:sz w:val="28"/>
        </w:rPr>
        <w:t>ПО</w:t>
      </w:r>
      <w:r>
        <w:rPr>
          <w:spacing w:val="-10"/>
          <w:sz w:val="28"/>
        </w:rPr>
        <w:t xml:space="preserve"> </w:t>
      </w:r>
      <w:r>
        <w:rPr>
          <w:sz w:val="28"/>
        </w:rPr>
        <w:t>«Налогоплательщик</w:t>
      </w:r>
      <w:r>
        <w:rPr>
          <w:spacing w:val="-8"/>
          <w:sz w:val="28"/>
        </w:rPr>
        <w:t xml:space="preserve"> </w:t>
      </w:r>
      <w:r>
        <w:rPr>
          <w:sz w:val="28"/>
        </w:rPr>
        <w:t>ЮЛ»</w:t>
      </w:r>
      <w:r>
        <w:rPr>
          <w:spacing w:val="-4"/>
          <w:sz w:val="28"/>
        </w:rPr>
        <w:t xml:space="preserve"> </w:t>
      </w:r>
      <w:r>
        <w:rPr>
          <w:sz w:val="28"/>
        </w:rPr>
        <w:t>Согласие</w:t>
      </w:r>
      <w:r>
        <w:rPr>
          <w:spacing w:val="-12"/>
          <w:sz w:val="28"/>
        </w:rPr>
        <w:t xml:space="preserve"> </w:t>
      </w:r>
      <w:r>
        <w:rPr>
          <w:sz w:val="28"/>
        </w:rPr>
        <w:t>в</w:t>
      </w:r>
      <w:r>
        <w:rPr>
          <w:spacing w:val="-10"/>
          <w:sz w:val="28"/>
        </w:rPr>
        <w:t xml:space="preserve"> </w:t>
      </w:r>
      <w:r>
        <w:rPr>
          <w:sz w:val="28"/>
        </w:rPr>
        <w:t>формате</w:t>
      </w:r>
      <w:r>
        <w:rPr>
          <w:spacing w:val="-67"/>
          <w:sz w:val="28"/>
        </w:rPr>
        <w:t xml:space="preserve"> </w:t>
      </w:r>
      <w:proofErr w:type="spellStart"/>
      <w:r>
        <w:rPr>
          <w:sz w:val="28"/>
        </w:rPr>
        <w:t>xml</w:t>
      </w:r>
      <w:proofErr w:type="spellEnd"/>
    </w:p>
    <w:p w14:paraId="0A5C1010" w14:textId="77777777" w:rsidR="007931C2" w:rsidRDefault="00E30BA2">
      <w:pPr>
        <w:pStyle w:val="a4"/>
        <w:numPr>
          <w:ilvl w:val="0"/>
          <w:numId w:val="1"/>
        </w:numPr>
        <w:tabs>
          <w:tab w:val="left" w:pos="1171"/>
        </w:tabs>
        <w:spacing w:line="322" w:lineRule="exact"/>
        <w:jc w:val="both"/>
        <w:rPr>
          <w:sz w:val="28"/>
        </w:rPr>
      </w:pPr>
      <w:r>
        <w:rPr>
          <w:sz w:val="28"/>
        </w:rPr>
        <w:t>Нажмите</w:t>
      </w:r>
      <w:r>
        <w:rPr>
          <w:spacing w:val="-2"/>
          <w:sz w:val="28"/>
        </w:rPr>
        <w:t xml:space="preserve"> </w:t>
      </w:r>
      <w:r>
        <w:rPr>
          <w:sz w:val="28"/>
        </w:rPr>
        <w:t>«Подписать</w:t>
      </w:r>
      <w:r>
        <w:rPr>
          <w:spacing w:val="-1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отправить»</w:t>
      </w:r>
    </w:p>
    <w:p w14:paraId="78A4003A" w14:textId="77777777" w:rsidR="00022691" w:rsidRDefault="00022691" w:rsidP="00022691">
      <w:pPr>
        <w:tabs>
          <w:tab w:val="left" w:pos="1171"/>
        </w:tabs>
        <w:spacing w:line="322" w:lineRule="exact"/>
        <w:jc w:val="both"/>
        <w:rPr>
          <w:sz w:val="28"/>
        </w:rPr>
      </w:pPr>
    </w:p>
    <w:p w14:paraId="736225DF" w14:textId="39E38365" w:rsidR="00022691" w:rsidRPr="00022691" w:rsidRDefault="00022691" w:rsidP="00022691">
      <w:pPr>
        <w:tabs>
          <w:tab w:val="left" w:pos="1171"/>
        </w:tabs>
        <w:spacing w:line="322" w:lineRule="exact"/>
        <w:ind w:left="284" w:right="632"/>
        <w:jc w:val="both"/>
        <w:rPr>
          <w:i/>
          <w:iCs/>
          <w:sz w:val="28"/>
        </w:rPr>
      </w:pPr>
      <w:r w:rsidRPr="00022691">
        <w:rPr>
          <w:i/>
          <w:iCs/>
          <w:sz w:val="28"/>
        </w:rPr>
        <w:t>*</w:t>
      </w:r>
      <w:r>
        <w:rPr>
          <w:i/>
          <w:iCs/>
          <w:sz w:val="28"/>
        </w:rPr>
        <w:t xml:space="preserve"> </w:t>
      </w:r>
      <w:r>
        <w:rPr>
          <w:i/>
          <w:iCs/>
        </w:rPr>
        <w:t>У</w:t>
      </w:r>
      <w:r w:rsidRPr="00022691">
        <w:rPr>
          <w:i/>
          <w:iCs/>
        </w:rPr>
        <w:t>казанный срок необходим для получения сведений за четвёртый квартал 202</w:t>
      </w:r>
      <w:r w:rsidR="00F820B9">
        <w:rPr>
          <w:i/>
          <w:iCs/>
        </w:rPr>
        <w:t>8</w:t>
      </w:r>
      <w:r w:rsidRPr="00022691">
        <w:rPr>
          <w:i/>
          <w:iCs/>
        </w:rPr>
        <w:t xml:space="preserve"> года, а также </w:t>
      </w:r>
      <w:r w:rsidRPr="00022691">
        <w:rPr>
          <w:i/>
          <w:iCs/>
        </w:rPr>
        <w:br/>
        <w:t>для проведения плановой процедуры подтверждения в 202</w:t>
      </w:r>
      <w:r w:rsidR="00F820B9">
        <w:rPr>
          <w:i/>
          <w:iCs/>
        </w:rPr>
        <w:t>9</w:t>
      </w:r>
      <w:r w:rsidRPr="00022691">
        <w:rPr>
          <w:i/>
          <w:iCs/>
        </w:rPr>
        <w:t xml:space="preserve"> году.</w:t>
      </w:r>
    </w:p>
    <w:p w14:paraId="51321007" w14:textId="77777777" w:rsidR="00022691" w:rsidRPr="00022691" w:rsidRDefault="00022691" w:rsidP="00022691">
      <w:pPr>
        <w:tabs>
          <w:tab w:val="left" w:pos="1171"/>
        </w:tabs>
        <w:spacing w:line="322" w:lineRule="exact"/>
        <w:jc w:val="both"/>
        <w:rPr>
          <w:sz w:val="28"/>
        </w:rPr>
      </w:pPr>
    </w:p>
    <w:p w14:paraId="379C0AF8" w14:textId="77777777" w:rsidR="007931C2" w:rsidRDefault="00E30BA2">
      <w:pPr>
        <w:pStyle w:val="1"/>
        <w:ind w:left="2041"/>
      </w:pPr>
      <w:bookmarkStart w:id="0" w:name="Пример_заполнения_формы_Согласия"/>
      <w:bookmarkEnd w:id="0"/>
      <w:r>
        <w:t>Пример</w:t>
      </w:r>
      <w:r>
        <w:rPr>
          <w:spacing w:val="-6"/>
        </w:rPr>
        <w:t xml:space="preserve"> </w:t>
      </w:r>
      <w:r>
        <w:t>заполнения</w:t>
      </w:r>
      <w:r>
        <w:rPr>
          <w:spacing w:val="-5"/>
        </w:rPr>
        <w:t xml:space="preserve"> </w:t>
      </w:r>
      <w:r>
        <w:t>формы</w:t>
      </w:r>
      <w:r>
        <w:rPr>
          <w:spacing w:val="-5"/>
        </w:rPr>
        <w:t xml:space="preserve"> </w:t>
      </w:r>
      <w:r>
        <w:t>Согласия</w:t>
      </w:r>
    </w:p>
    <w:p w14:paraId="785D9FC9" w14:textId="3BD7F4B7" w:rsidR="007931C2" w:rsidRPr="009936DC" w:rsidRDefault="00E30BA2">
      <w:pPr>
        <w:spacing w:before="144"/>
        <w:ind w:left="811"/>
        <w:rPr>
          <w:b/>
          <w:sz w:val="28"/>
        </w:rPr>
      </w:pPr>
      <w:r>
        <w:rPr>
          <w:sz w:val="28"/>
        </w:rPr>
        <w:t>Пример</w:t>
      </w:r>
      <w:r>
        <w:rPr>
          <w:spacing w:val="-2"/>
          <w:sz w:val="28"/>
        </w:rPr>
        <w:t xml:space="preserve"> </w:t>
      </w:r>
      <w:r>
        <w:rPr>
          <w:sz w:val="28"/>
        </w:rPr>
        <w:t>корректно</w:t>
      </w:r>
      <w:r>
        <w:rPr>
          <w:spacing w:val="-2"/>
          <w:sz w:val="28"/>
        </w:rPr>
        <w:t xml:space="preserve"> </w:t>
      </w:r>
      <w:r>
        <w:rPr>
          <w:sz w:val="28"/>
        </w:rPr>
        <w:t>заполненной</w:t>
      </w:r>
      <w:r>
        <w:rPr>
          <w:spacing w:val="-3"/>
          <w:sz w:val="28"/>
        </w:rPr>
        <w:t xml:space="preserve"> </w:t>
      </w:r>
      <w:r>
        <w:rPr>
          <w:sz w:val="28"/>
        </w:rPr>
        <w:t>формы</w:t>
      </w:r>
      <w:r>
        <w:rPr>
          <w:spacing w:val="2"/>
          <w:sz w:val="28"/>
        </w:rPr>
        <w:t xml:space="preserve"> </w:t>
      </w:r>
      <w:r>
        <w:rPr>
          <w:sz w:val="28"/>
        </w:rPr>
        <w:t>Согласия</w:t>
      </w:r>
      <w:r>
        <w:rPr>
          <w:spacing w:val="1"/>
          <w:sz w:val="28"/>
        </w:rPr>
        <w:t xml:space="preserve"> </w:t>
      </w:r>
      <w:r>
        <w:rPr>
          <w:b/>
          <w:sz w:val="28"/>
        </w:rPr>
        <w:t>версии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5.0</w:t>
      </w:r>
      <w:r w:rsidR="009936DC" w:rsidRPr="009936DC">
        <w:rPr>
          <w:b/>
          <w:sz w:val="28"/>
        </w:rPr>
        <w:t>3</w:t>
      </w:r>
    </w:p>
    <w:p w14:paraId="3AC7DE1A" w14:textId="2E0D5888" w:rsidR="007931C2" w:rsidRDefault="00E30BA2">
      <w:pPr>
        <w:pStyle w:val="a3"/>
        <w:spacing w:before="28"/>
        <w:ind w:left="811"/>
      </w:pPr>
      <w:r>
        <w:t>В</w:t>
      </w:r>
      <w:r>
        <w:rPr>
          <w:spacing w:val="-5"/>
        </w:rPr>
        <w:t xml:space="preserve"> </w:t>
      </w:r>
      <w:r>
        <w:t>Минцифры</w:t>
      </w:r>
      <w:r w:rsidR="00F820B9">
        <w:t xml:space="preserve"> России</w:t>
      </w:r>
    </w:p>
    <w:p w14:paraId="354594F0" w14:textId="77777777" w:rsidR="00CB635F" w:rsidRDefault="00CB635F">
      <w:pPr>
        <w:pStyle w:val="a3"/>
        <w:spacing w:before="28"/>
        <w:ind w:left="811"/>
      </w:pPr>
    </w:p>
    <w:p w14:paraId="20A05D7E" w14:textId="4F86D9F5" w:rsidR="007931C2" w:rsidRPr="00CB635F" w:rsidRDefault="00533105" w:rsidP="00CB635F">
      <w:pPr>
        <w:pStyle w:val="a3"/>
        <w:spacing w:before="28"/>
        <w:ind w:left="-426" w:firstLine="710"/>
      </w:pPr>
      <w:r>
        <w:rPr>
          <w:noProof/>
          <w:lang w:eastAsia="ru-RU"/>
        </w:rPr>
        <w:pict w14:anchorId="225C8D8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6.5pt;height:631.5pt">
            <v:imagedata r:id="rId19" o:title="фнс1"/>
          </v:shape>
        </w:pict>
      </w:r>
    </w:p>
    <w:p w14:paraId="432F80A4" w14:textId="0E059EBE" w:rsidR="007931C2" w:rsidRPr="00CB635F" w:rsidRDefault="007931C2">
      <w:pPr>
        <w:rPr>
          <w:color w:val="FF0000"/>
          <w:sz w:val="24"/>
          <w:szCs w:val="24"/>
        </w:rPr>
        <w:sectPr w:rsidR="007931C2" w:rsidRPr="00CB635F">
          <w:pgSz w:w="11910" w:h="16840"/>
          <w:pgMar w:top="640" w:right="180" w:bottom="1200" w:left="1600" w:header="0" w:footer="921" w:gutter="0"/>
          <w:cols w:space="720"/>
        </w:sectPr>
      </w:pPr>
    </w:p>
    <w:p w14:paraId="1066F391" w14:textId="03AD5D69" w:rsidR="007931C2" w:rsidRDefault="00533105">
      <w:pPr>
        <w:pStyle w:val="a3"/>
        <w:ind w:left="270"/>
        <w:rPr>
          <w:sz w:val="20"/>
        </w:rPr>
      </w:pPr>
      <w:r>
        <w:rPr>
          <w:noProof/>
          <w:sz w:val="20"/>
          <w:lang w:eastAsia="ru-RU"/>
        </w:rPr>
        <w:lastRenderedPageBreak/>
        <w:pict w14:anchorId="2CE52FDB">
          <v:shape id="_x0000_i1026" type="#_x0000_t75" style="width:470.25pt;height:151.5pt">
            <v:imagedata r:id="rId20" o:title="фнс2"/>
          </v:shape>
        </w:pict>
      </w:r>
    </w:p>
    <w:p w14:paraId="589AA8F0" w14:textId="77777777" w:rsidR="007931C2" w:rsidRDefault="007931C2">
      <w:pPr>
        <w:rPr>
          <w:sz w:val="20"/>
        </w:rPr>
        <w:sectPr w:rsidR="007931C2">
          <w:pgSz w:w="11910" w:h="16840"/>
          <w:pgMar w:top="880" w:right="180" w:bottom="1120" w:left="1600" w:header="0" w:footer="921" w:gutter="0"/>
          <w:cols w:space="720"/>
        </w:sectPr>
      </w:pPr>
    </w:p>
    <w:p w14:paraId="404FDFEC" w14:textId="0C15FFFC" w:rsidR="007931C2" w:rsidRPr="009936DC" w:rsidRDefault="00E30BA2">
      <w:pPr>
        <w:pStyle w:val="1"/>
        <w:ind w:right="767"/>
        <w:jc w:val="center"/>
      </w:pPr>
      <w:bookmarkStart w:id="1" w:name="Памятка_по_заполнению_формы_версии_5.03"/>
      <w:bookmarkEnd w:id="1"/>
      <w:r>
        <w:lastRenderedPageBreak/>
        <w:t>Памятка</w:t>
      </w:r>
      <w:r>
        <w:rPr>
          <w:spacing w:val="-4"/>
        </w:rPr>
        <w:t xml:space="preserve"> </w:t>
      </w:r>
      <w:r>
        <w:t>по</w:t>
      </w:r>
      <w:r>
        <w:rPr>
          <w:spacing w:val="-3"/>
        </w:rPr>
        <w:t xml:space="preserve"> </w:t>
      </w:r>
      <w:r>
        <w:t>заполнению</w:t>
      </w:r>
      <w:r>
        <w:rPr>
          <w:spacing w:val="-4"/>
        </w:rPr>
        <w:t xml:space="preserve"> </w:t>
      </w:r>
      <w:r>
        <w:t>формы</w:t>
      </w:r>
      <w:r>
        <w:rPr>
          <w:spacing w:val="-3"/>
        </w:rPr>
        <w:t xml:space="preserve"> </w:t>
      </w:r>
      <w:r>
        <w:t>версии 5.0</w:t>
      </w:r>
      <w:r w:rsidR="009936DC" w:rsidRPr="009936DC">
        <w:t>3</w:t>
      </w:r>
    </w:p>
    <w:p w14:paraId="534E2751" w14:textId="77777777" w:rsidR="007931C2" w:rsidRDefault="007931C2">
      <w:pPr>
        <w:pStyle w:val="a3"/>
        <w:spacing w:before="7"/>
        <w:rPr>
          <w:b/>
          <w:sz w:val="12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00"/>
        <w:gridCol w:w="5452"/>
        <w:gridCol w:w="3395"/>
      </w:tblGrid>
      <w:tr w:rsidR="007931C2" w14:paraId="592B0FE0" w14:textId="77777777">
        <w:trPr>
          <w:trHeight w:val="565"/>
        </w:trPr>
        <w:tc>
          <w:tcPr>
            <w:tcW w:w="500" w:type="dxa"/>
          </w:tcPr>
          <w:p w14:paraId="78472C4F" w14:textId="77777777" w:rsidR="007931C2" w:rsidRDefault="00E30BA2">
            <w:pPr>
              <w:pStyle w:val="TableParagraph"/>
              <w:spacing w:before="118"/>
              <w:ind w:left="12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№</w:t>
            </w:r>
          </w:p>
        </w:tc>
        <w:tc>
          <w:tcPr>
            <w:tcW w:w="5452" w:type="dxa"/>
          </w:tcPr>
          <w:p w14:paraId="5D7BC364" w14:textId="77777777" w:rsidR="007931C2" w:rsidRDefault="00E30BA2">
            <w:pPr>
              <w:pStyle w:val="TableParagraph"/>
              <w:spacing w:before="118"/>
              <w:ind w:left="1796"/>
              <w:rPr>
                <w:b/>
                <w:sz w:val="28"/>
              </w:rPr>
            </w:pPr>
            <w:r>
              <w:rPr>
                <w:b/>
                <w:sz w:val="28"/>
              </w:rPr>
              <w:t>Поле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/ условие</w:t>
            </w:r>
          </w:p>
        </w:tc>
        <w:tc>
          <w:tcPr>
            <w:tcW w:w="3395" w:type="dxa"/>
          </w:tcPr>
          <w:p w14:paraId="7003B45C" w14:textId="77777777" w:rsidR="007931C2" w:rsidRDefault="00E30BA2">
            <w:pPr>
              <w:pStyle w:val="TableParagraph"/>
              <w:spacing w:before="118"/>
              <w:ind w:left="125"/>
              <w:rPr>
                <w:b/>
                <w:sz w:val="28"/>
              </w:rPr>
            </w:pPr>
            <w:r>
              <w:rPr>
                <w:b/>
                <w:sz w:val="28"/>
              </w:rPr>
              <w:t>Рекомендуемое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значение</w:t>
            </w:r>
          </w:p>
        </w:tc>
      </w:tr>
      <w:tr w:rsidR="007931C2" w14:paraId="0881F0D6" w14:textId="77777777">
        <w:trPr>
          <w:trHeight w:val="320"/>
        </w:trPr>
        <w:tc>
          <w:tcPr>
            <w:tcW w:w="500" w:type="dxa"/>
          </w:tcPr>
          <w:p w14:paraId="640CF823" w14:textId="77777777" w:rsidR="007931C2" w:rsidRDefault="007931C2">
            <w:pPr>
              <w:pStyle w:val="TableParagraph"/>
              <w:rPr>
                <w:sz w:val="24"/>
              </w:rPr>
            </w:pPr>
          </w:p>
        </w:tc>
        <w:tc>
          <w:tcPr>
            <w:tcW w:w="5452" w:type="dxa"/>
          </w:tcPr>
          <w:p w14:paraId="609848E7" w14:textId="77777777" w:rsidR="007931C2" w:rsidRDefault="00E30BA2">
            <w:pPr>
              <w:pStyle w:val="TableParagraph"/>
              <w:spacing w:line="300" w:lineRule="exact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Стр.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001</w:t>
            </w:r>
          </w:p>
        </w:tc>
        <w:tc>
          <w:tcPr>
            <w:tcW w:w="3395" w:type="dxa"/>
          </w:tcPr>
          <w:p w14:paraId="4D31BF3A" w14:textId="77777777" w:rsidR="007931C2" w:rsidRDefault="007931C2">
            <w:pPr>
              <w:pStyle w:val="TableParagraph"/>
              <w:rPr>
                <w:sz w:val="24"/>
              </w:rPr>
            </w:pPr>
          </w:p>
        </w:tc>
      </w:tr>
      <w:tr w:rsidR="007931C2" w14:paraId="6541184F" w14:textId="77777777">
        <w:trPr>
          <w:trHeight w:val="320"/>
        </w:trPr>
        <w:tc>
          <w:tcPr>
            <w:tcW w:w="500" w:type="dxa"/>
          </w:tcPr>
          <w:p w14:paraId="7C00F045" w14:textId="77777777" w:rsidR="007931C2" w:rsidRDefault="00E30BA2">
            <w:pPr>
              <w:pStyle w:val="TableParagraph"/>
              <w:spacing w:line="300" w:lineRule="exact"/>
              <w:ind w:right="128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5452" w:type="dxa"/>
          </w:tcPr>
          <w:p w14:paraId="4B0E7F8D" w14:textId="77777777" w:rsidR="007931C2" w:rsidRDefault="00E30BA2">
            <w:pPr>
              <w:pStyle w:val="TableParagraph"/>
              <w:spacing w:line="300" w:lineRule="exact"/>
              <w:ind w:left="105"/>
              <w:rPr>
                <w:sz w:val="28"/>
              </w:rPr>
            </w:pPr>
            <w:r>
              <w:rPr>
                <w:sz w:val="28"/>
              </w:rPr>
              <w:t>Поле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«Признак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документа»</w:t>
            </w:r>
          </w:p>
        </w:tc>
        <w:tc>
          <w:tcPr>
            <w:tcW w:w="3395" w:type="dxa"/>
          </w:tcPr>
          <w:p w14:paraId="06402110" w14:textId="77777777" w:rsidR="007931C2" w:rsidRDefault="00E30BA2">
            <w:pPr>
              <w:pStyle w:val="TableParagraph"/>
              <w:spacing w:line="300" w:lineRule="exact"/>
              <w:ind w:left="110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</w:tr>
      <w:tr w:rsidR="007931C2" w14:paraId="0BA5FE14" w14:textId="77777777">
        <w:trPr>
          <w:trHeight w:val="325"/>
        </w:trPr>
        <w:tc>
          <w:tcPr>
            <w:tcW w:w="500" w:type="dxa"/>
          </w:tcPr>
          <w:p w14:paraId="0D4E8311" w14:textId="77777777" w:rsidR="007931C2" w:rsidRDefault="00E30BA2">
            <w:pPr>
              <w:pStyle w:val="TableParagraph"/>
              <w:spacing w:line="305" w:lineRule="exact"/>
              <w:ind w:right="128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5452" w:type="dxa"/>
          </w:tcPr>
          <w:p w14:paraId="1806DA07" w14:textId="77777777" w:rsidR="007931C2" w:rsidRDefault="00E30BA2">
            <w:pPr>
              <w:pStyle w:val="TableParagraph"/>
              <w:spacing w:line="305" w:lineRule="exact"/>
              <w:ind w:left="105"/>
              <w:rPr>
                <w:sz w:val="28"/>
              </w:rPr>
            </w:pPr>
            <w:r>
              <w:rPr>
                <w:sz w:val="28"/>
              </w:rPr>
              <w:t>Поле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«Признак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раскрытия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сведений»</w:t>
            </w:r>
          </w:p>
        </w:tc>
        <w:tc>
          <w:tcPr>
            <w:tcW w:w="3395" w:type="dxa"/>
          </w:tcPr>
          <w:p w14:paraId="59E6F085" w14:textId="77777777" w:rsidR="007931C2" w:rsidRDefault="00E30BA2">
            <w:pPr>
              <w:pStyle w:val="TableParagraph"/>
              <w:spacing w:line="305" w:lineRule="exact"/>
              <w:ind w:left="110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</w:tr>
      <w:tr w:rsidR="007931C2" w14:paraId="2F448DD1" w14:textId="77777777">
        <w:trPr>
          <w:trHeight w:val="1610"/>
        </w:trPr>
        <w:tc>
          <w:tcPr>
            <w:tcW w:w="500" w:type="dxa"/>
          </w:tcPr>
          <w:p w14:paraId="7A10FDFC" w14:textId="77777777" w:rsidR="007931C2" w:rsidRDefault="00E30BA2">
            <w:pPr>
              <w:pStyle w:val="TableParagraph"/>
              <w:spacing w:line="321" w:lineRule="exact"/>
              <w:ind w:right="128"/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5452" w:type="dxa"/>
          </w:tcPr>
          <w:p w14:paraId="78EC99A4" w14:textId="77777777" w:rsidR="007931C2" w:rsidRDefault="00E30BA2">
            <w:pPr>
              <w:pStyle w:val="TableParagraph"/>
              <w:spacing w:line="320" w:lineRule="exact"/>
              <w:ind w:left="105"/>
              <w:rPr>
                <w:sz w:val="28"/>
              </w:rPr>
            </w:pPr>
            <w:r>
              <w:rPr>
                <w:sz w:val="28"/>
              </w:rPr>
              <w:t>Поле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«Период,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за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который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раскрываются</w:t>
            </w:r>
          </w:p>
          <w:p w14:paraId="27CF1467" w14:textId="77777777" w:rsidR="007931C2" w:rsidRDefault="00E30BA2">
            <w:pPr>
              <w:pStyle w:val="TableParagraph"/>
              <w:spacing w:line="321" w:lineRule="exact"/>
              <w:ind w:left="105"/>
              <w:rPr>
                <w:sz w:val="28"/>
              </w:rPr>
            </w:pPr>
            <w:r>
              <w:rPr>
                <w:sz w:val="28"/>
              </w:rPr>
              <w:t>сведения,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составляющие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налоговую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тайну»</w:t>
            </w:r>
          </w:p>
        </w:tc>
        <w:tc>
          <w:tcPr>
            <w:tcW w:w="3395" w:type="dxa"/>
          </w:tcPr>
          <w:p w14:paraId="4E4E7594" w14:textId="115C0AD9" w:rsidR="007931C2" w:rsidRDefault="00E30BA2">
            <w:pPr>
              <w:pStyle w:val="TableParagraph"/>
              <w:ind w:left="110" w:right="283"/>
              <w:rPr>
                <w:sz w:val="28"/>
              </w:rPr>
            </w:pPr>
            <w:r w:rsidRPr="00CD0F23">
              <w:rPr>
                <w:sz w:val="28"/>
              </w:rPr>
              <w:t>с 202</w:t>
            </w:r>
            <w:r w:rsidR="007669FF">
              <w:rPr>
                <w:sz w:val="28"/>
              </w:rPr>
              <w:t>4</w:t>
            </w:r>
            <w:r w:rsidRPr="00CD0F23">
              <w:rPr>
                <w:sz w:val="28"/>
              </w:rPr>
              <w:t xml:space="preserve"> </w:t>
            </w:r>
          </w:p>
          <w:p w14:paraId="33019784" w14:textId="77777777" w:rsidR="007931C2" w:rsidRDefault="007931C2">
            <w:pPr>
              <w:pStyle w:val="TableParagraph"/>
              <w:spacing w:before="7"/>
              <w:rPr>
                <w:b/>
                <w:sz w:val="27"/>
              </w:rPr>
            </w:pPr>
          </w:p>
          <w:p w14:paraId="5F1E7A3E" w14:textId="77777777" w:rsidR="007931C2" w:rsidRDefault="00E30BA2">
            <w:pPr>
              <w:pStyle w:val="TableParagraph"/>
              <w:spacing w:before="1" w:line="306" w:lineRule="exact"/>
              <w:ind w:left="110"/>
              <w:rPr>
                <w:sz w:val="28"/>
              </w:rPr>
            </w:pPr>
            <w:r>
              <w:rPr>
                <w:sz w:val="28"/>
              </w:rPr>
              <w:t>по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«без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срока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действия»</w:t>
            </w:r>
          </w:p>
        </w:tc>
      </w:tr>
      <w:tr w:rsidR="007931C2" w14:paraId="7BEA82B0" w14:textId="77777777">
        <w:trPr>
          <w:trHeight w:val="645"/>
        </w:trPr>
        <w:tc>
          <w:tcPr>
            <w:tcW w:w="500" w:type="dxa"/>
          </w:tcPr>
          <w:p w14:paraId="740156FA" w14:textId="77777777" w:rsidR="007931C2" w:rsidRDefault="00E30BA2">
            <w:pPr>
              <w:pStyle w:val="TableParagraph"/>
              <w:spacing w:line="321" w:lineRule="exact"/>
              <w:ind w:right="128"/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5452" w:type="dxa"/>
          </w:tcPr>
          <w:p w14:paraId="72729CAB" w14:textId="77777777" w:rsidR="007931C2" w:rsidRDefault="00E30BA2">
            <w:pPr>
              <w:pStyle w:val="TableParagraph"/>
              <w:spacing w:line="321" w:lineRule="exact"/>
              <w:ind w:left="105"/>
              <w:rPr>
                <w:sz w:val="28"/>
              </w:rPr>
            </w:pPr>
            <w:r>
              <w:rPr>
                <w:sz w:val="28"/>
              </w:rPr>
              <w:t>Поле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«Срок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действия согласия»</w:t>
            </w:r>
          </w:p>
        </w:tc>
        <w:tc>
          <w:tcPr>
            <w:tcW w:w="3395" w:type="dxa"/>
          </w:tcPr>
          <w:p w14:paraId="31F142E2" w14:textId="77777777" w:rsidR="007931C2" w:rsidRPr="006C2A09" w:rsidRDefault="00E30BA2">
            <w:pPr>
              <w:pStyle w:val="TableParagraph"/>
              <w:spacing w:line="320" w:lineRule="exact"/>
              <w:ind w:left="110"/>
              <w:rPr>
                <w:sz w:val="28"/>
              </w:rPr>
            </w:pPr>
            <w:r>
              <w:rPr>
                <w:sz w:val="28"/>
              </w:rPr>
              <w:t>с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текущей даты</w:t>
            </w:r>
          </w:p>
          <w:p w14:paraId="0F9FAE33" w14:textId="77777777" w:rsidR="007931C2" w:rsidRDefault="00E30BA2">
            <w:pPr>
              <w:pStyle w:val="TableParagraph"/>
              <w:spacing w:line="305" w:lineRule="exact"/>
              <w:ind w:left="110"/>
              <w:rPr>
                <w:sz w:val="28"/>
              </w:rPr>
            </w:pPr>
            <w:r>
              <w:rPr>
                <w:sz w:val="28"/>
              </w:rPr>
              <w:t>по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«без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срока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действия»</w:t>
            </w:r>
          </w:p>
        </w:tc>
      </w:tr>
      <w:tr w:rsidR="007931C2" w14:paraId="07FEE590" w14:textId="77777777">
        <w:trPr>
          <w:trHeight w:val="320"/>
        </w:trPr>
        <w:tc>
          <w:tcPr>
            <w:tcW w:w="500" w:type="dxa"/>
          </w:tcPr>
          <w:p w14:paraId="6EA48190" w14:textId="77777777" w:rsidR="007931C2" w:rsidRDefault="007931C2">
            <w:pPr>
              <w:pStyle w:val="TableParagraph"/>
              <w:rPr>
                <w:sz w:val="24"/>
              </w:rPr>
            </w:pPr>
          </w:p>
        </w:tc>
        <w:tc>
          <w:tcPr>
            <w:tcW w:w="5452" w:type="dxa"/>
          </w:tcPr>
          <w:p w14:paraId="380B533F" w14:textId="77777777" w:rsidR="007931C2" w:rsidRDefault="00E30BA2">
            <w:pPr>
              <w:pStyle w:val="TableParagraph"/>
              <w:spacing w:line="300" w:lineRule="exact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Стр.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002</w:t>
            </w:r>
          </w:p>
        </w:tc>
        <w:tc>
          <w:tcPr>
            <w:tcW w:w="3395" w:type="dxa"/>
          </w:tcPr>
          <w:p w14:paraId="25855AF3" w14:textId="77777777" w:rsidR="007931C2" w:rsidRDefault="007931C2">
            <w:pPr>
              <w:pStyle w:val="TableParagraph"/>
              <w:rPr>
                <w:sz w:val="24"/>
              </w:rPr>
            </w:pPr>
          </w:p>
        </w:tc>
      </w:tr>
      <w:tr w:rsidR="007931C2" w14:paraId="266762A5" w14:textId="77777777">
        <w:trPr>
          <w:trHeight w:val="320"/>
        </w:trPr>
        <w:tc>
          <w:tcPr>
            <w:tcW w:w="500" w:type="dxa"/>
          </w:tcPr>
          <w:p w14:paraId="58B96B26" w14:textId="77777777" w:rsidR="007931C2" w:rsidRDefault="00E30BA2">
            <w:pPr>
              <w:pStyle w:val="TableParagraph"/>
              <w:spacing w:line="300" w:lineRule="exact"/>
              <w:ind w:right="128"/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5452" w:type="dxa"/>
          </w:tcPr>
          <w:p w14:paraId="5C508697" w14:textId="77777777" w:rsidR="007931C2" w:rsidRDefault="00E30BA2">
            <w:pPr>
              <w:pStyle w:val="TableParagraph"/>
              <w:spacing w:line="300" w:lineRule="exact"/>
              <w:ind w:left="105"/>
              <w:rPr>
                <w:sz w:val="28"/>
              </w:rPr>
            </w:pPr>
            <w:r>
              <w:rPr>
                <w:sz w:val="28"/>
              </w:rPr>
              <w:t>Поле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«Код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комплекта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сведений»</w:t>
            </w:r>
          </w:p>
        </w:tc>
        <w:tc>
          <w:tcPr>
            <w:tcW w:w="3395" w:type="dxa"/>
          </w:tcPr>
          <w:p w14:paraId="18483D61" w14:textId="279987DD" w:rsidR="007931C2" w:rsidRDefault="00CB635F">
            <w:pPr>
              <w:pStyle w:val="TableParagraph"/>
              <w:spacing w:line="300" w:lineRule="exact"/>
              <w:ind w:left="110"/>
              <w:rPr>
                <w:sz w:val="28"/>
              </w:rPr>
            </w:pPr>
            <w:r w:rsidRPr="007669FF">
              <w:rPr>
                <w:sz w:val="28"/>
              </w:rPr>
              <w:t>20047</w:t>
            </w:r>
          </w:p>
        </w:tc>
      </w:tr>
      <w:tr w:rsidR="007931C2" w14:paraId="3F487BF9" w14:textId="77777777">
        <w:trPr>
          <w:trHeight w:val="325"/>
        </w:trPr>
        <w:tc>
          <w:tcPr>
            <w:tcW w:w="500" w:type="dxa"/>
          </w:tcPr>
          <w:p w14:paraId="67401474" w14:textId="77777777" w:rsidR="007931C2" w:rsidRDefault="00E30BA2">
            <w:pPr>
              <w:pStyle w:val="TableParagraph"/>
              <w:spacing w:line="305" w:lineRule="exact"/>
              <w:ind w:right="128"/>
              <w:jc w:val="center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5452" w:type="dxa"/>
          </w:tcPr>
          <w:p w14:paraId="205D8F0B" w14:textId="77777777" w:rsidR="007931C2" w:rsidRDefault="00E30BA2">
            <w:pPr>
              <w:pStyle w:val="TableParagraph"/>
              <w:spacing w:line="305" w:lineRule="exact"/>
              <w:ind w:left="105"/>
              <w:rPr>
                <w:sz w:val="28"/>
              </w:rPr>
            </w:pPr>
            <w:r>
              <w:rPr>
                <w:sz w:val="28"/>
              </w:rPr>
              <w:t>Поле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«Коды сведений»</w:t>
            </w:r>
          </w:p>
        </w:tc>
        <w:tc>
          <w:tcPr>
            <w:tcW w:w="3395" w:type="dxa"/>
          </w:tcPr>
          <w:p w14:paraId="404557DC" w14:textId="77777777" w:rsidR="007931C2" w:rsidRDefault="00E30BA2">
            <w:pPr>
              <w:pStyle w:val="TableParagraph"/>
              <w:spacing w:line="305" w:lineRule="exact"/>
              <w:ind w:left="110"/>
              <w:rPr>
                <w:sz w:val="28"/>
              </w:rPr>
            </w:pPr>
            <w:r>
              <w:rPr>
                <w:sz w:val="28"/>
              </w:rPr>
              <w:t>Не заполнять</w:t>
            </w:r>
          </w:p>
        </w:tc>
      </w:tr>
    </w:tbl>
    <w:p w14:paraId="5AC8CC42" w14:textId="77777777" w:rsidR="00A7667A" w:rsidRDefault="00A7667A"/>
    <w:sectPr w:rsidR="00A7667A">
      <w:pgSz w:w="11910" w:h="16840"/>
      <w:pgMar w:top="640" w:right="180" w:bottom="1120" w:left="1600" w:header="0" w:footer="92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59C34F" w14:textId="77777777" w:rsidR="00762748" w:rsidRDefault="00762748">
      <w:r>
        <w:separator/>
      </w:r>
    </w:p>
  </w:endnote>
  <w:endnote w:type="continuationSeparator" w:id="0">
    <w:p w14:paraId="78657966" w14:textId="77777777" w:rsidR="00762748" w:rsidRDefault="007627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75B274" w14:textId="7B30C17F" w:rsidR="007931C2" w:rsidRDefault="00E12F9A">
    <w:pPr>
      <w:pStyle w:val="a3"/>
      <w:spacing w:line="14" w:lineRule="auto"/>
      <w:rPr>
        <w:sz w:val="14"/>
      </w:rPr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7E36A836" wp14:editId="41D3F37C">
              <wp:simplePos x="0" y="0"/>
              <wp:positionH relativeFrom="page">
                <wp:posOffset>6076315</wp:posOffset>
              </wp:positionH>
              <wp:positionV relativeFrom="page">
                <wp:posOffset>9918065</wp:posOffset>
              </wp:positionV>
              <wp:extent cx="998220" cy="16510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98220" cy="165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FCC9A77" w14:textId="3E9E0E10" w:rsidR="007931C2" w:rsidRDefault="00E30BA2">
                          <w:pPr>
                            <w:spacing w:line="244" w:lineRule="exact"/>
                            <w:ind w:left="20"/>
                            <w:rPr>
                              <w:rFonts w:ascii="Calibri" w:hAnsi="Calibri"/>
                              <w:b/>
                            </w:rPr>
                          </w:pPr>
                          <w:r>
                            <w:rPr>
                              <w:rFonts w:ascii="Calibri" w:hAnsi="Calibri"/>
                            </w:rPr>
                            <w:t xml:space="preserve">Страница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FF5703">
                            <w:rPr>
                              <w:rFonts w:ascii="Calibri" w:hAnsi="Calibri"/>
                              <w:b/>
                              <w:noProof/>
                            </w:rPr>
                            <w:t>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Calibri" w:hAnsi="Calibri"/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 xml:space="preserve">из </w:t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t>9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E36A836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478.45pt;margin-top:780.95pt;width:78.6pt;height:13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" filled="f" stroked="f">
              <v:textbox inset="0,0,0,0">
                <w:txbxContent>
                  <w:p w14:paraId="5FCC9A77" w14:textId="3E9E0E10" w:rsidR="007931C2" w:rsidRDefault="00E30BA2">
                    <w:pPr>
                      <w:spacing w:line="244" w:lineRule="exact"/>
                      <w:ind w:left="20"/>
                      <w:rPr>
                        <w:rFonts w:ascii="Calibri" w:hAnsi="Calibri"/>
                        <w:b/>
                      </w:rPr>
                    </w:pPr>
                    <w:r>
                      <w:rPr>
                        <w:rFonts w:ascii="Calibri" w:hAnsi="Calibri"/>
                      </w:rPr>
                      <w:t xml:space="preserve">Страница </w:t>
                    </w:r>
                    <w:r>
                      <w:fldChar w:fldCharType="begin"/>
                    </w:r>
                    <w:r>
                      <w:rPr>
                        <w:rFonts w:ascii="Calibri" w:hAnsi="Calibri"/>
                        <w:b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FF5703">
                      <w:rPr>
                        <w:rFonts w:ascii="Calibri" w:hAnsi="Calibri"/>
                        <w:b/>
                        <w:noProof/>
                      </w:rPr>
                      <w:t>2</w:t>
                    </w:r>
                    <w:r>
                      <w:fldChar w:fldCharType="end"/>
                    </w:r>
                    <w:r>
                      <w:rPr>
                        <w:rFonts w:ascii="Calibri" w:hAnsi="Calibri"/>
                        <w:b/>
                        <w:spacing w:val="-3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 xml:space="preserve">из </w:t>
                    </w:r>
                    <w:r>
                      <w:rPr>
                        <w:rFonts w:ascii="Calibri" w:hAnsi="Calibri"/>
                        <w:b/>
                      </w:rPr>
                      <w:t>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434C81" w14:textId="77777777" w:rsidR="00762748" w:rsidRDefault="00762748">
      <w:r>
        <w:separator/>
      </w:r>
    </w:p>
  </w:footnote>
  <w:footnote w:type="continuationSeparator" w:id="0">
    <w:p w14:paraId="5EF8A012" w14:textId="77777777" w:rsidR="00762748" w:rsidRDefault="0076274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CD7AEC"/>
    <w:multiLevelType w:val="hybridMultilevel"/>
    <w:tmpl w:val="02DE5E6C"/>
    <w:lvl w:ilvl="0" w:tplc="B1C8DEA2">
      <w:start w:val="1"/>
      <w:numFmt w:val="decimal"/>
      <w:lvlText w:val="%1."/>
      <w:lvlJc w:val="left"/>
      <w:pPr>
        <w:ind w:left="1096" w:hanging="285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91142F30">
      <w:numFmt w:val="bullet"/>
      <w:lvlText w:val="•"/>
      <w:lvlJc w:val="left"/>
      <w:pPr>
        <w:ind w:left="2002" w:hanging="285"/>
      </w:pPr>
      <w:rPr>
        <w:rFonts w:hint="default"/>
        <w:lang w:val="ru-RU" w:eastAsia="en-US" w:bidi="ar-SA"/>
      </w:rPr>
    </w:lvl>
    <w:lvl w:ilvl="2" w:tplc="D13436F8">
      <w:numFmt w:val="bullet"/>
      <w:lvlText w:val="•"/>
      <w:lvlJc w:val="left"/>
      <w:pPr>
        <w:ind w:left="2905" w:hanging="285"/>
      </w:pPr>
      <w:rPr>
        <w:rFonts w:hint="default"/>
        <w:lang w:val="ru-RU" w:eastAsia="en-US" w:bidi="ar-SA"/>
      </w:rPr>
    </w:lvl>
    <w:lvl w:ilvl="3" w:tplc="54E4293A">
      <w:numFmt w:val="bullet"/>
      <w:lvlText w:val="•"/>
      <w:lvlJc w:val="left"/>
      <w:pPr>
        <w:ind w:left="3807" w:hanging="285"/>
      </w:pPr>
      <w:rPr>
        <w:rFonts w:hint="default"/>
        <w:lang w:val="ru-RU" w:eastAsia="en-US" w:bidi="ar-SA"/>
      </w:rPr>
    </w:lvl>
    <w:lvl w:ilvl="4" w:tplc="1F22BF22">
      <w:numFmt w:val="bullet"/>
      <w:lvlText w:val="•"/>
      <w:lvlJc w:val="left"/>
      <w:pPr>
        <w:ind w:left="4710" w:hanging="285"/>
      </w:pPr>
      <w:rPr>
        <w:rFonts w:hint="default"/>
        <w:lang w:val="ru-RU" w:eastAsia="en-US" w:bidi="ar-SA"/>
      </w:rPr>
    </w:lvl>
    <w:lvl w:ilvl="5" w:tplc="1A3E217E">
      <w:numFmt w:val="bullet"/>
      <w:lvlText w:val="•"/>
      <w:lvlJc w:val="left"/>
      <w:pPr>
        <w:ind w:left="5612" w:hanging="285"/>
      </w:pPr>
      <w:rPr>
        <w:rFonts w:hint="default"/>
        <w:lang w:val="ru-RU" w:eastAsia="en-US" w:bidi="ar-SA"/>
      </w:rPr>
    </w:lvl>
    <w:lvl w:ilvl="6" w:tplc="4760C266">
      <w:numFmt w:val="bullet"/>
      <w:lvlText w:val="•"/>
      <w:lvlJc w:val="left"/>
      <w:pPr>
        <w:ind w:left="6515" w:hanging="285"/>
      </w:pPr>
      <w:rPr>
        <w:rFonts w:hint="default"/>
        <w:lang w:val="ru-RU" w:eastAsia="en-US" w:bidi="ar-SA"/>
      </w:rPr>
    </w:lvl>
    <w:lvl w:ilvl="7" w:tplc="5B5AFD34">
      <w:numFmt w:val="bullet"/>
      <w:lvlText w:val="•"/>
      <w:lvlJc w:val="left"/>
      <w:pPr>
        <w:ind w:left="7417" w:hanging="285"/>
      </w:pPr>
      <w:rPr>
        <w:rFonts w:hint="default"/>
        <w:lang w:val="ru-RU" w:eastAsia="en-US" w:bidi="ar-SA"/>
      </w:rPr>
    </w:lvl>
    <w:lvl w:ilvl="8" w:tplc="65FCEC40">
      <w:numFmt w:val="bullet"/>
      <w:lvlText w:val="•"/>
      <w:lvlJc w:val="left"/>
      <w:pPr>
        <w:ind w:left="8320" w:hanging="285"/>
      </w:pPr>
      <w:rPr>
        <w:rFonts w:hint="default"/>
        <w:lang w:val="ru-RU" w:eastAsia="en-US" w:bidi="ar-SA"/>
      </w:rPr>
    </w:lvl>
  </w:abstractNum>
  <w:abstractNum w:abstractNumId="1" w15:restartNumberingAfterBreak="0">
    <w:nsid w:val="139C70F7"/>
    <w:multiLevelType w:val="hybridMultilevel"/>
    <w:tmpl w:val="116E1AB4"/>
    <w:lvl w:ilvl="0" w:tplc="C0EA5FEC">
      <w:start w:val="4"/>
      <w:numFmt w:val="decimal"/>
      <w:lvlText w:val="%1."/>
      <w:lvlJc w:val="left"/>
      <w:pPr>
        <w:ind w:left="1286" w:hanging="475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5332F932">
      <w:numFmt w:val="bullet"/>
      <w:lvlText w:val="•"/>
      <w:lvlJc w:val="left"/>
      <w:pPr>
        <w:ind w:left="2164" w:hanging="475"/>
      </w:pPr>
      <w:rPr>
        <w:rFonts w:hint="default"/>
        <w:lang w:val="ru-RU" w:eastAsia="en-US" w:bidi="ar-SA"/>
      </w:rPr>
    </w:lvl>
    <w:lvl w:ilvl="2" w:tplc="B16879B6">
      <w:numFmt w:val="bullet"/>
      <w:lvlText w:val="•"/>
      <w:lvlJc w:val="left"/>
      <w:pPr>
        <w:ind w:left="3049" w:hanging="475"/>
      </w:pPr>
      <w:rPr>
        <w:rFonts w:hint="default"/>
        <w:lang w:val="ru-RU" w:eastAsia="en-US" w:bidi="ar-SA"/>
      </w:rPr>
    </w:lvl>
    <w:lvl w:ilvl="3" w:tplc="B398481E">
      <w:numFmt w:val="bullet"/>
      <w:lvlText w:val="•"/>
      <w:lvlJc w:val="left"/>
      <w:pPr>
        <w:ind w:left="3933" w:hanging="475"/>
      </w:pPr>
      <w:rPr>
        <w:rFonts w:hint="default"/>
        <w:lang w:val="ru-RU" w:eastAsia="en-US" w:bidi="ar-SA"/>
      </w:rPr>
    </w:lvl>
    <w:lvl w:ilvl="4" w:tplc="FC2E04B8">
      <w:numFmt w:val="bullet"/>
      <w:lvlText w:val="•"/>
      <w:lvlJc w:val="left"/>
      <w:pPr>
        <w:ind w:left="4818" w:hanging="475"/>
      </w:pPr>
      <w:rPr>
        <w:rFonts w:hint="default"/>
        <w:lang w:val="ru-RU" w:eastAsia="en-US" w:bidi="ar-SA"/>
      </w:rPr>
    </w:lvl>
    <w:lvl w:ilvl="5" w:tplc="4A9A7FD4">
      <w:numFmt w:val="bullet"/>
      <w:lvlText w:val="•"/>
      <w:lvlJc w:val="left"/>
      <w:pPr>
        <w:ind w:left="5702" w:hanging="475"/>
      </w:pPr>
      <w:rPr>
        <w:rFonts w:hint="default"/>
        <w:lang w:val="ru-RU" w:eastAsia="en-US" w:bidi="ar-SA"/>
      </w:rPr>
    </w:lvl>
    <w:lvl w:ilvl="6" w:tplc="8C74C2A0">
      <w:numFmt w:val="bullet"/>
      <w:lvlText w:val="•"/>
      <w:lvlJc w:val="left"/>
      <w:pPr>
        <w:ind w:left="6587" w:hanging="475"/>
      </w:pPr>
      <w:rPr>
        <w:rFonts w:hint="default"/>
        <w:lang w:val="ru-RU" w:eastAsia="en-US" w:bidi="ar-SA"/>
      </w:rPr>
    </w:lvl>
    <w:lvl w:ilvl="7" w:tplc="2FEAA28E">
      <w:numFmt w:val="bullet"/>
      <w:lvlText w:val="•"/>
      <w:lvlJc w:val="left"/>
      <w:pPr>
        <w:ind w:left="7471" w:hanging="475"/>
      </w:pPr>
      <w:rPr>
        <w:rFonts w:hint="default"/>
        <w:lang w:val="ru-RU" w:eastAsia="en-US" w:bidi="ar-SA"/>
      </w:rPr>
    </w:lvl>
    <w:lvl w:ilvl="8" w:tplc="D4708184">
      <w:numFmt w:val="bullet"/>
      <w:lvlText w:val="•"/>
      <w:lvlJc w:val="left"/>
      <w:pPr>
        <w:ind w:left="8356" w:hanging="475"/>
      </w:pPr>
      <w:rPr>
        <w:rFonts w:hint="default"/>
        <w:lang w:val="ru-RU" w:eastAsia="en-US" w:bidi="ar-SA"/>
      </w:rPr>
    </w:lvl>
  </w:abstractNum>
  <w:abstractNum w:abstractNumId="2" w15:restartNumberingAfterBreak="0">
    <w:nsid w:val="3D83011C"/>
    <w:multiLevelType w:val="hybridMultilevel"/>
    <w:tmpl w:val="55C4A6F2"/>
    <w:lvl w:ilvl="0" w:tplc="FDBE03B4">
      <w:numFmt w:val="bullet"/>
      <w:lvlText w:val=""/>
      <w:lvlJc w:val="left"/>
      <w:pPr>
        <w:ind w:left="1096" w:hanging="285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69D4757A">
      <w:numFmt w:val="bullet"/>
      <w:lvlText w:val="•"/>
      <w:lvlJc w:val="left"/>
      <w:pPr>
        <w:ind w:left="2002" w:hanging="285"/>
      </w:pPr>
      <w:rPr>
        <w:rFonts w:hint="default"/>
        <w:lang w:val="ru-RU" w:eastAsia="en-US" w:bidi="ar-SA"/>
      </w:rPr>
    </w:lvl>
    <w:lvl w:ilvl="2" w:tplc="3A2C08D8">
      <w:numFmt w:val="bullet"/>
      <w:lvlText w:val="•"/>
      <w:lvlJc w:val="left"/>
      <w:pPr>
        <w:ind w:left="2905" w:hanging="285"/>
      </w:pPr>
      <w:rPr>
        <w:rFonts w:hint="default"/>
        <w:lang w:val="ru-RU" w:eastAsia="en-US" w:bidi="ar-SA"/>
      </w:rPr>
    </w:lvl>
    <w:lvl w:ilvl="3" w:tplc="965CB836">
      <w:numFmt w:val="bullet"/>
      <w:lvlText w:val="•"/>
      <w:lvlJc w:val="left"/>
      <w:pPr>
        <w:ind w:left="3807" w:hanging="285"/>
      </w:pPr>
      <w:rPr>
        <w:rFonts w:hint="default"/>
        <w:lang w:val="ru-RU" w:eastAsia="en-US" w:bidi="ar-SA"/>
      </w:rPr>
    </w:lvl>
    <w:lvl w:ilvl="4" w:tplc="A4D62E6C">
      <w:numFmt w:val="bullet"/>
      <w:lvlText w:val="•"/>
      <w:lvlJc w:val="left"/>
      <w:pPr>
        <w:ind w:left="4710" w:hanging="285"/>
      </w:pPr>
      <w:rPr>
        <w:rFonts w:hint="default"/>
        <w:lang w:val="ru-RU" w:eastAsia="en-US" w:bidi="ar-SA"/>
      </w:rPr>
    </w:lvl>
    <w:lvl w:ilvl="5" w:tplc="51D6D0F0">
      <w:numFmt w:val="bullet"/>
      <w:lvlText w:val="•"/>
      <w:lvlJc w:val="left"/>
      <w:pPr>
        <w:ind w:left="5612" w:hanging="285"/>
      </w:pPr>
      <w:rPr>
        <w:rFonts w:hint="default"/>
        <w:lang w:val="ru-RU" w:eastAsia="en-US" w:bidi="ar-SA"/>
      </w:rPr>
    </w:lvl>
    <w:lvl w:ilvl="6" w:tplc="485658CC">
      <w:numFmt w:val="bullet"/>
      <w:lvlText w:val="•"/>
      <w:lvlJc w:val="left"/>
      <w:pPr>
        <w:ind w:left="6515" w:hanging="285"/>
      </w:pPr>
      <w:rPr>
        <w:rFonts w:hint="default"/>
        <w:lang w:val="ru-RU" w:eastAsia="en-US" w:bidi="ar-SA"/>
      </w:rPr>
    </w:lvl>
    <w:lvl w:ilvl="7" w:tplc="08C020B2">
      <w:numFmt w:val="bullet"/>
      <w:lvlText w:val="•"/>
      <w:lvlJc w:val="left"/>
      <w:pPr>
        <w:ind w:left="7417" w:hanging="285"/>
      </w:pPr>
      <w:rPr>
        <w:rFonts w:hint="default"/>
        <w:lang w:val="ru-RU" w:eastAsia="en-US" w:bidi="ar-SA"/>
      </w:rPr>
    </w:lvl>
    <w:lvl w:ilvl="8" w:tplc="96246F84">
      <w:numFmt w:val="bullet"/>
      <w:lvlText w:val="•"/>
      <w:lvlJc w:val="left"/>
      <w:pPr>
        <w:ind w:left="8320" w:hanging="285"/>
      </w:pPr>
      <w:rPr>
        <w:rFonts w:hint="default"/>
        <w:lang w:val="ru-RU" w:eastAsia="en-US" w:bidi="ar-SA"/>
      </w:rPr>
    </w:lvl>
  </w:abstractNum>
  <w:abstractNum w:abstractNumId="3" w15:restartNumberingAfterBreak="0">
    <w:nsid w:val="52C51059"/>
    <w:multiLevelType w:val="hybridMultilevel"/>
    <w:tmpl w:val="C3008BFE"/>
    <w:lvl w:ilvl="0" w:tplc="F54E5DDC">
      <w:start w:val="1"/>
      <w:numFmt w:val="decimal"/>
      <w:lvlText w:val="%1."/>
      <w:lvlJc w:val="left"/>
      <w:pPr>
        <w:ind w:left="1171" w:hanging="36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2E12F3FA">
      <w:numFmt w:val="bullet"/>
      <w:lvlText w:val="•"/>
      <w:lvlJc w:val="left"/>
      <w:pPr>
        <w:ind w:left="2074" w:hanging="360"/>
      </w:pPr>
      <w:rPr>
        <w:rFonts w:hint="default"/>
        <w:lang w:val="ru-RU" w:eastAsia="en-US" w:bidi="ar-SA"/>
      </w:rPr>
    </w:lvl>
    <w:lvl w:ilvl="2" w:tplc="805228C0">
      <w:numFmt w:val="bullet"/>
      <w:lvlText w:val="•"/>
      <w:lvlJc w:val="left"/>
      <w:pPr>
        <w:ind w:left="2969" w:hanging="360"/>
      </w:pPr>
      <w:rPr>
        <w:rFonts w:hint="default"/>
        <w:lang w:val="ru-RU" w:eastAsia="en-US" w:bidi="ar-SA"/>
      </w:rPr>
    </w:lvl>
    <w:lvl w:ilvl="3" w:tplc="D6DC622A">
      <w:numFmt w:val="bullet"/>
      <w:lvlText w:val="•"/>
      <w:lvlJc w:val="left"/>
      <w:pPr>
        <w:ind w:left="3863" w:hanging="360"/>
      </w:pPr>
      <w:rPr>
        <w:rFonts w:hint="default"/>
        <w:lang w:val="ru-RU" w:eastAsia="en-US" w:bidi="ar-SA"/>
      </w:rPr>
    </w:lvl>
    <w:lvl w:ilvl="4" w:tplc="4BB0FD4A">
      <w:numFmt w:val="bullet"/>
      <w:lvlText w:val="•"/>
      <w:lvlJc w:val="left"/>
      <w:pPr>
        <w:ind w:left="4758" w:hanging="360"/>
      </w:pPr>
      <w:rPr>
        <w:rFonts w:hint="default"/>
        <w:lang w:val="ru-RU" w:eastAsia="en-US" w:bidi="ar-SA"/>
      </w:rPr>
    </w:lvl>
    <w:lvl w:ilvl="5" w:tplc="B86C882E">
      <w:numFmt w:val="bullet"/>
      <w:lvlText w:val="•"/>
      <w:lvlJc w:val="left"/>
      <w:pPr>
        <w:ind w:left="5652" w:hanging="360"/>
      </w:pPr>
      <w:rPr>
        <w:rFonts w:hint="default"/>
        <w:lang w:val="ru-RU" w:eastAsia="en-US" w:bidi="ar-SA"/>
      </w:rPr>
    </w:lvl>
    <w:lvl w:ilvl="6" w:tplc="F2F07B6E">
      <w:numFmt w:val="bullet"/>
      <w:lvlText w:val="•"/>
      <w:lvlJc w:val="left"/>
      <w:pPr>
        <w:ind w:left="6547" w:hanging="360"/>
      </w:pPr>
      <w:rPr>
        <w:rFonts w:hint="default"/>
        <w:lang w:val="ru-RU" w:eastAsia="en-US" w:bidi="ar-SA"/>
      </w:rPr>
    </w:lvl>
    <w:lvl w:ilvl="7" w:tplc="9A9E495E">
      <w:numFmt w:val="bullet"/>
      <w:lvlText w:val="•"/>
      <w:lvlJc w:val="left"/>
      <w:pPr>
        <w:ind w:left="7441" w:hanging="360"/>
      </w:pPr>
      <w:rPr>
        <w:rFonts w:hint="default"/>
        <w:lang w:val="ru-RU" w:eastAsia="en-US" w:bidi="ar-SA"/>
      </w:rPr>
    </w:lvl>
    <w:lvl w:ilvl="8" w:tplc="258CD05E">
      <w:numFmt w:val="bullet"/>
      <w:lvlText w:val="•"/>
      <w:lvlJc w:val="left"/>
      <w:pPr>
        <w:ind w:left="8336" w:hanging="360"/>
      </w:pPr>
      <w:rPr>
        <w:rFonts w:hint="default"/>
        <w:lang w:val="ru-RU" w:eastAsia="en-US" w:bidi="ar-SA"/>
      </w:rPr>
    </w:lvl>
  </w:abstractNum>
  <w:abstractNum w:abstractNumId="4" w15:restartNumberingAfterBreak="0">
    <w:nsid w:val="6C5013B3"/>
    <w:multiLevelType w:val="hybridMultilevel"/>
    <w:tmpl w:val="F75057B2"/>
    <w:lvl w:ilvl="0" w:tplc="CF02226A">
      <w:numFmt w:val="bullet"/>
      <w:lvlText w:val="–"/>
      <w:lvlJc w:val="left"/>
      <w:pPr>
        <w:ind w:left="100" w:hanging="206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C2C2284C">
      <w:numFmt w:val="bullet"/>
      <w:lvlText w:val="•"/>
      <w:lvlJc w:val="left"/>
      <w:pPr>
        <w:ind w:left="1102" w:hanging="206"/>
      </w:pPr>
      <w:rPr>
        <w:rFonts w:hint="default"/>
        <w:lang w:val="ru-RU" w:eastAsia="en-US" w:bidi="ar-SA"/>
      </w:rPr>
    </w:lvl>
    <w:lvl w:ilvl="2" w:tplc="4EDE1E76">
      <w:numFmt w:val="bullet"/>
      <w:lvlText w:val="•"/>
      <w:lvlJc w:val="left"/>
      <w:pPr>
        <w:ind w:left="2105" w:hanging="206"/>
      </w:pPr>
      <w:rPr>
        <w:rFonts w:hint="default"/>
        <w:lang w:val="ru-RU" w:eastAsia="en-US" w:bidi="ar-SA"/>
      </w:rPr>
    </w:lvl>
    <w:lvl w:ilvl="3" w:tplc="F9E458DE">
      <w:numFmt w:val="bullet"/>
      <w:lvlText w:val="•"/>
      <w:lvlJc w:val="left"/>
      <w:pPr>
        <w:ind w:left="3107" w:hanging="206"/>
      </w:pPr>
      <w:rPr>
        <w:rFonts w:hint="default"/>
        <w:lang w:val="ru-RU" w:eastAsia="en-US" w:bidi="ar-SA"/>
      </w:rPr>
    </w:lvl>
    <w:lvl w:ilvl="4" w:tplc="C652DB4E">
      <w:numFmt w:val="bullet"/>
      <w:lvlText w:val="•"/>
      <w:lvlJc w:val="left"/>
      <w:pPr>
        <w:ind w:left="4110" w:hanging="206"/>
      </w:pPr>
      <w:rPr>
        <w:rFonts w:hint="default"/>
        <w:lang w:val="ru-RU" w:eastAsia="en-US" w:bidi="ar-SA"/>
      </w:rPr>
    </w:lvl>
    <w:lvl w:ilvl="5" w:tplc="F648C010">
      <w:numFmt w:val="bullet"/>
      <w:lvlText w:val="•"/>
      <w:lvlJc w:val="left"/>
      <w:pPr>
        <w:ind w:left="5112" w:hanging="206"/>
      </w:pPr>
      <w:rPr>
        <w:rFonts w:hint="default"/>
        <w:lang w:val="ru-RU" w:eastAsia="en-US" w:bidi="ar-SA"/>
      </w:rPr>
    </w:lvl>
    <w:lvl w:ilvl="6" w:tplc="D2AEDCA6">
      <w:numFmt w:val="bullet"/>
      <w:lvlText w:val="•"/>
      <w:lvlJc w:val="left"/>
      <w:pPr>
        <w:ind w:left="6115" w:hanging="206"/>
      </w:pPr>
      <w:rPr>
        <w:rFonts w:hint="default"/>
        <w:lang w:val="ru-RU" w:eastAsia="en-US" w:bidi="ar-SA"/>
      </w:rPr>
    </w:lvl>
    <w:lvl w:ilvl="7" w:tplc="7FA08CFC">
      <w:numFmt w:val="bullet"/>
      <w:lvlText w:val="•"/>
      <w:lvlJc w:val="left"/>
      <w:pPr>
        <w:ind w:left="7117" w:hanging="206"/>
      </w:pPr>
      <w:rPr>
        <w:rFonts w:hint="default"/>
        <w:lang w:val="ru-RU" w:eastAsia="en-US" w:bidi="ar-SA"/>
      </w:rPr>
    </w:lvl>
    <w:lvl w:ilvl="8" w:tplc="2708E09E">
      <w:numFmt w:val="bullet"/>
      <w:lvlText w:val="•"/>
      <w:lvlJc w:val="left"/>
      <w:pPr>
        <w:ind w:left="8120" w:hanging="206"/>
      </w:pPr>
      <w:rPr>
        <w:rFonts w:hint="default"/>
        <w:lang w:val="ru-RU" w:eastAsia="en-US" w:bidi="ar-SA"/>
      </w:rPr>
    </w:lvl>
  </w:abstractNum>
  <w:abstractNum w:abstractNumId="5" w15:restartNumberingAfterBreak="0">
    <w:nsid w:val="707C0ECF"/>
    <w:multiLevelType w:val="hybridMultilevel"/>
    <w:tmpl w:val="8BF83B80"/>
    <w:lvl w:ilvl="0" w:tplc="F836B4B4">
      <w:start w:val="1"/>
      <w:numFmt w:val="decimal"/>
      <w:lvlText w:val="%1."/>
      <w:lvlJc w:val="left"/>
      <w:pPr>
        <w:ind w:left="821" w:hanging="36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D28CC830">
      <w:start w:val="1"/>
      <w:numFmt w:val="decimal"/>
      <w:lvlText w:val="%2."/>
      <w:lvlJc w:val="left"/>
      <w:pPr>
        <w:ind w:left="1171" w:hanging="36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 w:tplc="6542F8C8">
      <w:numFmt w:val="bullet"/>
      <w:lvlText w:val="•"/>
      <w:lvlJc w:val="left"/>
      <w:pPr>
        <w:ind w:left="2173" w:hanging="360"/>
      </w:pPr>
      <w:rPr>
        <w:rFonts w:hint="default"/>
        <w:lang w:val="ru-RU" w:eastAsia="en-US" w:bidi="ar-SA"/>
      </w:rPr>
    </w:lvl>
    <w:lvl w:ilvl="3" w:tplc="B712BAFE">
      <w:numFmt w:val="bullet"/>
      <w:lvlText w:val="•"/>
      <w:lvlJc w:val="left"/>
      <w:pPr>
        <w:ind w:left="3167" w:hanging="360"/>
      </w:pPr>
      <w:rPr>
        <w:rFonts w:hint="default"/>
        <w:lang w:val="ru-RU" w:eastAsia="en-US" w:bidi="ar-SA"/>
      </w:rPr>
    </w:lvl>
    <w:lvl w:ilvl="4" w:tplc="24482B66">
      <w:numFmt w:val="bullet"/>
      <w:lvlText w:val="•"/>
      <w:lvlJc w:val="left"/>
      <w:pPr>
        <w:ind w:left="4161" w:hanging="360"/>
      </w:pPr>
      <w:rPr>
        <w:rFonts w:hint="default"/>
        <w:lang w:val="ru-RU" w:eastAsia="en-US" w:bidi="ar-SA"/>
      </w:rPr>
    </w:lvl>
    <w:lvl w:ilvl="5" w:tplc="539CE510">
      <w:numFmt w:val="bullet"/>
      <w:lvlText w:val="•"/>
      <w:lvlJc w:val="left"/>
      <w:pPr>
        <w:ind w:left="5155" w:hanging="360"/>
      </w:pPr>
      <w:rPr>
        <w:rFonts w:hint="default"/>
        <w:lang w:val="ru-RU" w:eastAsia="en-US" w:bidi="ar-SA"/>
      </w:rPr>
    </w:lvl>
    <w:lvl w:ilvl="6" w:tplc="4732D23C">
      <w:numFmt w:val="bullet"/>
      <w:lvlText w:val="•"/>
      <w:lvlJc w:val="left"/>
      <w:pPr>
        <w:ind w:left="6149" w:hanging="360"/>
      </w:pPr>
      <w:rPr>
        <w:rFonts w:hint="default"/>
        <w:lang w:val="ru-RU" w:eastAsia="en-US" w:bidi="ar-SA"/>
      </w:rPr>
    </w:lvl>
    <w:lvl w:ilvl="7" w:tplc="E4E6DFAA">
      <w:numFmt w:val="bullet"/>
      <w:lvlText w:val="•"/>
      <w:lvlJc w:val="left"/>
      <w:pPr>
        <w:ind w:left="7143" w:hanging="360"/>
      </w:pPr>
      <w:rPr>
        <w:rFonts w:hint="default"/>
        <w:lang w:val="ru-RU" w:eastAsia="en-US" w:bidi="ar-SA"/>
      </w:rPr>
    </w:lvl>
    <w:lvl w:ilvl="8" w:tplc="2DAA3E7A">
      <w:numFmt w:val="bullet"/>
      <w:lvlText w:val="•"/>
      <w:lvlJc w:val="left"/>
      <w:pPr>
        <w:ind w:left="8137" w:hanging="360"/>
      </w:pPr>
      <w:rPr>
        <w:rFonts w:hint="default"/>
        <w:lang w:val="ru-RU" w:eastAsia="en-US" w:bidi="ar-SA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31C2"/>
    <w:rsid w:val="00006BBD"/>
    <w:rsid w:val="00022691"/>
    <w:rsid w:val="0005707C"/>
    <w:rsid w:val="00074EB4"/>
    <w:rsid w:val="00150B53"/>
    <w:rsid w:val="00167F2F"/>
    <w:rsid w:val="0017063B"/>
    <w:rsid w:val="001F1D66"/>
    <w:rsid w:val="002649E2"/>
    <w:rsid w:val="002D0FCE"/>
    <w:rsid w:val="00305398"/>
    <w:rsid w:val="00385918"/>
    <w:rsid w:val="0039307C"/>
    <w:rsid w:val="003B3C54"/>
    <w:rsid w:val="00446E22"/>
    <w:rsid w:val="00461982"/>
    <w:rsid w:val="00474D21"/>
    <w:rsid w:val="004A1B23"/>
    <w:rsid w:val="004C348D"/>
    <w:rsid w:val="004E7FF3"/>
    <w:rsid w:val="004F4F58"/>
    <w:rsid w:val="0052642E"/>
    <w:rsid w:val="00533105"/>
    <w:rsid w:val="00552CB1"/>
    <w:rsid w:val="0057234D"/>
    <w:rsid w:val="005917BD"/>
    <w:rsid w:val="00610E42"/>
    <w:rsid w:val="0061536E"/>
    <w:rsid w:val="00697EF3"/>
    <w:rsid w:val="006A01A2"/>
    <w:rsid w:val="006B2287"/>
    <w:rsid w:val="006C2A09"/>
    <w:rsid w:val="007147A6"/>
    <w:rsid w:val="00742291"/>
    <w:rsid w:val="00762748"/>
    <w:rsid w:val="007669FF"/>
    <w:rsid w:val="007931C2"/>
    <w:rsid w:val="00793724"/>
    <w:rsid w:val="00795867"/>
    <w:rsid w:val="00797C12"/>
    <w:rsid w:val="007A174B"/>
    <w:rsid w:val="007C7A9D"/>
    <w:rsid w:val="007D75F4"/>
    <w:rsid w:val="00801E43"/>
    <w:rsid w:val="008726C7"/>
    <w:rsid w:val="0088108F"/>
    <w:rsid w:val="008912F0"/>
    <w:rsid w:val="008C1B85"/>
    <w:rsid w:val="008C2FD9"/>
    <w:rsid w:val="00903F02"/>
    <w:rsid w:val="00986309"/>
    <w:rsid w:val="009936DC"/>
    <w:rsid w:val="009B6FE9"/>
    <w:rsid w:val="009C049E"/>
    <w:rsid w:val="00A16D20"/>
    <w:rsid w:val="00A7667A"/>
    <w:rsid w:val="00AC3BA1"/>
    <w:rsid w:val="00AD677B"/>
    <w:rsid w:val="00B17E13"/>
    <w:rsid w:val="00B42E1C"/>
    <w:rsid w:val="00BA0099"/>
    <w:rsid w:val="00BB6C37"/>
    <w:rsid w:val="00BC6019"/>
    <w:rsid w:val="00C05613"/>
    <w:rsid w:val="00CA014D"/>
    <w:rsid w:val="00CB4E60"/>
    <w:rsid w:val="00CB5A73"/>
    <w:rsid w:val="00CB635F"/>
    <w:rsid w:val="00CC75F4"/>
    <w:rsid w:val="00CD0F23"/>
    <w:rsid w:val="00D53CF9"/>
    <w:rsid w:val="00D760FF"/>
    <w:rsid w:val="00DB6BB5"/>
    <w:rsid w:val="00DE5C90"/>
    <w:rsid w:val="00DF692D"/>
    <w:rsid w:val="00DF7084"/>
    <w:rsid w:val="00E12F9A"/>
    <w:rsid w:val="00E30BA2"/>
    <w:rsid w:val="00E52902"/>
    <w:rsid w:val="00E67DC5"/>
    <w:rsid w:val="00EF0426"/>
    <w:rsid w:val="00F536D9"/>
    <w:rsid w:val="00F63923"/>
    <w:rsid w:val="00F820B9"/>
    <w:rsid w:val="00FF5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513020A"/>
  <w15:docId w15:val="{4EB5FDBA-79E0-A64D-BBC8-6F9C601B9F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9"/>
    <w:qFormat/>
    <w:pPr>
      <w:spacing w:before="72"/>
      <w:ind w:left="200"/>
      <w:outlineLvl w:val="0"/>
    </w:pPr>
    <w:rPr>
      <w:b/>
      <w:bCs/>
      <w:sz w:val="32"/>
      <w:szCs w:val="32"/>
    </w:rPr>
  </w:style>
  <w:style w:type="paragraph" w:styleId="2">
    <w:name w:val="heading 2"/>
    <w:basedOn w:val="a"/>
    <w:uiPriority w:val="9"/>
    <w:unhideWhenUsed/>
    <w:qFormat/>
    <w:pPr>
      <w:ind w:left="811"/>
      <w:outlineLvl w:val="1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List Paragraph"/>
    <w:basedOn w:val="a"/>
    <w:uiPriority w:val="1"/>
    <w:qFormat/>
    <w:pPr>
      <w:ind w:left="821" w:hanging="360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Revision"/>
    <w:hidden/>
    <w:uiPriority w:val="99"/>
    <w:semiHidden/>
    <w:rsid w:val="006C2A09"/>
    <w:pPr>
      <w:widowControl/>
      <w:autoSpaceDE/>
      <w:autoSpaceDN/>
    </w:pPr>
    <w:rPr>
      <w:rFonts w:ascii="Times New Roman" w:eastAsia="Times New Roman" w:hAnsi="Times New Roman" w:cs="Times New Roman"/>
      <w:lang w:val="ru-RU"/>
    </w:rPr>
  </w:style>
  <w:style w:type="character" w:styleId="a6">
    <w:name w:val="annotation reference"/>
    <w:basedOn w:val="a0"/>
    <w:uiPriority w:val="99"/>
    <w:semiHidden/>
    <w:unhideWhenUsed/>
    <w:rsid w:val="00DF692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DF692D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DF692D"/>
    <w:rPr>
      <w:rFonts w:ascii="Times New Roman" w:eastAsia="Times New Roman" w:hAnsi="Times New Roman" w:cs="Times New Roman"/>
      <w:sz w:val="20"/>
      <w:szCs w:val="20"/>
      <w:lang w:val="ru-RU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DF692D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DF692D"/>
    <w:rPr>
      <w:rFonts w:ascii="Times New Roman" w:eastAsia="Times New Roman" w:hAnsi="Times New Roman" w:cs="Times New Roman"/>
      <w:b/>
      <w:bCs/>
      <w:sz w:val="20"/>
      <w:szCs w:val="20"/>
      <w:lang w:val="ru-RU"/>
    </w:rPr>
  </w:style>
  <w:style w:type="paragraph" w:styleId="ab">
    <w:name w:val="Balloon Text"/>
    <w:basedOn w:val="a"/>
    <w:link w:val="ac"/>
    <w:uiPriority w:val="99"/>
    <w:semiHidden/>
    <w:unhideWhenUsed/>
    <w:rsid w:val="00903F02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903F02"/>
    <w:rPr>
      <w:rFonts w:ascii="Segoe UI" w:eastAsia="Times New Roman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ata.nalog.ru/files/nalul/4.79.4/NalogUL4794.exe" TargetMode="External"/><Relationship Id="rId13" Type="http://schemas.openxmlformats.org/officeDocument/2006/relationships/image" Target="media/image4.jpeg"/><Relationship Id="rId18" Type="http://schemas.openxmlformats.org/officeDocument/2006/relationships/image" Target="media/image5.jpe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s://data.nalog.ru/files/nalul/4.79.4/NalogUL4794.exe" TargetMode="External"/><Relationship Id="rId12" Type="http://schemas.openxmlformats.org/officeDocument/2006/relationships/image" Target="media/image3.png"/><Relationship Id="rId17" Type="http://schemas.openxmlformats.org/officeDocument/2006/relationships/hyperlink" Target="https://data.nalog.ru/files/nalul/4.79.4/NalogUL4794.exe" TargetMode="External"/><Relationship Id="rId2" Type="http://schemas.openxmlformats.org/officeDocument/2006/relationships/styles" Target="styles.xml"/><Relationship Id="rId16" Type="http://schemas.openxmlformats.org/officeDocument/2006/relationships/hyperlink" Target="https://data.nalog.ru/files/nalul/4.79.4/NalogUL4794.exe" TargetMode="External"/><Relationship Id="rId20" Type="http://schemas.openxmlformats.org/officeDocument/2006/relationships/image" Target="media/image7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jpeg"/><Relationship Id="rId5" Type="http://schemas.openxmlformats.org/officeDocument/2006/relationships/footnotes" Target="footnotes.xml"/><Relationship Id="rId15" Type="http://schemas.openxmlformats.org/officeDocument/2006/relationships/hyperlink" Target="https://data.nalog.ru/files/nalul/4.79.4/NalogUL4794.exe" TargetMode="External"/><Relationship Id="rId10" Type="http://schemas.openxmlformats.org/officeDocument/2006/relationships/image" Target="media/image1.png"/><Relationship Id="rId19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yperlink" Target="https://data.nalog.ru/files/nalul/4.79.4/NalogUL4794.exe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199</TotalTime>
  <Pages>9</Pages>
  <Words>1236</Words>
  <Characters>7049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Григорьева Владислава Николаевна</dc:creator>
  <cp:lastModifiedBy>Людмила Надрага</cp:lastModifiedBy>
  <cp:revision>11</cp:revision>
  <cp:lastPrinted>2025-11-10T10:22:00Z</cp:lastPrinted>
  <dcterms:created xsi:type="dcterms:W3CDTF">2026-03-18T11:26:00Z</dcterms:created>
  <dcterms:modified xsi:type="dcterms:W3CDTF">2026-04-30T08:38:00Z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2023-03-23T00:00:00Z</vt:filetime>
  </property>
  <property fmtid="{D5CDD505-2E9C-101B-9397-08002B2CF9AE}" pid="3" name="LastSaved">
    <vt:filetime>2023-10-06T00:00:00Z</vt:filetime>
  </property>
</Properties>
</file>