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Default Extension="svg" ContentType="image/svg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0541">
        <w:rPr>
          <w:rFonts w:ascii="Times New Roman" w:hAnsi="Times New Roman" w:cs="Times New Roman"/>
          <w:sz w:val="28"/>
          <w:szCs w:val="28"/>
        </w:rPr>
        <w:t xml:space="preserve">Администрация  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0541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0541">
        <w:rPr>
          <w:rFonts w:ascii="Times New Roman" w:hAnsi="Times New Roman" w:cs="Times New Roman"/>
          <w:sz w:val="28"/>
          <w:szCs w:val="28"/>
        </w:rPr>
        <w:t xml:space="preserve">Преображенский сельсовет 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0541">
        <w:rPr>
          <w:rFonts w:ascii="Times New Roman" w:hAnsi="Times New Roman" w:cs="Times New Roman"/>
          <w:sz w:val="28"/>
          <w:szCs w:val="28"/>
        </w:rPr>
        <w:t xml:space="preserve">Красногвардейского района 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0541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541">
        <w:rPr>
          <w:rFonts w:ascii="Times New Roman" w:hAnsi="Times New Roman" w:cs="Times New Roman"/>
          <w:b/>
          <w:sz w:val="28"/>
          <w:szCs w:val="28"/>
        </w:rPr>
        <w:t>(Административная комиссия)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00541">
        <w:rPr>
          <w:rFonts w:ascii="Times New Roman" w:hAnsi="Times New Roman" w:cs="Times New Roman"/>
          <w:b/>
          <w:sz w:val="52"/>
          <w:szCs w:val="52"/>
        </w:rPr>
        <w:t xml:space="preserve">Регистрация 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00541">
        <w:rPr>
          <w:rFonts w:ascii="Times New Roman" w:hAnsi="Times New Roman" w:cs="Times New Roman"/>
          <w:b/>
          <w:sz w:val="52"/>
          <w:szCs w:val="52"/>
        </w:rPr>
        <w:t>домашних животных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0541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-3810</wp:posOffset>
            </wp:positionV>
            <wp:extent cx="4619625" cy="2793262"/>
            <wp:effectExtent l="19050" t="0" r="9525" b="0"/>
            <wp:wrapNone/>
            <wp:docPr id="7" name="Рисунок 2" descr="https://avatars.mds.yandex.net/i?id=8c34c8e829a141fa792b342304018d64aee37a31-523698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8c34c8e829a141fa792b342304018d64aee37a31-523698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1912" r="4792" b="5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793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</w:pPr>
    </w:p>
    <w:p w:rsidR="002D75A0" w:rsidRPr="00200541" w:rsidRDefault="002D75A0" w:rsidP="002D75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D75A0" w:rsidRPr="00200541" w:rsidRDefault="002D75A0" w:rsidP="002D75A0">
      <w:pPr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D75A0" w:rsidRPr="00200541" w:rsidRDefault="002D75A0" w:rsidP="002D75A0">
      <w:pPr>
        <w:spacing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200541">
        <w:rPr>
          <w:rFonts w:ascii="Times New Roman" w:hAnsi="Times New Roman" w:cs="Times New Roman"/>
          <w:b/>
          <w:bCs/>
          <w:sz w:val="32"/>
          <w:szCs w:val="32"/>
        </w:rPr>
        <w:t>«Мы в ответе за тех, кого приручили»</w:t>
      </w:r>
    </w:p>
    <w:p w:rsidR="002D75A0" w:rsidRPr="00200541" w:rsidRDefault="002D75A0" w:rsidP="002D75A0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D75A0" w:rsidRPr="00200541" w:rsidRDefault="002D75A0" w:rsidP="002D75A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00541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200541">
        <w:rPr>
          <w:rFonts w:ascii="Times New Roman" w:hAnsi="Times New Roman" w:cs="Times New Roman"/>
          <w:b/>
          <w:bCs/>
          <w:sz w:val="28"/>
          <w:szCs w:val="28"/>
        </w:rPr>
        <w:t>. Преображенка, 2026</w:t>
      </w:r>
    </w:p>
    <w:p w:rsidR="002D75A0" w:rsidRPr="00200541" w:rsidRDefault="002D75A0" w:rsidP="002D75A0">
      <w:pPr>
        <w:shd w:val="clear" w:color="auto" w:fill="FFFFFF"/>
        <w:spacing w:line="240" w:lineRule="auto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541">
        <w:rPr>
          <w:rStyle w:val="a3"/>
          <w:rFonts w:ascii="Times New Roman" w:hAnsi="Times New Roman" w:cs="Times New Roman"/>
          <w:sz w:val="24"/>
          <w:szCs w:val="24"/>
        </w:rPr>
        <w:lastRenderedPageBreak/>
        <w:t>С 1 июля 2024 года в Оренбургской области действует обязательная регистрация собак</w:t>
      </w:r>
      <w:r w:rsidRPr="00200541">
        <w:rPr>
          <w:rFonts w:ascii="Times New Roman" w:hAnsi="Times New Roman" w:cs="Times New Roman"/>
          <w:sz w:val="24"/>
          <w:szCs w:val="24"/>
        </w:rPr>
        <w:t xml:space="preserve"> (перерегистрация - при смене владельца).  </w:t>
      </w:r>
    </w:p>
    <w:p w:rsidR="002D75A0" w:rsidRPr="00200541" w:rsidRDefault="002D75A0" w:rsidP="002D75A0">
      <w:pPr>
        <w:shd w:val="clear" w:color="auto" w:fill="FFFFFF"/>
        <w:spacing w:line="240" w:lineRule="auto"/>
        <w:ind w:left="-57" w:firstLine="709"/>
        <w:rPr>
          <w:rFonts w:ascii="Times New Roman" w:hAnsi="Times New Roman" w:cs="Times New Roman"/>
          <w:sz w:val="24"/>
          <w:szCs w:val="24"/>
        </w:rPr>
      </w:pPr>
      <w:r w:rsidRPr="00200541">
        <w:rPr>
          <w:rStyle w:val="a3"/>
          <w:rFonts w:ascii="Times New Roman" w:hAnsi="Times New Roman" w:cs="Times New Roman"/>
          <w:sz w:val="24"/>
          <w:szCs w:val="24"/>
        </w:rPr>
        <w:t>Некоторые правила регистрации:</w:t>
      </w:r>
    </w:p>
    <w:p w:rsidR="002D75A0" w:rsidRPr="00200541" w:rsidRDefault="002D75A0" w:rsidP="002D75A0">
      <w:pPr>
        <w:pStyle w:val="futurismarkdown-listitem"/>
        <w:numPr>
          <w:ilvl w:val="0"/>
          <w:numId w:val="1"/>
        </w:numPr>
        <w:shd w:val="clear" w:color="auto" w:fill="FFFFFF"/>
        <w:spacing w:before="120" w:beforeAutospacing="0" w:after="120" w:afterAutospacing="0"/>
        <w:ind w:left="-57" w:firstLine="709"/>
        <w:jc w:val="both"/>
      </w:pPr>
      <w:r w:rsidRPr="00200541">
        <w:t>Собаку регистрируют с трёхмесячного возраста в течение 30 дней. По желанию владельца это можно сделать раньше.</w:t>
      </w:r>
    </w:p>
    <w:p w:rsidR="002D75A0" w:rsidRPr="00200541" w:rsidRDefault="002D75A0" w:rsidP="002D75A0">
      <w:pPr>
        <w:numPr>
          <w:ilvl w:val="0"/>
          <w:numId w:val="1"/>
        </w:numPr>
        <w:spacing w:line="240" w:lineRule="auto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541">
        <w:rPr>
          <w:rFonts w:ascii="Times New Roman" w:hAnsi="Times New Roman" w:cs="Times New Roman"/>
          <w:sz w:val="24"/>
          <w:szCs w:val="24"/>
        </w:rPr>
        <w:t xml:space="preserve">Вновь приобретённые собаки в возрасте трёх месяцев и старше подлежат регистрации в течение 30 дней с даты их приобретения.  </w:t>
      </w:r>
    </w:p>
    <w:p w:rsidR="002D75A0" w:rsidRPr="00200541" w:rsidRDefault="002D75A0" w:rsidP="002D75A0">
      <w:pPr>
        <w:numPr>
          <w:ilvl w:val="0"/>
          <w:numId w:val="1"/>
        </w:numPr>
        <w:spacing w:line="240" w:lineRule="auto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541">
        <w:rPr>
          <w:rFonts w:ascii="Times New Roman" w:hAnsi="Times New Roman" w:cs="Times New Roman"/>
          <w:sz w:val="24"/>
          <w:szCs w:val="24"/>
        </w:rPr>
        <w:t xml:space="preserve">При регистрации нужно </w:t>
      </w:r>
      <w:proofErr w:type="gramStart"/>
      <w:r w:rsidRPr="00200541">
        <w:rPr>
          <w:rFonts w:ascii="Times New Roman" w:hAnsi="Times New Roman" w:cs="Times New Roman"/>
          <w:sz w:val="24"/>
          <w:szCs w:val="24"/>
        </w:rPr>
        <w:t>предоставить документ</w:t>
      </w:r>
      <w:proofErr w:type="gramEnd"/>
      <w:r w:rsidRPr="00200541">
        <w:rPr>
          <w:rFonts w:ascii="Times New Roman" w:hAnsi="Times New Roman" w:cs="Times New Roman"/>
          <w:sz w:val="24"/>
          <w:szCs w:val="24"/>
        </w:rPr>
        <w:t xml:space="preserve">, удостоверяющий личность владельца, самого питомца, а также ветеринарный паспорт (если он есть).  </w:t>
      </w:r>
    </w:p>
    <w:p w:rsidR="002D75A0" w:rsidRPr="00200541" w:rsidRDefault="002D75A0" w:rsidP="002D75A0">
      <w:pPr>
        <w:numPr>
          <w:ilvl w:val="0"/>
          <w:numId w:val="1"/>
        </w:numPr>
        <w:spacing w:line="240" w:lineRule="auto"/>
        <w:ind w:left="-284" w:firstLine="936"/>
        <w:jc w:val="both"/>
        <w:rPr>
          <w:rFonts w:ascii="Times New Roman" w:hAnsi="Times New Roman" w:cs="Times New Roman"/>
          <w:sz w:val="24"/>
          <w:szCs w:val="24"/>
        </w:rPr>
      </w:pPr>
      <w:r w:rsidRPr="00200541">
        <w:rPr>
          <w:rFonts w:ascii="Times New Roman" w:hAnsi="Times New Roman" w:cs="Times New Roman"/>
          <w:sz w:val="24"/>
          <w:szCs w:val="24"/>
        </w:rPr>
        <w:t xml:space="preserve">Идентификационный номер присваивается питомцу один раз и на всю жизнь.  </w:t>
      </w:r>
    </w:p>
    <w:p w:rsidR="002D75A0" w:rsidRPr="00200541" w:rsidRDefault="002D75A0" w:rsidP="002D75A0">
      <w:pPr>
        <w:spacing w:line="240" w:lineRule="auto"/>
        <w:ind w:left="652"/>
        <w:jc w:val="both"/>
        <w:rPr>
          <w:rFonts w:ascii="Times New Roman" w:hAnsi="Times New Roman" w:cs="Times New Roman"/>
          <w:sz w:val="2"/>
          <w:szCs w:val="24"/>
        </w:rPr>
      </w:pPr>
    </w:p>
    <w:p w:rsidR="002D75A0" w:rsidRPr="00200541" w:rsidRDefault="002D75A0" w:rsidP="002D75A0">
      <w:pPr>
        <w:spacing w:line="240" w:lineRule="auto"/>
        <w:ind w:left="-57"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200541">
        <w:rPr>
          <w:rStyle w:val="a3"/>
          <w:rFonts w:ascii="Times New Roman" w:hAnsi="Times New Roman" w:cs="Times New Roman"/>
          <w:sz w:val="24"/>
          <w:szCs w:val="28"/>
          <w:shd w:val="clear" w:color="auto" w:fill="FFFFFF"/>
        </w:rPr>
        <w:t>Стоимость процедуры</w:t>
      </w:r>
      <w:r w:rsidRPr="00200541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 регистрации и </w:t>
      </w:r>
      <w:proofErr w:type="spellStart"/>
      <w:r w:rsidRPr="00200541">
        <w:rPr>
          <w:rFonts w:ascii="Times New Roman" w:hAnsi="Times New Roman" w:cs="Times New Roman"/>
          <w:sz w:val="24"/>
          <w:szCs w:val="28"/>
          <w:shd w:val="clear" w:color="auto" w:fill="FFFFFF"/>
        </w:rPr>
        <w:t>чипирования</w:t>
      </w:r>
      <w:proofErr w:type="spellEnd"/>
      <w:r w:rsidRPr="00200541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собаки - не более 300 рублей. Дополнительно предоставляется услуга выезда специалиста на дом за отдельную плату.</w:t>
      </w:r>
    </w:p>
    <w:p w:rsidR="002D75A0" w:rsidRPr="00200541" w:rsidRDefault="002D75A0" w:rsidP="002D75A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200541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1" descr="⚠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⚠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054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ru-RU"/>
        </w:rPr>
        <w:t>Уважаемые владельцы собак!</w:t>
      </w:r>
    </w:p>
    <w:p w:rsidR="002D75A0" w:rsidRPr="00200541" w:rsidRDefault="002D75A0" w:rsidP="002D75A0">
      <w:pPr>
        <w:spacing w:line="240" w:lineRule="auto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54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</w:rPr>
        <w:t>Не забывайте о необходимости регистрации ваших питомцев! Это важная мера, которая помогает контролировать численность животных и обеспечивает их безопасность.</w:t>
      </w:r>
    </w:p>
    <w:p w:rsidR="002D75A0" w:rsidRPr="00200541" w:rsidRDefault="002D75A0" w:rsidP="002D75A0">
      <w:pPr>
        <w:spacing w:line="240" w:lineRule="auto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0541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766445</wp:posOffset>
            </wp:positionV>
            <wp:extent cx="400050" cy="400050"/>
            <wp:effectExtent l="0" t="0" r="0" b="0"/>
            <wp:wrapNone/>
            <wp:docPr id="105197103" name="Рисунок 1" descr="Адресная книга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97103" name="Рисунок 105197103" descr="Адресная книга со сплошной заливкой"/>
                    <pic:cNvPicPr/>
                  </pic:nvPicPr>
                  <pic:blipFill>
                    <a:blip r:embed="rId7" cstate="print">
                      <a:extLst>
                        <a:ext uri="{96DAC541-7B7A-43D3-8B79-37D633B846F1}">
                          <asvg:svgBlip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0541">
        <w:rPr>
          <w:rFonts w:ascii="Times New Roman" w:hAnsi="Times New Roman" w:cs="Times New Roman"/>
          <w:b/>
          <w:bCs/>
          <w:sz w:val="24"/>
          <w:szCs w:val="24"/>
        </w:rPr>
        <w:t>За уклонение от регистрации</w:t>
      </w:r>
      <w:r w:rsidRPr="00200541">
        <w:rPr>
          <w:rFonts w:ascii="Times New Roman" w:hAnsi="Times New Roman" w:cs="Times New Roman"/>
          <w:sz w:val="24"/>
          <w:szCs w:val="24"/>
        </w:rPr>
        <w:t> </w:t>
      </w:r>
      <w:r w:rsidRPr="00200541">
        <w:rPr>
          <w:rFonts w:ascii="Times New Roman" w:hAnsi="Times New Roman" w:cs="Times New Roman"/>
          <w:b/>
          <w:bCs/>
          <w:sz w:val="24"/>
          <w:szCs w:val="24"/>
        </w:rPr>
        <w:t>с 1 января 2025 года предусмотрен штраф от 3 до 5 тысяч рублей.</w:t>
      </w:r>
      <w:r w:rsidRPr="00200541">
        <w:rPr>
          <w:rFonts w:ascii="Times New Roman" w:hAnsi="Times New Roman" w:cs="Times New Roman"/>
          <w:sz w:val="24"/>
          <w:szCs w:val="24"/>
        </w:rPr>
        <w:t> (</w:t>
      </w:r>
      <w:r w:rsidRPr="0020054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Закон Оренбургской области от 01.10.2003 № 489/55-III-ОЗ «Об административных правонарушениях  в Оренбургской области»</w:t>
      </w:r>
      <w:bookmarkStart w:id="0" w:name="_Hlk206157871"/>
      <w:r w:rsidRPr="0020054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</w:rPr>
        <w:t>)</w:t>
      </w:r>
    </w:p>
    <w:p w:rsidR="002D75A0" w:rsidRPr="00200541" w:rsidRDefault="002D75A0" w:rsidP="002D75A0">
      <w:pPr>
        <w:spacing w:after="0" w:line="240" w:lineRule="auto"/>
        <w:ind w:left="652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</w:pPr>
      <w:r w:rsidRPr="002005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  <w:t xml:space="preserve"> ГБУ «Красногвардейское районное управление ветеринарии»: с. Плешаново, ул. Ленина, д. 43.</w:t>
      </w:r>
    </w:p>
    <w:p w:rsidR="002D75A0" w:rsidRPr="00200541" w:rsidRDefault="002D75A0" w:rsidP="002D75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</w:pPr>
      <w:r w:rsidRPr="002005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-9525</wp:posOffset>
            </wp:positionH>
            <wp:positionV relativeFrom="paragraph">
              <wp:posOffset>164465</wp:posOffset>
            </wp:positionV>
            <wp:extent cx="419100" cy="419100"/>
            <wp:effectExtent l="0" t="0" r="0" b="0"/>
            <wp:wrapNone/>
            <wp:docPr id="930779493" name="Рисунок 1" descr="Школа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79493" name="Рисунок 930779493" descr="Школа со сплошной заливкой"/>
                    <pic:cNvPicPr/>
                  </pic:nvPicPr>
                  <pic:blipFill>
                    <a:blip r:embed="rId13" cstate="print">
                      <a:extLst>
                        <a:ext uri="{96DAC541-7B7A-43D3-8B79-37D633B846F1}">
                          <asvg:svgBlip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005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  <w:t>Контактные телефоны: 8 (35345) 3-03-96, 3-17-32.</w:t>
      </w:r>
    </w:p>
    <w:p w:rsidR="002D75A0" w:rsidRPr="00200541" w:rsidRDefault="002D75A0" w:rsidP="002D75A0">
      <w:pPr>
        <w:spacing w:after="0" w:line="240" w:lineRule="auto"/>
        <w:ind w:left="652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</w:pPr>
    </w:p>
    <w:p w:rsidR="002D75A0" w:rsidRPr="00200541" w:rsidRDefault="002D75A0" w:rsidP="002D75A0">
      <w:pPr>
        <w:spacing w:after="0" w:line="240" w:lineRule="auto"/>
        <w:ind w:firstLine="652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</w:pPr>
      <w:r w:rsidRPr="002005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  <w:t xml:space="preserve"> Администрация муниципального образования Преображенский сельсовет Красногвардейского района</w:t>
      </w:r>
      <w:r w:rsidRPr="0020054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FFFFFF"/>
          <w:lang w:eastAsia="ru-RU"/>
        </w:rPr>
        <w:t xml:space="preserve"> (Административная комиссия Преображенского сельсовета).</w:t>
      </w:r>
    </w:p>
    <w:p w:rsidR="002D75A0" w:rsidRPr="00200541" w:rsidRDefault="002D75A0" w:rsidP="002D75A0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0054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ru-RU"/>
        </w:rPr>
        <w:t>Контактный телефон:</w:t>
      </w:r>
      <w:r w:rsidRPr="0020054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8 (35345) 3-46-48.</w:t>
      </w:r>
    </w:p>
    <w:p w:rsidR="002D75A0" w:rsidRPr="00A3152A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bookmarkStart w:id="1" w:name="_Hlk206592839"/>
      <w:bookmarkEnd w:id="0"/>
      <w:r w:rsidRPr="00A3152A">
        <w:rPr>
          <w:rFonts w:ascii="Times New Roman" w:hAnsi="Times New Roman" w:cs="Times New Roman"/>
          <w:b/>
          <w:bCs/>
          <w:iCs/>
          <w:sz w:val="36"/>
          <w:szCs w:val="36"/>
        </w:rPr>
        <w:lastRenderedPageBreak/>
        <w:t>Сколько стоит зарегистрировать собаку</w:t>
      </w:r>
    </w:p>
    <w:p w:rsidR="002D75A0" w:rsidRPr="00A3152A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A3152A">
        <w:rPr>
          <w:rFonts w:ascii="Times New Roman" w:hAnsi="Times New Roman" w:cs="Times New Roman"/>
          <w:b/>
          <w:bCs/>
          <w:iCs/>
          <w:sz w:val="36"/>
          <w:szCs w:val="36"/>
        </w:rPr>
        <w:t>в Красногвардейском районе</w:t>
      </w:r>
    </w:p>
    <w:p w:rsidR="002D75A0" w:rsidRPr="00A3152A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36"/>
        </w:rPr>
      </w:pPr>
      <w:r w:rsidRPr="00A3152A">
        <w:rPr>
          <w:rFonts w:ascii="Times New Roman" w:hAnsi="Times New Roman" w:cs="Times New Roman"/>
          <w:b/>
          <w:bCs/>
          <w:iCs/>
          <w:sz w:val="36"/>
          <w:szCs w:val="36"/>
        </w:rPr>
        <w:t>и что будет, если этого не сделать</w:t>
      </w:r>
      <w:r w:rsidRPr="00A3152A">
        <w:rPr>
          <w:rFonts w:ascii="Times New Roman" w:hAnsi="Times New Roman" w:cs="Times New Roman"/>
          <w:b/>
          <w:iCs/>
          <w:sz w:val="36"/>
          <w:szCs w:val="36"/>
        </w:rPr>
        <w:t>?</w:t>
      </w:r>
    </w:p>
    <w:p w:rsidR="002D75A0" w:rsidRPr="00B70B82" w:rsidRDefault="002D75A0" w:rsidP="002D75A0">
      <w:r w:rsidRPr="00B70B82">
        <w:rPr>
          <w:noProof/>
          <w:sz w:val="34"/>
          <w:szCs w:val="3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-66675</wp:posOffset>
            </wp:positionH>
            <wp:positionV relativeFrom="paragraph">
              <wp:posOffset>293370</wp:posOffset>
            </wp:positionV>
            <wp:extent cx="1046295" cy="1047750"/>
            <wp:effectExtent l="0" t="0" r="1905" b="0"/>
            <wp:wrapNone/>
            <wp:docPr id="500080504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29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75A0" w:rsidRPr="00B70B82" w:rsidRDefault="002D75A0" w:rsidP="002D75A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B70B82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С 1 июля 2024 года</w:t>
      </w:r>
      <w:r w:rsidRPr="00B70B8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в Оренбургской области</w:t>
      </w:r>
    </w:p>
    <w:p w:rsidR="002D75A0" w:rsidRPr="00B70B82" w:rsidRDefault="002D75A0" w:rsidP="002D75A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B70B82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введена обязательная регистрация, </w:t>
      </w:r>
    </w:p>
    <w:p w:rsidR="002D75A0" w:rsidRPr="00B70B82" w:rsidRDefault="002D75A0" w:rsidP="002D75A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B70B82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перерегистрация</w:t>
      </w:r>
      <w:r w:rsidRPr="00B70B8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(при смене владельца) </w:t>
      </w:r>
      <w:r w:rsidRPr="00B70B82">
        <w:rPr>
          <w:rFonts w:ascii="Times New Roman" w:hAnsi="Times New Roman" w:cs="Times New Roman"/>
          <w:b/>
          <w:i/>
          <w:iCs/>
          <w:sz w:val="28"/>
          <w:szCs w:val="28"/>
          <w:shd w:val="clear" w:color="auto" w:fill="FFFFFF"/>
        </w:rPr>
        <w:t>собак</w:t>
      </w:r>
      <w:r w:rsidRPr="00B70B8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. </w:t>
      </w:r>
    </w:p>
    <w:p w:rsidR="002D75A0" w:rsidRPr="00B70B82" w:rsidRDefault="002D75A0" w:rsidP="002D75A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B70B8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Регистрация иных видов домашних животных</w:t>
      </w:r>
    </w:p>
    <w:p w:rsidR="002D75A0" w:rsidRPr="00B70B82" w:rsidRDefault="002D75A0" w:rsidP="002D75A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B70B8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осуществляется по желанию владельца.</w:t>
      </w:r>
    </w:p>
    <w:p w:rsidR="002D75A0" w:rsidRDefault="002D75A0" w:rsidP="002D75A0"/>
    <w:p w:rsidR="002D75A0" w:rsidRPr="00E17709" w:rsidRDefault="002D75A0" w:rsidP="002D75A0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988695</wp:posOffset>
            </wp:positionV>
            <wp:extent cx="485775" cy="485775"/>
            <wp:effectExtent l="0" t="0" r="9525" b="0"/>
            <wp:wrapNone/>
            <wp:docPr id="1199890586" name="Рисунок 7" descr="Открытая книга 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890586" name="Рисунок 1199890586" descr="Открытая книга контур"/>
                    <pic:cNvPicPr/>
                  </pic:nvPicPr>
                  <pic:blipFill>
                    <a:blip r:embed="rId16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179070</wp:posOffset>
            </wp:positionV>
            <wp:extent cx="609600" cy="609600"/>
            <wp:effectExtent l="0" t="0" r="0" b="0"/>
            <wp:wrapNone/>
            <wp:docPr id="249030892" name="Рисунок 6" descr="Щенок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030892" name="Рисунок 249030892" descr="Щенок со сплошной заливкой"/>
                    <pic:cNvPicPr/>
                  </pic:nvPicPr>
                  <pic:blipFill>
                    <a:blip r:embed="rId17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2436495</wp:posOffset>
            </wp:positionV>
            <wp:extent cx="457200" cy="457200"/>
            <wp:effectExtent l="0" t="0" r="0" b="0"/>
            <wp:wrapNone/>
            <wp:docPr id="1550681067" name="Рисунок 9" descr="Документ 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681067" name="Рисунок 1550681067" descr="Документ контур"/>
                    <pic:cNvPicPr/>
                  </pic:nvPicPr>
                  <pic:blipFill>
                    <a:blip r:embed="rId19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1712595</wp:posOffset>
            </wp:positionV>
            <wp:extent cx="466725" cy="466725"/>
            <wp:effectExtent l="0" t="0" r="0" b="9525"/>
            <wp:wrapNone/>
            <wp:docPr id="1478969474" name="Рисунок 8" descr="Адресная книга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969474" name="Рисунок 1478969474" descr="Адресная книга со сплошной заливкой"/>
                    <pic:cNvPicPr/>
                  </pic:nvPicPr>
                  <pic:blipFill>
                    <a:blip r:embed="rId20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3362325" cy="3038475"/>
            <wp:effectExtent l="0" t="19050" r="0" b="28575"/>
            <wp:docPr id="633290920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  <w:bookmarkEnd w:id="1"/>
    </w:p>
    <w:p w:rsidR="002D75A0" w:rsidRDefault="002D75A0" w:rsidP="002D75A0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75A0" w:rsidRPr="00B70B82" w:rsidRDefault="002D75A0" w:rsidP="002D75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</w:rPr>
      </w:pPr>
      <w:r w:rsidRPr="00B70B82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Стоимость процедуры</w:t>
      </w:r>
      <w:r w:rsidRPr="00B70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регистрации и </w:t>
      </w:r>
      <w:proofErr w:type="spellStart"/>
      <w:r w:rsidRPr="00B70B82">
        <w:rPr>
          <w:rFonts w:ascii="Times New Roman" w:hAnsi="Times New Roman" w:cs="Times New Roman"/>
          <w:sz w:val="28"/>
          <w:szCs w:val="28"/>
          <w:shd w:val="clear" w:color="auto" w:fill="FFFFFF"/>
        </w:rPr>
        <w:t>чипирования</w:t>
      </w:r>
      <w:proofErr w:type="spellEnd"/>
      <w:r w:rsidRPr="00B70B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собаки — не более 300 рублей. Дополнительно предоставляется услуга выезда специалиста на дом за отдельную плату.</w:t>
      </w:r>
    </w:p>
    <w:p w:rsidR="002D75A0" w:rsidRDefault="002D75A0" w:rsidP="002D75A0">
      <w:pPr>
        <w:spacing w:line="240" w:lineRule="auto"/>
        <w:ind w:left="-57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D75A0" w:rsidRPr="00A3152A" w:rsidRDefault="002D75A0" w:rsidP="002D75A0">
      <w:pPr>
        <w:spacing w:after="0" w:line="276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206593808"/>
      <w:r w:rsidRPr="00A3152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-57150</wp:posOffset>
            </wp:positionV>
            <wp:extent cx="1409700" cy="704850"/>
            <wp:effectExtent l="19050" t="0" r="0" b="0"/>
            <wp:wrapThrough wrapText="bothSides">
              <wp:wrapPolygon edited="0">
                <wp:start x="-292" y="0"/>
                <wp:lineTo x="-292" y="21016"/>
                <wp:lineTo x="21600" y="21016"/>
                <wp:lineTo x="21600" y="0"/>
                <wp:lineTo x="-292" y="0"/>
              </wp:wrapPolygon>
            </wp:wrapThrough>
            <wp:docPr id="17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152A">
        <w:rPr>
          <w:rFonts w:ascii="Times New Roman" w:hAnsi="Times New Roman" w:cs="Times New Roman"/>
          <w:b/>
          <w:bCs/>
          <w:sz w:val="28"/>
          <w:szCs w:val="28"/>
        </w:rPr>
        <w:t>За уклонение от регистрации</w:t>
      </w:r>
      <w:r w:rsidRPr="00A3152A">
        <w:rPr>
          <w:rFonts w:ascii="Times New Roman" w:hAnsi="Times New Roman" w:cs="Times New Roman"/>
          <w:sz w:val="28"/>
          <w:szCs w:val="28"/>
        </w:rPr>
        <w:t> </w:t>
      </w:r>
      <w:r w:rsidRPr="00A3152A">
        <w:rPr>
          <w:rFonts w:ascii="Times New Roman" w:hAnsi="Times New Roman" w:cs="Times New Roman"/>
          <w:b/>
          <w:bCs/>
          <w:sz w:val="28"/>
          <w:szCs w:val="28"/>
        </w:rPr>
        <w:t>с 1 января 2025 года предусмотрен штраф от 3 до 5 тысяч рублей.</w:t>
      </w:r>
      <w:r w:rsidRPr="00A3152A">
        <w:rPr>
          <w:rFonts w:ascii="Times New Roman" w:hAnsi="Times New Roman" w:cs="Times New Roman"/>
          <w:sz w:val="28"/>
          <w:szCs w:val="28"/>
        </w:rPr>
        <w:t> </w:t>
      </w:r>
    </w:p>
    <w:p w:rsidR="002D75A0" w:rsidRPr="009B72F3" w:rsidRDefault="002D75A0" w:rsidP="002D75A0">
      <w:pPr>
        <w:spacing w:after="0" w:line="276" w:lineRule="auto"/>
        <w:ind w:left="-57"/>
        <w:jc w:val="both"/>
        <w:rPr>
          <w:rFonts w:ascii="Times New Roman" w:hAnsi="Times New Roman" w:cs="Times New Roman"/>
          <w:sz w:val="28"/>
          <w:szCs w:val="28"/>
        </w:rPr>
      </w:pPr>
    </w:p>
    <w:p w:rsidR="002D75A0" w:rsidRPr="009B72F3" w:rsidRDefault="002D75A0" w:rsidP="002D75A0">
      <w:pPr>
        <w:spacing w:after="0" w:line="276" w:lineRule="auto"/>
        <w:ind w:left="-5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205740</wp:posOffset>
            </wp:positionV>
            <wp:extent cx="762000" cy="762000"/>
            <wp:effectExtent l="0" t="0" r="0" b="0"/>
            <wp:wrapThrough wrapText="bothSides">
              <wp:wrapPolygon edited="0">
                <wp:start x="11340" y="1620"/>
                <wp:lineTo x="3240" y="9720"/>
                <wp:lineTo x="540" y="18900"/>
                <wp:lineTo x="1080" y="19440"/>
                <wp:lineTo x="11880" y="19440"/>
                <wp:lineTo x="19440" y="17820"/>
                <wp:lineTo x="20520" y="15660"/>
                <wp:lineTo x="15660" y="10260"/>
                <wp:lineTo x="18360" y="8640"/>
                <wp:lineTo x="17820" y="5940"/>
                <wp:lineTo x="14040" y="1620"/>
                <wp:lineTo x="11340" y="1620"/>
              </wp:wrapPolygon>
            </wp:wrapThrough>
            <wp:docPr id="1116120893" name="Рисунок 1" descr="Молоток судьи 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120893" name="Рисунок 1116120893" descr="Молоток судьи контур"/>
                    <pic:cNvPicPr/>
                  </pic:nvPicPr>
                  <pic:blipFill>
                    <a:blip r:embed="rId28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75A0" w:rsidRPr="00B70B82" w:rsidRDefault="002D75A0" w:rsidP="002D75A0">
      <w:pPr>
        <w:spacing w:after="0" w:line="276" w:lineRule="auto"/>
        <w:ind w:left="652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B70B8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Закон Оренбургской области от 01.10.2003 № 489/55-III-ОЗ «Об административных правонарушениях в Оренбургской области».</w:t>
      </w:r>
    </w:p>
    <w:p w:rsidR="002D75A0" w:rsidRDefault="002D75A0" w:rsidP="002D75A0">
      <w:pPr>
        <w:spacing w:after="0" w:line="276" w:lineRule="auto"/>
        <w:ind w:left="652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2D75A0" w:rsidRPr="009B72F3" w:rsidRDefault="002D75A0" w:rsidP="002D75A0">
      <w:pPr>
        <w:spacing w:after="0" w:line="276" w:lineRule="auto"/>
        <w:ind w:left="652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93980</wp:posOffset>
            </wp:positionV>
            <wp:extent cx="771525" cy="723900"/>
            <wp:effectExtent l="19050" t="0" r="9525" b="0"/>
            <wp:wrapThrough wrapText="bothSides">
              <wp:wrapPolygon edited="0">
                <wp:start x="-533" y="0"/>
                <wp:lineTo x="-533" y="21032"/>
                <wp:lineTo x="21867" y="21032"/>
                <wp:lineTo x="21867" y="0"/>
                <wp:lineTo x="-533" y="0"/>
              </wp:wrapPolygon>
            </wp:wrapThrough>
            <wp:docPr id="18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/>
                    </a:blip>
                    <a:srcRect l="27165" t="5350" r="25858" b="5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75A0" w:rsidRPr="00B70B82" w:rsidRDefault="002D75A0" w:rsidP="002D75A0">
      <w:pPr>
        <w:spacing w:after="0" w:line="276" w:lineRule="auto"/>
        <w:rPr>
          <w:b/>
          <w:bCs/>
          <w:sz w:val="28"/>
          <w:szCs w:val="28"/>
        </w:rPr>
      </w:pPr>
      <w:r w:rsidRPr="00B70B8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</w:rPr>
        <w:t>Где можно зарегистрировать собаку?</w:t>
      </w:r>
    </w:p>
    <w:p w:rsidR="002D75A0" w:rsidRPr="00B70B82" w:rsidRDefault="002D75A0" w:rsidP="002D75A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:rsidR="002D75A0" w:rsidRPr="00B70B82" w:rsidRDefault="002D75A0" w:rsidP="002D75A0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B70B8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</w:rPr>
        <w:t xml:space="preserve">Зарегистрировать собаку можно в </w:t>
      </w:r>
      <w:bookmarkStart w:id="3" w:name="_Hlk206590183"/>
      <w:r w:rsidRPr="00B70B8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</w:rPr>
        <w:t>ГБУ «Красногвардейское районное управление ветеринарии» по адресу:</w:t>
      </w:r>
      <w:bookmarkEnd w:id="3"/>
      <w:r w:rsidRPr="00B70B8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</w:rPr>
        <w:t xml:space="preserve"> Оренбургская область, Красногвардейский район, село Плешаново, улица Ленина, дом 43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</w:rPr>
        <w:t>.</w:t>
      </w:r>
    </w:p>
    <w:p w:rsidR="002D75A0" w:rsidRPr="00B70B82" w:rsidRDefault="002D75A0" w:rsidP="002D75A0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9B72F3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43180</wp:posOffset>
            </wp:positionV>
            <wp:extent cx="657225" cy="657225"/>
            <wp:effectExtent l="0" t="0" r="0" b="0"/>
            <wp:wrapThrough wrapText="bothSides">
              <wp:wrapPolygon edited="0">
                <wp:start x="7513" y="3757"/>
                <wp:lineTo x="2504" y="4383"/>
                <wp:lineTo x="1252" y="7513"/>
                <wp:lineTo x="2504" y="16904"/>
                <wp:lineTo x="19409" y="16904"/>
                <wp:lineTo x="21287" y="8139"/>
                <wp:lineTo x="19409" y="5009"/>
                <wp:lineTo x="14400" y="3757"/>
                <wp:lineTo x="7513" y="3757"/>
              </wp:wrapPolygon>
            </wp:wrapThrough>
            <wp:docPr id="930566194" name="Рисунок 10" descr="Телефон со сплошной залив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566194" name="Рисунок 930566194" descr="Телефон со сплошной заливкой"/>
                    <pic:cNvPicPr/>
                  </pic:nvPicPr>
                  <pic:blipFill>
                    <a:blip r:embed="rId33" cstate="print">
                      <a:extLst>
                        <a:ext uri="{96DAC541-7B7A-43D3-8B79-37D633B846F1}">
                          <asvg:svgBlip xmlns:asvg="http://schemas.microsoft.com/office/drawing/2016/SVG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75A0" w:rsidRPr="00B70B82" w:rsidRDefault="002D75A0" w:rsidP="002D75A0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</w:pPr>
      <w:r w:rsidRPr="00B70B82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</w:rPr>
        <w:t>Контактные телефоны: 8 (35345) 3-03-96, 3-17-32.</w:t>
      </w:r>
    </w:p>
    <w:bookmarkEnd w:id="2"/>
    <w:p w:rsidR="002D75A0" w:rsidRDefault="002D75A0" w:rsidP="002D75A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</w:rPr>
      </w:pPr>
    </w:p>
    <w:p w:rsidR="002D75A0" w:rsidRPr="00B70B82" w:rsidRDefault="002D75A0" w:rsidP="002D75A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16"/>
          <w:szCs w:val="16"/>
          <w:shd w:val="clear" w:color="auto" w:fill="FFFFFF"/>
          <w:lang w:eastAsia="ru-RU"/>
        </w:rPr>
      </w:pPr>
    </w:p>
    <w:p w:rsidR="002D75A0" w:rsidRPr="00C81645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2F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</w:rPr>
        <w:t xml:space="preserve">Администрация муниципального образования </w:t>
      </w:r>
      <w:r w:rsidRPr="00C81645">
        <w:rPr>
          <w:rFonts w:ascii="Times New Roman" w:hAnsi="Times New Roman" w:cs="Times New Roman"/>
          <w:sz w:val="28"/>
          <w:szCs w:val="28"/>
        </w:rPr>
        <w:t xml:space="preserve">Преображенский сельсовет </w:t>
      </w:r>
    </w:p>
    <w:p w:rsidR="002D75A0" w:rsidRPr="00C81645" w:rsidRDefault="002D75A0" w:rsidP="002D75A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</w:rPr>
      </w:pPr>
      <w:r w:rsidRPr="00C8164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:lang w:eastAsia="ru-RU"/>
        </w:rPr>
        <w:t xml:space="preserve"> сельсовет Красногвардейского района Оренбургской </w:t>
      </w:r>
      <w:r w:rsidRPr="00C8164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</w:rPr>
        <w:t>области (Административная комиссия Преображенского сельсовета).</w:t>
      </w:r>
    </w:p>
    <w:p w:rsidR="002D75A0" w:rsidRPr="00C81645" w:rsidRDefault="002D75A0" w:rsidP="002D75A0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bookmarkStart w:id="4" w:name="_Hlk206677209"/>
      <w:r w:rsidRPr="00C81645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shd w:val="clear" w:color="auto" w:fill="FFFFFF"/>
          <w:lang w:eastAsia="ru-RU"/>
        </w:rPr>
        <w:t>Контактный телефон:</w:t>
      </w:r>
      <w:r w:rsidRPr="00C816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8 (35345) </w:t>
      </w:r>
      <w:bookmarkEnd w:id="4"/>
      <w:r w:rsidRPr="00C816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3-46-48.</w:t>
      </w:r>
    </w:p>
    <w:p w:rsidR="002D75A0" w:rsidRPr="00C81645" w:rsidRDefault="002D75A0" w:rsidP="002D75A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2D75A0" w:rsidRPr="00C81645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75A0" w:rsidRPr="00C81645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5DC8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81645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C81645">
        <w:rPr>
          <w:rFonts w:ascii="Times New Roman" w:hAnsi="Times New Roman" w:cs="Times New Roman"/>
          <w:b/>
          <w:bCs/>
          <w:sz w:val="28"/>
          <w:szCs w:val="28"/>
        </w:rPr>
        <w:t>. Преображенка</w:t>
      </w:r>
      <w:r>
        <w:rPr>
          <w:rFonts w:ascii="Times New Roman" w:hAnsi="Times New Roman" w:cs="Times New Roman"/>
          <w:b/>
          <w:bCs/>
          <w:sz w:val="28"/>
          <w:szCs w:val="28"/>
        </w:rPr>
        <w:t>, 2026</w:t>
      </w:r>
    </w:p>
    <w:p w:rsidR="002D75A0" w:rsidRPr="00E66D9A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6D9A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 </w:t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32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324">
        <w:rPr>
          <w:rFonts w:ascii="Times New Roman" w:hAnsi="Times New Roman" w:cs="Times New Roman"/>
          <w:sz w:val="28"/>
          <w:szCs w:val="28"/>
        </w:rPr>
        <w:t xml:space="preserve">Преображенский сельсовет </w:t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324">
        <w:rPr>
          <w:rFonts w:ascii="Times New Roman" w:hAnsi="Times New Roman" w:cs="Times New Roman"/>
          <w:sz w:val="28"/>
          <w:szCs w:val="28"/>
        </w:rPr>
        <w:t xml:space="preserve">Красногвардейского района </w:t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324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324">
        <w:rPr>
          <w:rFonts w:ascii="Times New Roman" w:hAnsi="Times New Roman" w:cs="Times New Roman"/>
          <w:b/>
          <w:sz w:val="28"/>
          <w:szCs w:val="28"/>
        </w:rPr>
        <w:t>(Административная комиссия)</w:t>
      </w:r>
    </w:p>
    <w:p w:rsidR="002D75A0" w:rsidRPr="00036324" w:rsidRDefault="002D75A0" w:rsidP="002D75A0">
      <w:pPr>
        <w:spacing w:after="0" w:line="240" w:lineRule="auto"/>
        <w:rPr>
          <w:noProof/>
          <w:lang w:eastAsia="ru-RU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noProof/>
          <w:lang w:eastAsia="ru-RU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noProof/>
          <w:lang w:eastAsia="ru-RU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noProof/>
          <w:lang w:eastAsia="ru-RU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6324">
        <w:rPr>
          <w:noProof/>
          <w:lang w:eastAsia="ru-RU"/>
        </w:rPr>
        <w:drawing>
          <wp:inline distT="0" distB="0" distL="0" distR="0">
            <wp:extent cx="4663883" cy="2892056"/>
            <wp:effectExtent l="19050" t="0" r="3367" b="0"/>
            <wp:docPr id="23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2891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36324">
        <w:rPr>
          <w:rFonts w:ascii="Times New Roman" w:hAnsi="Times New Roman" w:cs="Times New Roman"/>
          <w:b/>
          <w:sz w:val="44"/>
          <w:szCs w:val="44"/>
        </w:rPr>
        <w:t xml:space="preserve">Основы безопасного поведения </w:t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36324">
        <w:rPr>
          <w:rFonts w:ascii="Times New Roman" w:hAnsi="Times New Roman" w:cs="Times New Roman"/>
          <w:b/>
          <w:sz w:val="44"/>
          <w:szCs w:val="44"/>
        </w:rPr>
        <w:t xml:space="preserve">при встрече с собаками </w:t>
      </w: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D75A0" w:rsidRPr="00036324" w:rsidRDefault="002D75A0" w:rsidP="002D75A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75A0" w:rsidRPr="0003632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36324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036324">
        <w:rPr>
          <w:rFonts w:ascii="Times New Roman" w:hAnsi="Times New Roman" w:cs="Times New Roman"/>
          <w:b/>
          <w:bCs/>
          <w:sz w:val="28"/>
          <w:szCs w:val="28"/>
        </w:rPr>
        <w:t>. Преображенка, 2026</w:t>
      </w:r>
    </w:p>
    <w:p w:rsidR="002D75A0" w:rsidRPr="00E66D9A" w:rsidRDefault="002D75A0" w:rsidP="002D75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E66D9A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При нападении собаки на человека очень важно знать об особенностях правильного поведения. Если следовать некоторым рекомендациям, то проблем в большинстве случаев удастся избежать:</w:t>
      </w:r>
      <w:r w:rsidRPr="00E66D9A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</w:p>
    <w:p w:rsidR="002D75A0" w:rsidRPr="00E66D9A" w:rsidRDefault="002D75A0" w:rsidP="002D75A0">
      <w:pPr>
        <w:pStyle w:val="a6"/>
        <w:numPr>
          <w:ilvl w:val="0"/>
          <w:numId w:val="2"/>
        </w:numPr>
        <w:spacing w:after="0" w:line="240" w:lineRule="auto"/>
        <w:ind w:left="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E66D9A">
        <w:rPr>
          <w:rFonts w:ascii="Times New Roman" w:hAnsi="Times New Roman" w:cs="Times New Roman"/>
          <w:sz w:val="24"/>
          <w:szCs w:val="24"/>
        </w:rPr>
        <w:t>Избегай собачьих стай, не подходи к чужим и бродячим собакам, не трогай их, когда они едят или охраняют щенков!</w:t>
      </w:r>
    </w:p>
    <w:p w:rsidR="002D75A0" w:rsidRPr="00E66D9A" w:rsidRDefault="002D75A0" w:rsidP="002D75A0">
      <w:pPr>
        <w:pStyle w:val="a6"/>
        <w:spacing w:after="0" w:line="240" w:lineRule="auto"/>
        <w:ind w:left="0" w:firstLine="510"/>
        <w:jc w:val="both"/>
        <w:rPr>
          <w:rFonts w:ascii="Times New Roman" w:hAnsi="Times New Roman" w:cs="Times New Roman"/>
          <w:sz w:val="24"/>
          <w:szCs w:val="24"/>
        </w:rPr>
      </w:pPr>
    </w:p>
    <w:p w:rsidR="002D75A0" w:rsidRPr="00E66D9A" w:rsidRDefault="002D75A0" w:rsidP="002D75A0">
      <w:pPr>
        <w:pStyle w:val="a6"/>
        <w:numPr>
          <w:ilvl w:val="0"/>
          <w:numId w:val="2"/>
        </w:numPr>
        <w:spacing w:after="0" w:line="240" w:lineRule="auto"/>
        <w:ind w:left="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E66D9A">
        <w:rPr>
          <w:rFonts w:ascii="Times New Roman" w:hAnsi="Times New Roman" w:cs="Times New Roman"/>
          <w:sz w:val="24"/>
          <w:szCs w:val="24"/>
        </w:rPr>
        <w:t>Не дразни собак и не пугай их! Не провоцируй собак на нападение!</w:t>
      </w:r>
    </w:p>
    <w:p w:rsidR="002D75A0" w:rsidRPr="00E66D9A" w:rsidRDefault="002D75A0" w:rsidP="002D75A0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</w:p>
    <w:p w:rsidR="002D75A0" w:rsidRPr="00E66D9A" w:rsidRDefault="002D75A0" w:rsidP="002D75A0">
      <w:pPr>
        <w:pStyle w:val="a6"/>
        <w:numPr>
          <w:ilvl w:val="0"/>
          <w:numId w:val="3"/>
        </w:numPr>
        <w:spacing w:after="0" w:line="240" w:lineRule="auto"/>
        <w:ind w:left="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E66D9A">
        <w:rPr>
          <w:rFonts w:ascii="Times New Roman" w:hAnsi="Times New Roman" w:cs="Times New Roman"/>
          <w:sz w:val="24"/>
          <w:szCs w:val="24"/>
        </w:rPr>
        <w:t>Не убегай, не делай резких движений и не размахивай руками! Сохраняй спокойствие, не показывай свой страх и удаляйся уверенным шагом к укрытию, забору или дому!</w:t>
      </w:r>
    </w:p>
    <w:p w:rsidR="002D75A0" w:rsidRPr="00E66D9A" w:rsidRDefault="002D75A0" w:rsidP="002D75A0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</w:p>
    <w:p w:rsidR="002D75A0" w:rsidRPr="00E66D9A" w:rsidRDefault="002D75A0" w:rsidP="002D75A0">
      <w:pPr>
        <w:pStyle w:val="a6"/>
        <w:numPr>
          <w:ilvl w:val="0"/>
          <w:numId w:val="3"/>
        </w:numPr>
        <w:spacing w:after="0" w:line="240" w:lineRule="auto"/>
        <w:ind w:left="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E66D9A">
        <w:rPr>
          <w:rFonts w:ascii="Times New Roman" w:hAnsi="Times New Roman" w:cs="Times New Roman"/>
          <w:sz w:val="24"/>
          <w:szCs w:val="24"/>
        </w:rPr>
        <w:t>Не смотри собаке в глаза и не поворачивайся спиной!</w:t>
      </w:r>
    </w:p>
    <w:p w:rsidR="002D75A0" w:rsidRPr="00E66D9A" w:rsidRDefault="002D75A0" w:rsidP="002D75A0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</w:p>
    <w:p w:rsidR="002D75A0" w:rsidRPr="00E66D9A" w:rsidRDefault="002D75A0" w:rsidP="002D75A0">
      <w:pPr>
        <w:pStyle w:val="a6"/>
        <w:numPr>
          <w:ilvl w:val="0"/>
          <w:numId w:val="3"/>
        </w:numPr>
        <w:spacing w:after="0" w:line="240" w:lineRule="auto"/>
        <w:ind w:left="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E66D9A">
        <w:rPr>
          <w:rFonts w:ascii="Times New Roman" w:hAnsi="Times New Roman" w:cs="Times New Roman"/>
          <w:sz w:val="24"/>
          <w:szCs w:val="24"/>
        </w:rPr>
        <w:t>При нападении собаки – набрось на неё куртку, рюкзак, пакет. Защищайся любыми вещами!</w:t>
      </w:r>
    </w:p>
    <w:p w:rsidR="002D75A0" w:rsidRPr="00E66D9A" w:rsidRDefault="002D75A0" w:rsidP="002D75A0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</w:p>
    <w:p w:rsidR="002D75A0" w:rsidRPr="00E66D9A" w:rsidRDefault="002D75A0" w:rsidP="002D75A0">
      <w:pPr>
        <w:pStyle w:val="a6"/>
        <w:numPr>
          <w:ilvl w:val="0"/>
          <w:numId w:val="3"/>
        </w:numPr>
        <w:spacing w:after="0" w:line="240" w:lineRule="auto"/>
        <w:ind w:left="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E66D9A">
        <w:rPr>
          <w:rFonts w:ascii="Times New Roman" w:hAnsi="Times New Roman" w:cs="Times New Roman"/>
          <w:sz w:val="24"/>
          <w:szCs w:val="24"/>
        </w:rPr>
        <w:t>Если собака сбила тебя с ног – перевернись животом вниз, закрывая лицо и шею руками, а колени подтяни к плечам!</w:t>
      </w:r>
    </w:p>
    <w:p w:rsidR="002D75A0" w:rsidRPr="00E66D9A" w:rsidRDefault="002D75A0" w:rsidP="002D75A0"/>
    <w:p w:rsidR="002D75A0" w:rsidRPr="00E66D9A" w:rsidRDefault="002D75A0" w:rsidP="002D75A0">
      <w:pPr>
        <w:jc w:val="center"/>
        <w:rPr>
          <w:rFonts w:ascii="Times New Roman" w:hAnsi="Times New Roman" w:cs="Times New Roman"/>
          <w:b/>
        </w:rPr>
      </w:pPr>
      <w:r w:rsidRPr="00E66D9A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254310</wp:posOffset>
            </wp:positionV>
            <wp:extent cx="4561367" cy="1414130"/>
            <wp:effectExtent l="0" t="0" r="0" b="0"/>
            <wp:wrapNone/>
            <wp:docPr id="25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875" t="36136" b="25454"/>
                    <a:stretch/>
                  </pic:blipFill>
                  <pic:spPr bwMode="auto">
                    <a:xfrm>
                      <a:off x="0" y="0"/>
                      <a:ext cx="4571657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66D9A">
        <w:rPr>
          <w:rFonts w:ascii="Times New Roman" w:hAnsi="Times New Roman" w:cs="Times New Roman"/>
          <w:b/>
          <w:sz w:val="28"/>
        </w:rPr>
        <w:t>Признаки агрессии собаки</w:t>
      </w:r>
    </w:p>
    <w:p w:rsidR="002D75A0" w:rsidRPr="00E66D9A" w:rsidRDefault="002D75A0" w:rsidP="002D75A0"/>
    <w:p w:rsidR="002D75A0" w:rsidRPr="00E66D9A" w:rsidRDefault="002D75A0" w:rsidP="002D75A0"/>
    <w:p w:rsidR="002D75A0" w:rsidRPr="00E66D9A" w:rsidRDefault="002D75A0" w:rsidP="002D75A0"/>
    <w:p w:rsidR="002D75A0" w:rsidRPr="00E66D9A" w:rsidRDefault="002D75A0" w:rsidP="002D75A0"/>
    <w:p w:rsidR="002D75A0" w:rsidRPr="00E66D9A" w:rsidRDefault="002D75A0" w:rsidP="002D75A0"/>
    <w:p w:rsidR="002D75A0" w:rsidRPr="00E66D9A" w:rsidRDefault="002D75A0" w:rsidP="002D75A0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1570A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0" o:spid="_x0000_s1026" type="#_x0000_t202" style="position:absolute;margin-left:-15.9pt;margin-top:1.65pt;width:395.1pt;height:25.0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2D75A0" w:rsidRPr="00AE5FD5" w:rsidRDefault="002D75A0" w:rsidP="002D75A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Если</w:t>
                  </w:r>
                  <w:r w:rsidRPr="00AE5FD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собака укусила – немедленно обратись за медицинской помощью!</w:t>
                  </w:r>
                </w:p>
              </w:txbxContent>
            </v:textbox>
          </v:shape>
        </w:pict>
      </w:r>
    </w:p>
    <w:p w:rsidR="002D75A0" w:rsidRDefault="002D75A0" w:rsidP="002D75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66D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</w:t>
      </w:r>
    </w:p>
    <w:p w:rsidR="002D75A0" w:rsidRDefault="002D75A0" w:rsidP="002D75A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364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 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36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364">
        <w:rPr>
          <w:rFonts w:ascii="Times New Roman" w:hAnsi="Times New Roman" w:cs="Times New Roman"/>
          <w:sz w:val="28"/>
          <w:szCs w:val="28"/>
        </w:rPr>
        <w:t xml:space="preserve">Преображенский сельсовет 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364">
        <w:rPr>
          <w:rFonts w:ascii="Times New Roman" w:hAnsi="Times New Roman" w:cs="Times New Roman"/>
          <w:sz w:val="28"/>
          <w:szCs w:val="28"/>
        </w:rPr>
        <w:t xml:space="preserve">Красногвардейского района 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5364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364">
        <w:rPr>
          <w:rFonts w:ascii="Times New Roman" w:hAnsi="Times New Roman" w:cs="Times New Roman"/>
          <w:b/>
          <w:sz w:val="28"/>
          <w:szCs w:val="28"/>
        </w:rPr>
        <w:t>(Административная комиссия)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 w:rsidRPr="005F5364">
        <w:rPr>
          <w:rFonts w:ascii="Times New Roman" w:hAnsi="Times New Roman" w:cs="Times New Roman"/>
          <w:b/>
          <w:sz w:val="44"/>
        </w:rPr>
        <w:t>Памятка для родителей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F5364">
        <w:rPr>
          <w:noProof/>
          <w:lang w:eastAsia="ru-RU"/>
        </w:rPr>
        <w:drawing>
          <wp:inline distT="0" distB="0" distL="0" distR="0">
            <wp:extent cx="4366235" cy="3269411"/>
            <wp:effectExtent l="19050" t="0" r="0" b="0"/>
            <wp:docPr id="27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255" cy="327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F5364">
        <w:rPr>
          <w:rFonts w:ascii="Times New Roman" w:hAnsi="Times New Roman" w:cs="Times New Roman"/>
          <w:b/>
          <w:sz w:val="44"/>
          <w:szCs w:val="44"/>
        </w:rPr>
        <w:t>«Что рассказать ребенку о бродячих собаках?»</w:t>
      </w: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2D75A0" w:rsidRPr="005F5364" w:rsidRDefault="002D75A0" w:rsidP="002D75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5F5364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5F5364">
        <w:rPr>
          <w:rFonts w:ascii="Times New Roman" w:hAnsi="Times New Roman" w:cs="Times New Roman"/>
          <w:b/>
          <w:bCs/>
          <w:sz w:val="28"/>
          <w:szCs w:val="28"/>
        </w:rPr>
        <w:t>. Преображенка, 2026</w:t>
      </w:r>
    </w:p>
    <w:p w:rsidR="002D75A0" w:rsidRPr="005F5364" w:rsidRDefault="002D75A0" w:rsidP="002D75A0">
      <w:pPr>
        <w:shd w:val="clear" w:color="auto" w:fill="FFFFFF"/>
        <w:spacing w:after="210" w:line="276" w:lineRule="auto"/>
        <w:ind w:firstLine="17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F5364">
        <w:rPr>
          <w:rStyle w:val="a3"/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Встреча с бродячей собакой может быть опасной, особенно если животное агрессивное или больное. Важно знать, как правильно себя вести, чтобы избежать нападения.</w:t>
      </w:r>
    </w:p>
    <w:p w:rsidR="002D75A0" w:rsidRPr="005F5364" w:rsidRDefault="002D75A0" w:rsidP="002D75A0">
      <w:pPr>
        <w:shd w:val="clear" w:color="auto" w:fill="FFFFFF"/>
        <w:spacing w:after="210" w:line="240" w:lineRule="auto"/>
        <w:ind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Segoe UI Symbol" w:hAnsi="Segoe UI Symbol" w:cs="Segoe UI Symbol"/>
          <w:sz w:val="26"/>
          <w:szCs w:val="26"/>
          <w:shd w:val="clear" w:color="auto" w:fill="FFFFFF"/>
        </w:rPr>
        <w:t>🐕</w:t>
      </w:r>
      <w:r w:rsidRPr="005F5364">
        <w:rPr>
          <w:rFonts w:cs="Segoe UI Symbol"/>
          <w:sz w:val="26"/>
          <w:szCs w:val="26"/>
          <w:shd w:val="clear" w:color="auto" w:fill="FFFFFF"/>
        </w:rPr>
        <w:t xml:space="preserve"> </w:t>
      </w:r>
      <w:r w:rsidRPr="005F5364">
        <w:rPr>
          <w:rFonts w:ascii="Times New Roman" w:hAnsi="Times New Roman" w:cs="Times New Roman"/>
          <w:b/>
          <w:sz w:val="26"/>
          <w:szCs w:val="26"/>
        </w:rPr>
        <w:t>Что делать если на вашем пути оказалось бездомное животное:</w:t>
      </w:r>
    </w:p>
    <w:p w:rsidR="002D75A0" w:rsidRPr="005F5364" w:rsidRDefault="002D75A0" w:rsidP="002D75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hAnsi="Times New Roman" w:cs="Times New Roman"/>
          <w:sz w:val="26"/>
          <w:szCs w:val="26"/>
          <w:shd w:val="clear" w:color="auto" w:fill="FFFFFF"/>
        </w:rPr>
        <w:t>При встрече с бродячей собакой, оцените, как она реагирует на ваше появление. В ряде случаев достаточно просто аккуратно пройти мимо собаки, не провоцируя её на нападение;</w:t>
      </w:r>
    </w:p>
    <w:p w:rsidR="002D75A0" w:rsidRPr="005F5364" w:rsidRDefault="002D75A0" w:rsidP="002D75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Не издавайте резких звуков, не кричите в сторону собаки, не бегите от собаки, не дразните собаку;</w:t>
      </w:r>
    </w:p>
    <w:p w:rsidR="002D75A0" w:rsidRPr="005F5364" w:rsidRDefault="002D75A0" w:rsidP="002D75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Не поворачивайтесь к собаке спиной;</w:t>
      </w:r>
    </w:p>
    <w:p w:rsidR="002D75A0" w:rsidRPr="005F5364" w:rsidRDefault="002D75A0" w:rsidP="002D75A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391633</wp:posOffset>
            </wp:positionV>
            <wp:extent cx="120567" cy="393405"/>
            <wp:effectExtent l="0" t="0" r="0" b="0"/>
            <wp:wrapNone/>
            <wp:docPr id="29" name="Рисунок 2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9">
                              <a14:imgEffect>
                                <a14:backgroundRemoval t="3800" b="100000" l="9987" r="89614">
                                  <a14:foregroundMark x1="45939" y1="87700" x2="45939" y2="877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4872" r="34306"/>
                    <a:stretch/>
                  </pic:blipFill>
                  <pic:spPr bwMode="auto">
                    <a:xfrm>
                      <a:off x="0" y="0"/>
                      <a:ext cx="120567" cy="39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Если собака подошла к ребенку, аккуратно уберите ребенка в сторону от собаки и закройте его своим телом.</w:t>
      </w:r>
    </w:p>
    <w:p w:rsidR="002D75A0" w:rsidRPr="005F5364" w:rsidRDefault="002D75A0" w:rsidP="002D75A0">
      <w:pPr>
        <w:shd w:val="clear" w:color="auto" w:fill="FFFFFF"/>
        <w:spacing w:before="100" w:beforeAutospacing="1" w:after="0" w:line="240" w:lineRule="auto"/>
        <w:ind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330673</wp:posOffset>
            </wp:positionV>
            <wp:extent cx="4826635" cy="659130"/>
            <wp:effectExtent l="0" t="0" r="0" b="0"/>
            <wp:wrapNone/>
            <wp:docPr id="30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41">
                              <a14:imgEffect>
                                <a14:backgroundRemoval t="7857" b="97857" l="3145" r="92950">
                                  <a14:foregroundMark x1="30260" y1="51429" x2="30260" y2="51429"/>
                                  <a14:foregroundMark x1="21367" y1="48929" x2="21367" y2="48929"/>
                                  <a14:foregroundMark x1="25163" y1="56429" x2="25163" y2="56429"/>
                                  <a14:foregroundMark x1="16920" y1="59643" x2="16920" y2="59643"/>
                                  <a14:foregroundMark x1="12364" y1="52857" x2="12364" y2="52857"/>
                                  <a14:foregroundMark x1="40564" y1="57857" x2="40564" y2="57857"/>
                                  <a14:foregroundMark x1="35792" y1="63571" x2="35792" y2="63571"/>
                                  <a14:foregroundMark x1="35792" y1="60357" x2="35792" y2="60357"/>
                                  <a14:foregroundMark x1="50325" y1="54643" x2="50325" y2="54643"/>
                                  <a14:foregroundMark x1="56725" y1="57143" x2="56725" y2="57143"/>
                                  <a14:foregroundMark x1="58677" y1="40714" x2="58677" y2="40714"/>
                                  <a14:foregroundMark x1="63015" y1="39643" x2="63015" y2="39643"/>
                                  <a14:foregroundMark x1="64534" y1="18929" x2="64534" y2="18929"/>
                                  <a14:foregroundMark x1="70065" y1="23929" x2="70065" y2="23929"/>
                                  <a14:foregroundMark x1="75054" y1="15000" x2="75054" y2="15000"/>
                                  <a14:foregroundMark x1="78633" y1="20714" x2="78633" y2="20714"/>
                                  <a14:foregroundMark x1="85900" y1="28214" x2="85900" y2="28214"/>
                                  <a14:foregroundMark x1="99783" y1="46429" x2="99783" y2="46429"/>
                                  <a14:foregroundMark x1="83623" y1="10000" x2="83623" y2="10000"/>
                                  <a14:foregroundMark x1="90889" y1="10000" x2="90889" y2="10000"/>
                                  <a14:foregroundMark x1="97722" y1="18929" x2="97722" y2="18929"/>
                                  <a14:foregroundMark x1="95445" y1="15000" x2="95445" y2="15000"/>
                                  <a14:foregroundMark x1="46312" y1="72143" x2="46312" y2="72143"/>
                                  <a14:foregroundMark x1="45553" y1="67143" x2="45553" y2="67143"/>
                                  <a14:foregroundMark x1="10304" y1="65357" x2="10304" y2="65357"/>
                                  <a14:foregroundMark x1="4555" y1="67143" x2="4555" y2="67143"/>
                                  <a14:backgroundMark x1="23970" y1="18929" x2="23970" y2="18929"/>
                                  <a14:backgroundMark x1="15618" y1="25714" x2="49132" y2="27143"/>
                                  <a14:backgroundMark x1="54447" y1="22500" x2="55206" y2="18214"/>
                                  <a14:backgroundMark x1="31996" y1="27143" x2="31996" y2="1321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63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 xml:space="preserve">   Если собака укусила вас или вашего ребенка, немедленно обратитесь за медицинской помощью.</w:t>
      </w:r>
    </w:p>
    <w:p w:rsidR="002D75A0" w:rsidRPr="005F5364" w:rsidRDefault="002D75A0" w:rsidP="002D75A0">
      <w:pPr>
        <w:shd w:val="clear" w:color="auto" w:fill="FFFFFF"/>
        <w:spacing w:before="100" w:beforeAutospacing="1" w:after="0" w:line="240" w:lineRule="auto"/>
        <w:ind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</w:p>
    <w:p w:rsidR="002D75A0" w:rsidRPr="005F5364" w:rsidRDefault="002D75A0" w:rsidP="002D75A0">
      <w:pPr>
        <w:shd w:val="clear" w:color="auto" w:fill="FFFFFF"/>
        <w:spacing w:after="210" w:line="240" w:lineRule="auto"/>
        <w:ind w:firstLine="170"/>
        <w:jc w:val="both"/>
        <w:rPr>
          <w:rFonts w:cs="Segoe UI Symbol"/>
          <w:sz w:val="26"/>
          <w:szCs w:val="26"/>
          <w:lang w:eastAsia="ru-RU"/>
        </w:rPr>
      </w:pPr>
    </w:p>
    <w:p w:rsidR="002D75A0" w:rsidRPr="005F5364" w:rsidRDefault="002D75A0" w:rsidP="002D75A0">
      <w:pPr>
        <w:shd w:val="clear" w:color="auto" w:fill="FFFFFF"/>
        <w:spacing w:after="210" w:line="240" w:lineRule="auto"/>
        <w:ind w:firstLine="170"/>
        <w:jc w:val="both"/>
        <w:rPr>
          <w:rFonts w:cs="Segoe UI Symbol"/>
          <w:sz w:val="26"/>
          <w:szCs w:val="26"/>
          <w:lang w:eastAsia="ru-RU"/>
        </w:rPr>
      </w:pPr>
      <w:r w:rsidRPr="005F5364">
        <w:rPr>
          <w:rFonts w:ascii="Segoe UI Symbol" w:hAnsi="Segoe UI Symbol" w:cs="Segoe UI Symbol"/>
          <w:sz w:val="26"/>
          <w:szCs w:val="26"/>
          <w:lang w:eastAsia="ru-RU"/>
        </w:rPr>
        <w:t>🚫</w:t>
      </w:r>
      <w:r w:rsidRPr="005F5364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</w:rPr>
        <w:t>Запрещается:</w:t>
      </w:r>
    </w:p>
    <w:p w:rsidR="002D75A0" w:rsidRPr="005F5364" w:rsidRDefault="002D75A0" w:rsidP="002D75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Брать на руки бездомную кошку или собаку, гладить их;</w:t>
      </w:r>
    </w:p>
    <w:p w:rsidR="002D75A0" w:rsidRPr="005F5364" w:rsidRDefault="002D75A0" w:rsidP="002D75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Показывать свой страх – животное чувствует вашу боязнь;</w:t>
      </w:r>
    </w:p>
    <w:p w:rsidR="002D75A0" w:rsidRPr="005F5364" w:rsidRDefault="002D75A0" w:rsidP="002D75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Паниковать и убегать, поворачиваться спиной к животному;</w:t>
      </w:r>
    </w:p>
    <w:p w:rsidR="002D75A0" w:rsidRPr="005F5364" w:rsidRDefault="002D75A0" w:rsidP="002D75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Размахивать руками и смотреть собаке в глаза;</w:t>
      </w:r>
    </w:p>
    <w:p w:rsidR="002D75A0" w:rsidRPr="005F5364" w:rsidRDefault="002D75A0" w:rsidP="002D75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Подкармливать животных различной пищей;</w:t>
      </w:r>
    </w:p>
    <w:p w:rsidR="002D75A0" w:rsidRPr="005F5364" w:rsidRDefault="002D75A0" w:rsidP="002D75A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Причинять животным боль;</w:t>
      </w:r>
    </w:p>
    <w:p w:rsidR="002D75A0" w:rsidRPr="005F5364" w:rsidRDefault="002D75A0" w:rsidP="002D75A0">
      <w:pPr>
        <w:numPr>
          <w:ilvl w:val="0"/>
          <w:numId w:val="5"/>
        </w:numPr>
        <w:shd w:val="clear" w:color="auto" w:fill="FFFFFF"/>
        <w:spacing w:before="100" w:beforeAutospacing="1" w:after="0" w:line="276" w:lineRule="auto"/>
        <w:ind w:left="0" w:firstLine="170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5F5364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Отбирать еду у животного, когда оно ест.</w:t>
      </w:r>
    </w:p>
    <w:p w:rsidR="002D75A0" w:rsidRPr="002D75A0" w:rsidRDefault="002D75A0" w:rsidP="002D75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D75A0" w:rsidRPr="002D75A0" w:rsidSect="0031421D">
      <w:pgSz w:w="16838" w:h="11906" w:orient="landscape"/>
      <w:pgMar w:top="567" w:right="720" w:bottom="567" w:left="720" w:header="709" w:footer="709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552pt;height:420pt" o:bullet="t">
        <v:imagedata r:id="rId1" o:title="3a8578d61a952cc4cc4209d074634a90"/>
      </v:shape>
    </w:pict>
  </w:numPicBullet>
  <w:abstractNum w:abstractNumId="0">
    <w:nsid w:val="11EC357A"/>
    <w:multiLevelType w:val="hybridMultilevel"/>
    <w:tmpl w:val="A5589D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2ED230E"/>
    <w:multiLevelType w:val="hybridMultilevel"/>
    <w:tmpl w:val="A10255CE"/>
    <w:lvl w:ilvl="0" w:tplc="56AC78D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5B55A6C"/>
    <w:multiLevelType w:val="multilevel"/>
    <w:tmpl w:val="60F2A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7D7205"/>
    <w:multiLevelType w:val="multilevel"/>
    <w:tmpl w:val="0622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BD6713"/>
    <w:multiLevelType w:val="multilevel"/>
    <w:tmpl w:val="2C4E0B6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D75A0"/>
    <w:rsid w:val="00153A4F"/>
    <w:rsid w:val="00274C0C"/>
    <w:rsid w:val="002D75A0"/>
    <w:rsid w:val="00AC5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5A0"/>
    <w:pPr>
      <w:spacing w:after="160" w:line="259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D75A0"/>
    <w:rPr>
      <w:b/>
      <w:bCs/>
    </w:rPr>
  </w:style>
  <w:style w:type="paragraph" w:customStyle="1" w:styleId="futurismarkdown-listitem">
    <w:name w:val="futurismarkdown-listitem"/>
    <w:basedOn w:val="a"/>
    <w:rsid w:val="002D7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7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75A0"/>
    <w:rPr>
      <w:rFonts w:ascii="Tahoma" w:hAnsi="Tahoma" w:cs="Tahoma"/>
      <w:kern w:val="2"/>
      <w:sz w:val="16"/>
      <w:szCs w:val="16"/>
    </w:rPr>
  </w:style>
  <w:style w:type="paragraph" w:styleId="a6">
    <w:name w:val="List Paragraph"/>
    <w:basedOn w:val="a"/>
    <w:uiPriority w:val="34"/>
    <w:qFormat/>
    <w:rsid w:val="002D75A0"/>
    <w:pPr>
      <w:spacing w:after="200" w:line="276" w:lineRule="auto"/>
      <w:ind w:left="720"/>
      <w:contextualSpacing/>
    </w:pPr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svg"/><Relationship Id="rId26" Type="http://schemas.microsoft.com/office/2007/relationships/diagramDrawing" Target="diagrams/drawing1.xml"/><Relationship Id="rId39" Type="http://schemas.microsoft.com/office/2007/relationships/hdphoto" Target="media/hdphoto1.wdp"/><Relationship Id="rId3" Type="http://schemas.openxmlformats.org/officeDocument/2006/relationships/settings" Target="settings.xml"/><Relationship Id="rId21" Type="http://schemas.openxmlformats.org/officeDocument/2006/relationships/image" Target="media/image3.svg"/><Relationship Id="rId34" Type="http://schemas.openxmlformats.org/officeDocument/2006/relationships/image" Target="media/image13.svg"/><Relationship Id="rId42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6.svg"/><Relationship Id="rId17" Type="http://schemas.openxmlformats.org/officeDocument/2006/relationships/image" Target="media/image8.png"/><Relationship Id="rId25" Type="http://schemas.openxmlformats.org/officeDocument/2006/relationships/diagramColors" Target="diagrams/colors1.xml"/><Relationship Id="rId33" Type="http://schemas.openxmlformats.org/officeDocument/2006/relationships/image" Target="media/image14.png"/><Relationship Id="rId38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41" Type="http://schemas.microsoft.com/office/2007/relationships/hdphoto" Target="media/hdphoto2.wdp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7.svg"/><Relationship Id="rId24" Type="http://schemas.openxmlformats.org/officeDocument/2006/relationships/diagramQuickStyle" Target="diagrams/quickStyle1.xml"/><Relationship Id="rId32" Type="http://schemas.openxmlformats.org/officeDocument/2006/relationships/image" Target="media/image13.jpeg"/><Relationship Id="rId37" Type="http://schemas.openxmlformats.org/officeDocument/2006/relationships/image" Target="media/image17.jpeg"/><Relationship Id="rId40" Type="http://schemas.openxmlformats.org/officeDocument/2006/relationships/image" Target="media/image19.png"/><Relationship Id="rId5" Type="http://schemas.openxmlformats.org/officeDocument/2006/relationships/image" Target="media/image2.jpeg"/><Relationship Id="rId15" Type="http://schemas.openxmlformats.org/officeDocument/2006/relationships/image" Target="media/image6.jpeg"/><Relationship Id="rId23" Type="http://schemas.openxmlformats.org/officeDocument/2006/relationships/diagramLayout" Target="diagrams/layout1.xml"/><Relationship Id="rId28" Type="http://schemas.openxmlformats.org/officeDocument/2006/relationships/image" Target="media/image12.png"/><Relationship Id="rId36" Type="http://schemas.openxmlformats.org/officeDocument/2006/relationships/image" Target="media/image16.jpeg"/><Relationship Id="rId19" Type="http://schemas.openxmlformats.org/officeDocument/2006/relationships/image" Target="media/image9.png"/><Relationship Id="rId31" Type="http://schemas.openxmlformats.org/officeDocument/2006/relationships/image" Target="media/image11.svg"/><Relationship Id="rId4" Type="http://schemas.openxmlformats.org/officeDocument/2006/relationships/webSettings" Target="webSettings.xml"/><Relationship Id="rId14" Type="http://schemas.openxmlformats.org/officeDocument/2006/relationships/image" Target="media/image8.svg"/><Relationship Id="rId9" Type="http://schemas.openxmlformats.org/officeDocument/2006/relationships/image" Target="media/image5.svg"/><Relationship Id="rId22" Type="http://schemas.openxmlformats.org/officeDocument/2006/relationships/diagramData" Target="diagrams/data1.xml"/><Relationship Id="rId27" Type="http://schemas.openxmlformats.org/officeDocument/2006/relationships/image" Target="media/image11.jpeg"/><Relationship Id="rId35" Type="http://schemas.openxmlformats.org/officeDocument/2006/relationships/image" Target="media/image15.jpeg"/><Relationship Id="rId43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5">
  <dgm:title val=""/>
  <dgm:desc val=""/>
  <dgm:catLst>
    <dgm:cat type="accent3" pri="11500"/>
  </dgm:catLst>
  <dgm:styleLbl name="node0">
    <dgm:fillClrLst meth="cycle"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>
        <a:alpha val="9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>
        <a:alpha val="90000"/>
      </a:schemeClr>
      <a:schemeClr val="accent3">
        <a:alpha val="5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/>
    <dgm:txEffectClrLst/>
  </dgm:styleLbl>
  <dgm:styleLbl name="lnNode1">
    <dgm:fillClrLst>
      <a:schemeClr val="accent3">
        <a:shade val="90000"/>
      </a:schemeClr>
      <a:schemeClr val="accent3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shade val="80000"/>
        <a:alpha val="50000"/>
      </a:schemeClr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  <a:alpha val="90000"/>
      </a:schemeClr>
      <a:schemeClr val="accent3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f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b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sibTrans1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alpha val="90000"/>
        <a:tint val="40000"/>
      </a:schemeClr>
      <a:schemeClr val="accent3">
        <a:alpha val="5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391168F-AA79-457F-AA7B-7DC115021684}" type="doc">
      <dgm:prSet loTypeId="urn:microsoft.com/office/officeart/2008/layout/HorizontalMultiLevelHierarchy" loCatId="hierarchy" qsTypeId="urn:microsoft.com/office/officeart/2005/8/quickstyle/simple3" qsCatId="simple" csTypeId="urn:microsoft.com/office/officeart/2005/8/colors/accent3_5" csCatId="accent3" phldr="1"/>
      <dgm:spPr/>
      <dgm:t>
        <a:bodyPr/>
        <a:lstStyle/>
        <a:p>
          <a:endParaRPr lang="ru-RU"/>
        </a:p>
      </dgm:t>
    </dgm:pt>
    <dgm:pt modelId="{FE598E0C-BB50-4B78-8819-BF08B7A489B0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при регистрации владелец предоставляет</a:t>
          </a:r>
        </a:p>
      </dgm:t>
    </dgm:pt>
    <dgm:pt modelId="{5EBB825B-DCCC-4EC1-BB87-05A5D78B2192}" type="parTrans" cxnId="{57DDED40-307B-4D7E-BBCA-719553B89820}">
      <dgm:prSet/>
      <dgm:spPr/>
      <dgm:t>
        <a:bodyPr/>
        <a:lstStyle/>
        <a:p>
          <a:endParaRPr lang="ru-RU"/>
        </a:p>
      </dgm:t>
    </dgm:pt>
    <dgm:pt modelId="{B50A08C4-CAA0-4867-A663-05ADB48CCFBF}" type="sibTrans" cxnId="{57DDED40-307B-4D7E-BBCA-719553B89820}">
      <dgm:prSet/>
      <dgm:spPr/>
      <dgm:t>
        <a:bodyPr/>
        <a:lstStyle/>
        <a:p>
          <a:endParaRPr lang="ru-RU"/>
        </a:p>
      </dgm:t>
    </dgm:pt>
    <dgm:pt modelId="{D0DC141B-8FBA-45D1-8DC8-8ADAE26B89EF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регистрируемое домашнее животное</a:t>
          </a:r>
        </a:p>
      </dgm:t>
    </dgm:pt>
    <dgm:pt modelId="{F639407B-B01D-4B1E-BA8F-E01399767A8F}" type="parTrans" cxnId="{6A721129-0302-4521-9374-D6DF6AE94F4B}">
      <dgm:prSet/>
      <dgm:spPr/>
      <dgm:t>
        <a:bodyPr/>
        <a:lstStyle/>
        <a:p>
          <a:endParaRPr lang="ru-RU"/>
        </a:p>
      </dgm:t>
    </dgm:pt>
    <dgm:pt modelId="{ACEDB25B-28B0-4572-8C6F-3B3502A63A7A}" type="sibTrans" cxnId="{6A721129-0302-4521-9374-D6DF6AE94F4B}">
      <dgm:prSet/>
      <dgm:spPr/>
      <dgm:t>
        <a:bodyPr/>
        <a:lstStyle/>
        <a:p>
          <a:endParaRPr lang="ru-RU"/>
        </a:p>
      </dgm:t>
    </dgm:pt>
    <dgm:pt modelId="{9CE8653D-77FC-47A9-999D-B9E65B5A2299}">
      <dgm:prSet phldrT="[Текст]"/>
      <dgm:spPr/>
      <dgm:t>
        <a:bodyPr/>
        <a:lstStyle/>
        <a:p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ветеринарный паспорт животного (при наличии)</a:t>
          </a:r>
        </a:p>
      </dgm:t>
    </dgm:pt>
    <dgm:pt modelId="{83F634F8-0713-4696-94D3-5600FCDB3A09}" type="parTrans" cxnId="{E8F28E3D-8E65-495B-B528-471C2E8EFF85}">
      <dgm:prSet/>
      <dgm:spPr/>
      <dgm:t>
        <a:bodyPr/>
        <a:lstStyle/>
        <a:p>
          <a:endParaRPr lang="ru-RU"/>
        </a:p>
      </dgm:t>
    </dgm:pt>
    <dgm:pt modelId="{34D0034F-06B6-4DCA-B834-E6B5E170B5AF}" type="sibTrans" cxnId="{E8F28E3D-8E65-495B-B528-471C2E8EFF85}">
      <dgm:prSet/>
      <dgm:spPr/>
      <dgm:t>
        <a:bodyPr/>
        <a:lstStyle/>
        <a:p>
          <a:endParaRPr lang="ru-RU"/>
        </a:p>
      </dgm:t>
    </dgm:pt>
    <dgm:pt modelId="{82B39338-EEB5-49D4-B3F0-4CC6B3FF290A}">
      <dgm:prSet phldrT="[Текст]"/>
      <dgm:spPr/>
      <dgm:t>
        <a:bodyPr/>
        <a:lstStyle/>
        <a:p>
          <a:r>
            <a:rPr lang="ru-RU" b="0">
              <a:latin typeface="Times New Roman" panose="02020603050405020304" pitchFamily="18" charset="0"/>
              <a:cs typeface="Times New Roman" panose="02020603050405020304" pitchFamily="18" charset="0"/>
            </a:rPr>
            <a:t>паспорт</a:t>
          </a:r>
          <a:r>
            <a:rPr lang="ru-RU" b="1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b="0">
              <a:latin typeface="Times New Roman" panose="02020603050405020304" pitchFamily="18" charset="0"/>
              <a:cs typeface="Times New Roman" panose="02020603050405020304" pitchFamily="18" charset="0"/>
            </a:rPr>
            <a:t>владельца домашнего животного</a:t>
          </a:r>
        </a:p>
      </dgm:t>
    </dgm:pt>
    <dgm:pt modelId="{F91D1646-CFC4-42FC-854A-084643CACF18}" type="parTrans" cxnId="{854DE697-5A8D-4E32-8884-50CDF5D068B8}">
      <dgm:prSet/>
      <dgm:spPr/>
      <dgm:t>
        <a:bodyPr/>
        <a:lstStyle/>
        <a:p>
          <a:endParaRPr lang="ru-RU"/>
        </a:p>
      </dgm:t>
    </dgm:pt>
    <dgm:pt modelId="{A3A08720-A5D1-4573-983F-63EC67677725}" type="sibTrans" cxnId="{854DE697-5A8D-4E32-8884-50CDF5D068B8}">
      <dgm:prSet/>
      <dgm:spPr/>
      <dgm:t>
        <a:bodyPr/>
        <a:lstStyle/>
        <a:p>
          <a:endParaRPr lang="ru-RU"/>
        </a:p>
      </dgm:t>
    </dgm:pt>
    <dgm:pt modelId="{6816C6A6-9AE9-4BCA-97C5-554E1B7B5BD8}">
      <dgm:prSet/>
      <dgm:spPr/>
      <dgm:t>
        <a:bodyPr/>
        <a:lstStyle/>
        <a:p>
          <a:pPr>
            <a:buNone/>
          </a:pP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согласие на обработку персональных данных</a:t>
          </a:r>
        </a:p>
      </dgm:t>
    </dgm:pt>
    <dgm:pt modelId="{04C3BBF8-2B76-4604-9E38-A312416DDD7C}" type="parTrans" cxnId="{01730DAC-2B74-4EF9-BD46-09B6E26A1785}">
      <dgm:prSet/>
      <dgm:spPr/>
      <dgm:t>
        <a:bodyPr/>
        <a:lstStyle/>
        <a:p>
          <a:endParaRPr lang="ru-RU"/>
        </a:p>
      </dgm:t>
    </dgm:pt>
    <dgm:pt modelId="{6CF22DBE-51A1-404E-9A9D-0A290DC53911}" type="sibTrans" cxnId="{01730DAC-2B74-4EF9-BD46-09B6E26A1785}">
      <dgm:prSet/>
      <dgm:spPr/>
      <dgm:t>
        <a:bodyPr/>
        <a:lstStyle/>
        <a:p>
          <a:endParaRPr lang="ru-RU"/>
        </a:p>
      </dgm:t>
    </dgm:pt>
    <dgm:pt modelId="{89D8C0BD-F5C5-433F-A830-36338214A0DF}" type="pres">
      <dgm:prSet presAssocID="{3391168F-AA79-457F-AA7B-7DC115021684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1B00925-DEC9-4F73-8C98-063667679221}" type="pres">
      <dgm:prSet presAssocID="{FE598E0C-BB50-4B78-8819-BF08B7A489B0}" presName="root1" presStyleCnt="0"/>
      <dgm:spPr/>
    </dgm:pt>
    <dgm:pt modelId="{1AE3EF62-0F88-4011-8964-2F5BCC30D44A}" type="pres">
      <dgm:prSet presAssocID="{FE598E0C-BB50-4B78-8819-BF08B7A489B0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6029AC7-0C9B-40BC-B3BC-15D2B6F14C00}" type="pres">
      <dgm:prSet presAssocID="{FE598E0C-BB50-4B78-8819-BF08B7A489B0}" presName="level2hierChild" presStyleCnt="0"/>
      <dgm:spPr/>
    </dgm:pt>
    <dgm:pt modelId="{53761F6F-576C-49D9-8EBC-4D6BFCB4858D}" type="pres">
      <dgm:prSet presAssocID="{F639407B-B01D-4B1E-BA8F-E01399767A8F}" presName="conn2-1" presStyleLbl="parChTrans1D2" presStyleIdx="0" presStyleCnt="4"/>
      <dgm:spPr/>
      <dgm:t>
        <a:bodyPr/>
        <a:lstStyle/>
        <a:p>
          <a:endParaRPr lang="ru-RU"/>
        </a:p>
      </dgm:t>
    </dgm:pt>
    <dgm:pt modelId="{46965102-555A-4737-BEC3-9A5876A56F7A}" type="pres">
      <dgm:prSet presAssocID="{F639407B-B01D-4B1E-BA8F-E01399767A8F}" presName="connTx" presStyleLbl="parChTrans1D2" presStyleIdx="0" presStyleCnt="4"/>
      <dgm:spPr/>
      <dgm:t>
        <a:bodyPr/>
        <a:lstStyle/>
        <a:p>
          <a:endParaRPr lang="ru-RU"/>
        </a:p>
      </dgm:t>
    </dgm:pt>
    <dgm:pt modelId="{458BF9DB-E46B-4DEA-BC07-A954BC4AA819}" type="pres">
      <dgm:prSet presAssocID="{D0DC141B-8FBA-45D1-8DC8-8ADAE26B89EF}" presName="root2" presStyleCnt="0"/>
      <dgm:spPr/>
    </dgm:pt>
    <dgm:pt modelId="{933C2DEE-EEFB-4CE1-8BF4-C246A4F5577D}" type="pres">
      <dgm:prSet presAssocID="{D0DC141B-8FBA-45D1-8DC8-8ADAE26B89EF}" presName="LevelTwoTextNode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C6BE31A-2257-48BF-BE7D-6F60C8FE34FA}" type="pres">
      <dgm:prSet presAssocID="{D0DC141B-8FBA-45D1-8DC8-8ADAE26B89EF}" presName="level3hierChild" presStyleCnt="0"/>
      <dgm:spPr/>
    </dgm:pt>
    <dgm:pt modelId="{CBA66881-FED0-4BAF-A733-28915C0D32A7}" type="pres">
      <dgm:prSet presAssocID="{83F634F8-0713-4696-94D3-5600FCDB3A09}" presName="conn2-1" presStyleLbl="parChTrans1D2" presStyleIdx="1" presStyleCnt="4"/>
      <dgm:spPr/>
      <dgm:t>
        <a:bodyPr/>
        <a:lstStyle/>
        <a:p>
          <a:endParaRPr lang="ru-RU"/>
        </a:p>
      </dgm:t>
    </dgm:pt>
    <dgm:pt modelId="{B6AC2C63-21E9-4E12-879D-5EE7F34E81DA}" type="pres">
      <dgm:prSet presAssocID="{83F634F8-0713-4696-94D3-5600FCDB3A09}" presName="connTx" presStyleLbl="parChTrans1D2" presStyleIdx="1" presStyleCnt="4"/>
      <dgm:spPr/>
      <dgm:t>
        <a:bodyPr/>
        <a:lstStyle/>
        <a:p>
          <a:endParaRPr lang="ru-RU"/>
        </a:p>
      </dgm:t>
    </dgm:pt>
    <dgm:pt modelId="{AB3F5B58-C516-4CCB-81AF-CC84252FC416}" type="pres">
      <dgm:prSet presAssocID="{9CE8653D-77FC-47A9-999D-B9E65B5A2299}" presName="root2" presStyleCnt="0"/>
      <dgm:spPr/>
    </dgm:pt>
    <dgm:pt modelId="{BEED3317-F0EB-417E-9FF3-9EFE36B03F4F}" type="pres">
      <dgm:prSet presAssocID="{9CE8653D-77FC-47A9-999D-B9E65B5A2299}" presName="LevelTwoTextNode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EB4074E-7382-4E09-BE2F-EF3667E9DF6C}" type="pres">
      <dgm:prSet presAssocID="{9CE8653D-77FC-47A9-999D-B9E65B5A2299}" presName="level3hierChild" presStyleCnt="0"/>
      <dgm:spPr/>
    </dgm:pt>
    <dgm:pt modelId="{93C0D048-8FDC-47AE-93CF-0F31EF333E52}" type="pres">
      <dgm:prSet presAssocID="{F91D1646-CFC4-42FC-854A-084643CACF18}" presName="conn2-1" presStyleLbl="parChTrans1D2" presStyleIdx="2" presStyleCnt="4"/>
      <dgm:spPr/>
      <dgm:t>
        <a:bodyPr/>
        <a:lstStyle/>
        <a:p>
          <a:endParaRPr lang="ru-RU"/>
        </a:p>
      </dgm:t>
    </dgm:pt>
    <dgm:pt modelId="{C44B2E31-366F-445A-9324-6A3B7BFE1186}" type="pres">
      <dgm:prSet presAssocID="{F91D1646-CFC4-42FC-854A-084643CACF18}" presName="connTx" presStyleLbl="parChTrans1D2" presStyleIdx="2" presStyleCnt="4"/>
      <dgm:spPr/>
      <dgm:t>
        <a:bodyPr/>
        <a:lstStyle/>
        <a:p>
          <a:endParaRPr lang="ru-RU"/>
        </a:p>
      </dgm:t>
    </dgm:pt>
    <dgm:pt modelId="{EE96DAE7-1996-4286-AC42-D54F8344D2AB}" type="pres">
      <dgm:prSet presAssocID="{82B39338-EEB5-49D4-B3F0-4CC6B3FF290A}" presName="root2" presStyleCnt="0"/>
      <dgm:spPr/>
    </dgm:pt>
    <dgm:pt modelId="{E6A61F88-1B4B-4E69-AF16-623963848BBE}" type="pres">
      <dgm:prSet presAssocID="{82B39338-EEB5-49D4-B3F0-4CC6B3FF290A}" presName="LevelTwoTextNode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F229557-0C04-4F61-828A-C5EF4747DDA1}" type="pres">
      <dgm:prSet presAssocID="{82B39338-EEB5-49D4-B3F0-4CC6B3FF290A}" presName="level3hierChild" presStyleCnt="0"/>
      <dgm:spPr/>
    </dgm:pt>
    <dgm:pt modelId="{8CF542FC-E2D0-4AF2-B59D-CE35BB66975F}" type="pres">
      <dgm:prSet presAssocID="{04C3BBF8-2B76-4604-9E38-A312416DDD7C}" presName="conn2-1" presStyleLbl="parChTrans1D2" presStyleIdx="3" presStyleCnt="4"/>
      <dgm:spPr/>
      <dgm:t>
        <a:bodyPr/>
        <a:lstStyle/>
        <a:p>
          <a:endParaRPr lang="ru-RU"/>
        </a:p>
      </dgm:t>
    </dgm:pt>
    <dgm:pt modelId="{74ED9A96-1701-4107-B3C3-3D2DAD503C0B}" type="pres">
      <dgm:prSet presAssocID="{04C3BBF8-2B76-4604-9E38-A312416DDD7C}" presName="connTx" presStyleLbl="parChTrans1D2" presStyleIdx="3" presStyleCnt="4"/>
      <dgm:spPr/>
      <dgm:t>
        <a:bodyPr/>
        <a:lstStyle/>
        <a:p>
          <a:endParaRPr lang="ru-RU"/>
        </a:p>
      </dgm:t>
    </dgm:pt>
    <dgm:pt modelId="{40977BBF-A8CA-4500-BBB3-059260F4FFE6}" type="pres">
      <dgm:prSet presAssocID="{6816C6A6-9AE9-4BCA-97C5-554E1B7B5BD8}" presName="root2" presStyleCnt="0"/>
      <dgm:spPr/>
    </dgm:pt>
    <dgm:pt modelId="{7379BBEE-1AFB-41E3-9226-DD57BC7A48F8}" type="pres">
      <dgm:prSet presAssocID="{6816C6A6-9AE9-4BCA-97C5-554E1B7B5BD8}" presName="LevelTwoTextNode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29C4A93-4F17-45DC-BDB1-3523D987D4F4}" type="pres">
      <dgm:prSet presAssocID="{6816C6A6-9AE9-4BCA-97C5-554E1B7B5BD8}" presName="level3hierChild" presStyleCnt="0"/>
      <dgm:spPr/>
    </dgm:pt>
  </dgm:ptLst>
  <dgm:cxnLst>
    <dgm:cxn modelId="{01B8C6BA-B92D-4F9D-8D5C-59FDF5D81AAD}" type="presOf" srcId="{F639407B-B01D-4B1E-BA8F-E01399767A8F}" destId="{53761F6F-576C-49D9-8EBC-4D6BFCB4858D}" srcOrd="0" destOrd="0" presId="urn:microsoft.com/office/officeart/2008/layout/HorizontalMultiLevelHierarchy"/>
    <dgm:cxn modelId="{CC808E1C-7DE7-45E3-A34C-17E761F696BD}" type="presOf" srcId="{04C3BBF8-2B76-4604-9E38-A312416DDD7C}" destId="{8CF542FC-E2D0-4AF2-B59D-CE35BB66975F}" srcOrd="0" destOrd="0" presId="urn:microsoft.com/office/officeart/2008/layout/HorizontalMultiLevelHierarchy"/>
    <dgm:cxn modelId="{793E5EF0-B1B0-435C-8E1A-6F8B070A8B2E}" type="presOf" srcId="{3391168F-AA79-457F-AA7B-7DC115021684}" destId="{89D8C0BD-F5C5-433F-A830-36338214A0DF}" srcOrd="0" destOrd="0" presId="urn:microsoft.com/office/officeart/2008/layout/HorizontalMultiLevelHierarchy"/>
    <dgm:cxn modelId="{FB951170-C35D-4EAF-BE0E-D33A436CA2F9}" type="presOf" srcId="{D0DC141B-8FBA-45D1-8DC8-8ADAE26B89EF}" destId="{933C2DEE-EEFB-4CE1-8BF4-C246A4F5577D}" srcOrd="0" destOrd="0" presId="urn:microsoft.com/office/officeart/2008/layout/HorizontalMultiLevelHierarchy"/>
    <dgm:cxn modelId="{2B240FCD-1038-49E7-94E2-9BC45AF7CAFC}" type="presOf" srcId="{04C3BBF8-2B76-4604-9E38-A312416DDD7C}" destId="{74ED9A96-1701-4107-B3C3-3D2DAD503C0B}" srcOrd="1" destOrd="0" presId="urn:microsoft.com/office/officeart/2008/layout/HorizontalMultiLevelHierarchy"/>
    <dgm:cxn modelId="{01730DAC-2B74-4EF9-BD46-09B6E26A1785}" srcId="{FE598E0C-BB50-4B78-8819-BF08B7A489B0}" destId="{6816C6A6-9AE9-4BCA-97C5-554E1B7B5BD8}" srcOrd="3" destOrd="0" parTransId="{04C3BBF8-2B76-4604-9E38-A312416DDD7C}" sibTransId="{6CF22DBE-51A1-404E-9A9D-0A290DC53911}"/>
    <dgm:cxn modelId="{57DDED40-307B-4D7E-BBCA-719553B89820}" srcId="{3391168F-AA79-457F-AA7B-7DC115021684}" destId="{FE598E0C-BB50-4B78-8819-BF08B7A489B0}" srcOrd="0" destOrd="0" parTransId="{5EBB825B-DCCC-4EC1-BB87-05A5D78B2192}" sibTransId="{B50A08C4-CAA0-4867-A663-05ADB48CCFBF}"/>
    <dgm:cxn modelId="{854DE697-5A8D-4E32-8884-50CDF5D068B8}" srcId="{FE598E0C-BB50-4B78-8819-BF08B7A489B0}" destId="{82B39338-EEB5-49D4-B3F0-4CC6B3FF290A}" srcOrd="2" destOrd="0" parTransId="{F91D1646-CFC4-42FC-854A-084643CACF18}" sibTransId="{A3A08720-A5D1-4573-983F-63EC67677725}"/>
    <dgm:cxn modelId="{A98C0925-E1F9-49C3-809C-BDDE127D369B}" type="presOf" srcId="{9CE8653D-77FC-47A9-999D-B9E65B5A2299}" destId="{BEED3317-F0EB-417E-9FF3-9EFE36B03F4F}" srcOrd="0" destOrd="0" presId="urn:microsoft.com/office/officeart/2008/layout/HorizontalMultiLevelHierarchy"/>
    <dgm:cxn modelId="{C232C30D-7591-4EAB-8CD3-D3728944D10F}" type="presOf" srcId="{83F634F8-0713-4696-94D3-5600FCDB3A09}" destId="{CBA66881-FED0-4BAF-A733-28915C0D32A7}" srcOrd="0" destOrd="0" presId="urn:microsoft.com/office/officeart/2008/layout/HorizontalMultiLevelHierarchy"/>
    <dgm:cxn modelId="{6A721129-0302-4521-9374-D6DF6AE94F4B}" srcId="{FE598E0C-BB50-4B78-8819-BF08B7A489B0}" destId="{D0DC141B-8FBA-45D1-8DC8-8ADAE26B89EF}" srcOrd="0" destOrd="0" parTransId="{F639407B-B01D-4B1E-BA8F-E01399767A8F}" sibTransId="{ACEDB25B-28B0-4572-8C6F-3B3502A63A7A}"/>
    <dgm:cxn modelId="{83FC57BD-E931-4096-BD67-6F79F6AD7355}" type="presOf" srcId="{82B39338-EEB5-49D4-B3F0-4CC6B3FF290A}" destId="{E6A61F88-1B4B-4E69-AF16-623963848BBE}" srcOrd="0" destOrd="0" presId="urn:microsoft.com/office/officeart/2008/layout/HorizontalMultiLevelHierarchy"/>
    <dgm:cxn modelId="{D18E8C45-1C1B-4003-BE13-3F300C6EE802}" type="presOf" srcId="{FE598E0C-BB50-4B78-8819-BF08B7A489B0}" destId="{1AE3EF62-0F88-4011-8964-2F5BCC30D44A}" srcOrd="0" destOrd="0" presId="urn:microsoft.com/office/officeart/2008/layout/HorizontalMultiLevelHierarchy"/>
    <dgm:cxn modelId="{E695A1D9-F4E0-4DE4-AEB2-E16A9C42F3FA}" type="presOf" srcId="{F91D1646-CFC4-42FC-854A-084643CACF18}" destId="{C44B2E31-366F-445A-9324-6A3B7BFE1186}" srcOrd="1" destOrd="0" presId="urn:microsoft.com/office/officeart/2008/layout/HorizontalMultiLevelHierarchy"/>
    <dgm:cxn modelId="{44FAF11B-92B1-4B42-9D06-861BD081AEEC}" type="presOf" srcId="{F91D1646-CFC4-42FC-854A-084643CACF18}" destId="{93C0D048-8FDC-47AE-93CF-0F31EF333E52}" srcOrd="0" destOrd="0" presId="urn:microsoft.com/office/officeart/2008/layout/HorizontalMultiLevelHierarchy"/>
    <dgm:cxn modelId="{1FD021DC-8251-4203-8118-DCF7C18FC532}" type="presOf" srcId="{6816C6A6-9AE9-4BCA-97C5-554E1B7B5BD8}" destId="{7379BBEE-1AFB-41E3-9226-DD57BC7A48F8}" srcOrd="0" destOrd="0" presId="urn:microsoft.com/office/officeart/2008/layout/HorizontalMultiLevelHierarchy"/>
    <dgm:cxn modelId="{AD72F874-54A1-4B08-B120-B74D652DA656}" type="presOf" srcId="{83F634F8-0713-4696-94D3-5600FCDB3A09}" destId="{B6AC2C63-21E9-4E12-879D-5EE7F34E81DA}" srcOrd="1" destOrd="0" presId="urn:microsoft.com/office/officeart/2008/layout/HorizontalMultiLevelHierarchy"/>
    <dgm:cxn modelId="{E8F28E3D-8E65-495B-B528-471C2E8EFF85}" srcId="{FE598E0C-BB50-4B78-8819-BF08B7A489B0}" destId="{9CE8653D-77FC-47A9-999D-B9E65B5A2299}" srcOrd="1" destOrd="0" parTransId="{83F634F8-0713-4696-94D3-5600FCDB3A09}" sibTransId="{34D0034F-06B6-4DCA-B834-E6B5E170B5AF}"/>
    <dgm:cxn modelId="{F00CFF4B-1922-4F41-8A0D-2DA98816579F}" type="presOf" srcId="{F639407B-B01D-4B1E-BA8F-E01399767A8F}" destId="{46965102-555A-4737-BEC3-9A5876A56F7A}" srcOrd="1" destOrd="0" presId="urn:microsoft.com/office/officeart/2008/layout/HorizontalMultiLevelHierarchy"/>
    <dgm:cxn modelId="{5D2328D3-1C90-4519-B04E-6D6948548E89}" type="presParOf" srcId="{89D8C0BD-F5C5-433F-A830-36338214A0DF}" destId="{51B00925-DEC9-4F73-8C98-063667679221}" srcOrd="0" destOrd="0" presId="urn:microsoft.com/office/officeart/2008/layout/HorizontalMultiLevelHierarchy"/>
    <dgm:cxn modelId="{C780F0B7-1E6E-491C-A94C-6173A919E33A}" type="presParOf" srcId="{51B00925-DEC9-4F73-8C98-063667679221}" destId="{1AE3EF62-0F88-4011-8964-2F5BCC30D44A}" srcOrd="0" destOrd="0" presId="urn:microsoft.com/office/officeart/2008/layout/HorizontalMultiLevelHierarchy"/>
    <dgm:cxn modelId="{1C2E1B43-5F0E-4F07-8CB5-A14990CE8A1D}" type="presParOf" srcId="{51B00925-DEC9-4F73-8C98-063667679221}" destId="{E6029AC7-0C9B-40BC-B3BC-15D2B6F14C00}" srcOrd="1" destOrd="0" presId="urn:microsoft.com/office/officeart/2008/layout/HorizontalMultiLevelHierarchy"/>
    <dgm:cxn modelId="{630A34CC-8F10-4E53-B244-D0960538D0B7}" type="presParOf" srcId="{E6029AC7-0C9B-40BC-B3BC-15D2B6F14C00}" destId="{53761F6F-576C-49D9-8EBC-4D6BFCB4858D}" srcOrd="0" destOrd="0" presId="urn:microsoft.com/office/officeart/2008/layout/HorizontalMultiLevelHierarchy"/>
    <dgm:cxn modelId="{60A04E5A-E7AA-4F1A-8B83-734A27CE235C}" type="presParOf" srcId="{53761F6F-576C-49D9-8EBC-4D6BFCB4858D}" destId="{46965102-555A-4737-BEC3-9A5876A56F7A}" srcOrd="0" destOrd="0" presId="urn:microsoft.com/office/officeart/2008/layout/HorizontalMultiLevelHierarchy"/>
    <dgm:cxn modelId="{80F7F4B0-2E86-40B1-999C-63ED0822B7C1}" type="presParOf" srcId="{E6029AC7-0C9B-40BC-B3BC-15D2B6F14C00}" destId="{458BF9DB-E46B-4DEA-BC07-A954BC4AA819}" srcOrd="1" destOrd="0" presId="urn:microsoft.com/office/officeart/2008/layout/HorizontalMultiLevelHierarchy"/>
    <dgm:cxn modelId="{0FAA38D7-CADE-4159-B534-6DD459C3F0C9}" type="presParOf" srcId="{458BF9DB-E46B-4DEA-BC07-A954BC4AA819}" destId="{933C2DEE-EEFB-4CE1-8BF4-C246A4F5577D}" srcOrd="0" destOrd="0" presId="urn:microsoft.com/office/officeart/2008/layout/HorizontalMultiLevelHierarchy"/>
    <dgm:cxn modelId="{3F6EE46E-F2AD-4493-8BB2-002B90BD0F18}" type="presParOf" srcId="{458BF9DB-E46B-4DEA-BC07-A954BC4AA819}" destId="{DC6BE31A-2257-48BF-BE7D-6F60C8FE34FA}" srcOrd="1" destOrd="0" presId="urn:microsoft.com/office/officeart/2008/layout/HorizontalMultiLevelHierarchy"/>
    <dgm:cxn modelId="{6F556FFD-7EC9-47C8-8F6F-F876A37846C1}" type="presParOf" srcId="{E6029AC7-0C9B-40BC-B3BC-15D2B6F14C00}" destId="{CBA66881-FED0-4BAF-A733-28915C0D32A7}" srcOrd="2" destOrd="0" presId="urn:microsoft.com/office/officeart/2008/layout/HorizontalMultiLevelHierarchy"/>
    <dgm:cxn modelId="{6B3D98B5-A8F9-42C0-A363-70DD850795E3}" type="presParOf" srcId="{CBA66881-FED0-4BAF-A733-28915C0D32A7}" destId="{B6AC2C63-21E9-4E12-879D-5EE7F34E81DA}" srcOrd="0" destOrd="0" presId="urn:microsoft.com/office/officeart/2008/layout/HorizontalMultiLevelHierarchy"/>
    <dgm:cxn modelId="{FE4A0081-5FF5-4213-9FB9-8A1BD5CDC51B}" type="presParOf" srcId="{E6029AC7-0C9B-40BC-B3BC-15D2B6F14C00}" destId="{AB3F5B58-C516-4CCB-81AF-CC84252FC416}" srcOrd="3" destOrd="0" presId="urn:microsoft.com/office/officeart/2008/layout/HorizontalMultiLevelHierarchy"/>
    <dgm:cxn modelId="{61623B74-FB9B-41C6-B45B-62FD32ED98A8}" type="presParOf" srcId="{AB3F5B58-C516-4CCB-81AF-CC84252FC416}" destId="{BEED3317-F0EB-417E-9FF3-9EFE36B03F4F}" srcOrd="0" destOrd="0" presId="urn:microsoft.com/office/officeart/2008/layout/HorizontalMultiLevelHierarchy"/>
    <dgm:cxn modelId="{04D09B19-86A4-474E-8FE4-52B3CECDF098}" type="presParOf" srcId="{AB3F5B58-C516-4CCB-81AF-CC84252FC416}" destId="{6EB4074E-7382-4E09-BE2F-EF3667E9DF6C}" srcOrd="1" destOrd="0" presId="urn:microsoft.com/office/officeart/2008/layout/HorizontalMultiLevelHierarchy"/>
    <dgm:cxn modelId="{B2B704BC-715F-44A1-BD02-50D3F64FEDF2}" type="presParOf" srcId="{E6029AC7-0C9B-40BC-B3BC-15D2B6F14C00}" destId="{93C0D048-8FDC-47AE-93CF-0F31EF333E52}" srcOrd="4" destOrd="0" presId="urn:microsoft.com/office/officeart/2008/layout/HorizontalMultiLevelHierarchy"/>
    <dgm:cxn modelId="{054DB633-7B5A-4CBE-B825-A37BE6CB6DCE}" type="presParOf" srcId="{93C0D048-8FDC-47AE-93CF-0F31EF333E52}" destId="{C44B2E31-366F-445A-9324-6A3B7BFE1186}" srcOrd="0" destOrd="0" presId="urn:microsoft.com/office/officeart/2008/layout/HorizontalMultiLevelHierarchy"/>
    <dgm:cxn modelId="{8EE2F416-106F-4619-9546-1E6692E9E943}" type="presParOf" srcId="{E6029AC7-0C9B-40BC-B3BC-15D2B6F14C00}" destId="{EE96DAE7-1996-4286-AC42-D54F8344D2AB}" srcOrd="5" destOrd="0" presId="urn:microsoft.com/office/officeart/2008/layout/HorizontalMultiLevelHierarchy"/>
    <dgm:cxn modelId="{21E2A556-CE91-4ED3-8487-574E4617AD1A}" type="presParOf" srcId="{EE96DAE7-1996-4286-AC42-D54F8344D2AB}" destId="{E6A61F88-1B4B-4E69-AF16-623963848BBE}" srcOrd="0" destOrd="0" presId="urn:microsoft.com/office/officeart/2008/layout/HorizontalMultiLevelHierarchy"/>
    <dgm:cxn modelId="{F252EA2C-F1A6-469B-8B64-91AC2EEFF272}" type="presParOf" srcId="{EE96DAE7-1996-4286-AC42-D54F8344D2AB}" destId="{2F229557-0C04-4F61-828A-C5EF4747DDA1}" srcOrd="1" destOrd="0" presId="urn:microsoft.com/office/officeart/2008/layout/HorizontalMultiLevelHierarchy"/>
    <dgm:cxn modelId="{759DE1A1-662F-4775-B3EE-587BE2AD7ABE}" type="presParOf" srcId="{E6029AC7-0C9B-40BC-B3BC-15D2B6F14C00}" destId="{8CF542FC-E2D0-4AF2-B59D-CE35BB66975F}" srcOrd="6" destOrd="0" presId="urn:microsoft.com/office/officeart/2008/layout/HorizontalMultiLevelHierarchy"/>
    <dgm:cxn modelId="{D29229C7-E884-4F99-B2A6-2A48B876B129}" type="presParOf" srcId="{8CF542FC-E2D0-4AF2-B59D-CE35BB66975F}" destId="{74ED9A96-1701-4107-B3C3-3D2DAD503C0B}" srcOrd="0" destOrd="0" presId="urn:microsoft.com/office/officeart/2008/layout/HorizontalMultiLevelHierarchy"/>
    <dgm:cxn modelId="{26C7A1F6-74D5-4E5C-ABAA-3FA5FFE6B9FA}" type="presParOf" srcId="{E6029AC7-0C9B-40BC-B3BC-15D2B6F14C00}" destId="{40977BBF-A8CA-4500-BBB3-059260F4FFE6}" srcOrd="7" destOrd="0" presId="urn:microsoft.com/office/officeart/2008/layout/HorizontalMultiLevelHierarchy"/>
    <dgm:cxn modelId="{09EF30E3-F1C5-4DBB-BC73-740E98D1A6D4}" type="presParOf" srcId="{40977BBF-A8CA-4500-BBB3-059260F4FFE6}" destId="{7379BBEE-1AFB-41E3-9226-DD57BC7A48F8}" srcOrd="0" destOrd="0" presId="urn:microsoft.com/office/officeart/2008/layout/HorizontalMultiLevelHierarchy"/>
    <dgm:cxn modelId="{179C6FE1-ECD8-4356-8DD5-0423FF7B524D}" type="presParOf" srcId="{40977BBF-A8CA-4500-BBB3-059260F4FFE6}" destId="{E29C4A93-4F17-45DC-BDB1-3523D987D4F4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xmlns="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CF542FC-E2D0-4AF2-B59D-CE35BB66975F}">
      <dsp:nvSpPr>
        <dsp:cNvPr id="0" name=""/>
        <dsp:cNvSpPr/>
      </dsp:nvSpPr>
      <dsp:spPr>
        <a:xfrm>
          <a:off x="833671" y="1519237"/>
          <a:ext cx="378715" cy="10824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9357" y="0"/>
              </a:lnTo>
              <a:lnTo>
                <a:pt x="189357" y="1082456"/>
              </a:lnTo>
              <a:lnTo>
                <a:pt x="378715" y="1082456"/>
              </a:lnTo>
            </a:path>
          </a:pathLst>
        </a:custGeom>
        <a:noFill/>
        <a:ln w="25400" cap="flat" cmpd="sng" algn="ctr">
          <a:solidFill>
            <a:schemeClr val="accent3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994358" y="2031795"/>
        <a:ext cx="57339" cy="57339"/>
      </dsp:txXfrm>
    </dsp:sp>
    <dsp:sp modelId="{93C0D048-8FDC-47AE-93CF-0F31EF333E52}">
      <dsp:nvSpPr>
        <dsp:cNvPr id="0" name=""/>
        <dsp:cNvSpPr/>
      </dsp:nvSpPr>
      <dsp:spPr>
        <a:xfrm>
          <a:off x="833671" y="1519237"/>
          <a:ext cx="378715" cy="36081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89357" y="0"/>
              </a:lnTo>
              <a:lnTo>
                <a:pt x="189357" y="360818"/>
              </a:lnTo>
              <a:lnTo>
                <a:pt x="378715" y="360818"/>
              </a:lnTo>
            </a:path>
          </a:pathLst>
        </a:custGeom>
        <a:noFill/>
        <a:ln w="25400" cap="flat" cmpd="sng" algn="ctr">
          <a:solidFill>
            <a:schemeClr val="accent3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009951" y="1686569"/>
        <a:ext cx="26154" cy="26154"/>
      </dsp:txXfrm>
    </dsp:sp>
    <dsp:sp modelId="{CBA66881-FED0-4BAF-A733-28915C0D32A7}">
      <dsp:nvSpPr>
        <dsp:cNvPr id="0" name=""/>
        <dsp:cNvSpPr/>
      </dsp:nvSpPr>
      <dsp:spPr>
        <a:xfrm>
          <a:off x="833671" y="1158418"/>
          <a:ext cx="378715" cy="360818"/>
        </a:xfrm>
        <a:custGeom>
          <a:avLst/>
          <a:gdLst/>
          <a:ahLst/>
          <a:cxnLst/>
          <a:rect l="0" t="0" r="0" b="0"/>
          <a:pathLst>
            <a:path>
              <a:moveTo>
                <a:pt x="0" y="360818"/>
              </a:moveTo>
              <a:lnTo>
                <a:pt x="189357" y="360818"/>
              </a:lnTo>
              <a:lnTo>
                <a:pt x="189357" y="0"/>
              </a:lnTo>
              <a:lnTo>
                <a:pt x="378715" y="0"/>
              </a:lnTo>
            </a:path>
          </a:pathLst>
        </a:custGeom>
        <a:noFill/>
        <a:ln w="25400" cap="flat" cmpd="sng" algn="ctr">
          <a:solidFill>
            <a:schemeClr val="accent3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1009951" y="1325750"/>
        <a:ext cx="26154" cy="26154"/>
      </dsp:txXfrm>
    </dsp:sp>
    <dsp:sp modelId="{53761F6F-576C-49D9-8EBC-4D6BFCB4858D}">
      <dsp:nvSpPr>
        <dsp:cNvPr id="0" name=""/>
        <dsp:cNvSpPr/>
      </dsp:nvSpPr>
      <dsp:spPr>
        <a:xfrm>
          <a:off x="833671" y="436780"/>
          <a:ext cx="378715" cy="1082456"/>
        </a:xfrm>
        <a:custGeom>
          <a:avLst/>
          <a:gdLst/>
          <a:ahLst/>
          <a:cxnLst/>
          <a:rect l="0" t="0" r="0" b="0"/>
          <a:pathLst>
            <a:path>
              <a:moveTo>
                <a:pt x="0" y="1082456"/>
              </a:moveTo>
              <a:lnTo>
                <a:pt x="189357" y="1082456"/>
              </a:lnTo>
              <a:lnTo>
                <a:pt x="189357" y="0"/>
              </a:lnTo>
              <a:lnTo>
                <a:pt x="378715" y="0"/>
              </a:lnTo>
            </a:path>
          </a:pathLst>
        </a:custGeom>
        <a:noFill/>
        <a:ln w="25400" cap="flat" cmpd="sng" algn="ctr">
          <a:solidFill>
            <a:schemeClr val="accent3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994358" y="949339"/>
        <a:ext cx="57339" cy="57339"/>
      </dsp:txXfrm>
    </dsp:sp>
    <dsp:sp modelId="{1AE3EF62-0F88-4011-8964-2F5BCC30D44A}">
      <dsp:nvSpPr>
        <dsp:cNvPr id="0" name=""/>
        <dsp:cNvSpPr/>
      </dsp:nvSpPr>
      <dsp:spPr>
        <a:xfrm rot="16200000">
          <a:off x="-974221" y="1230582"/>
          <a:ext cx="3038475" cy="577310"/>
        </a:xfrm>
        <a:prstGeom prst="rect">
          <a:avLst/>
        </a:prstGeom>
        <a:gradFill rotWithShape="0">
          <a:gsLst>
            <a:gs pos="0">
              <a:schemeClr val="accent3">
                <a:alpha val="8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alpha val="8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alpha val="8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при регистрации владелец предоставляет</a:t>
          </a:r>
        </a:p>
      </dsp:txBody>
      <dsp:txXfrm rot="16200000">
        <a:off x="-974221" y="1230582"/>
        <a:ext cx="3038475" cy="577310"/>
      </dsp:txXfrm>
    </dsp:sp>
    <dsp:sp modelId="{933C2DEE-EEFB-4CE1-8BF4-C246A4F5577D}">
      <dsp:nvSpPr>
        <dsp:cNvPr id="0" name=""/>
        <dsp:cNvSpPr/>
      </dsp:nvSpPr>
      <dsp:spPr>
        <a:xfrm>
          <a:off x="1212386" y="148125"/>
          <a:ext cx="1893577" cy="577310"/>
        </a:xfrm>
        <a:prstGeom prst="rect">
          <a:avLst/>
        </a:prstGeom>
        <a:gradFill rotWithShape="0">
          <a:gsLst>
            <a:gs pos="0">
              <a:schemeClr val="accent3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регистрируемое домашнее животное</a:t>
          </a:r>
        </a:p>
      </dsp:txBody>
      <dsp:txXfrm>
        <a:off x="1212386" y="148125"/>
        <a:ext cx="1893577" cy="577310"/>
      </dsp:txXfrm>
    </dsp:sp>
    <dsp:sp modelId="{BEED3317-F0EB-417E-9FF3-9EFE36B03F4F}">
      <dsp:nvSpPr>
        <dsp:cNvPr id="0" name=""/>
        <dsp:cNvSpPr/>
      </dsp:nvSpPr>
      <dsp:spPr>
        <a:xfrm>
          <a:off x="1212386" y="869763"/>
          <a:ext cx="1893577" cy="577310"/>
        </a:xfrm>
        <a:prstGeom prst="rect">
          <a:avLst/>
        </a:prstGeom>
        <a:gradFill rotWithShape="0">
          <a:gsLst>
            <a:gs pos="0">
              <a:schemeClr val="accent3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ветеринарный паспорт животного (при наличии)</a:t>
          </a:r>
        </a:p>
      </dsp:txBody>
      <dsp:txXfrm>
        <a:off x="1212386" y="869763"/>
        <a:ext cx="1893577" cy="577310"/>
      </dsp:txXfrm>
    </dsp:sp>
    <dsp:sp modelId="{E6A61F88-1B4B-4E69-AF16-623963848BBE}">
      <dsp:nvSpPr>
        <dsp:cNvPr id="0" name=""/>
        <dsp:cNvSpPr/>
      </dsp:nvSpPr>
      <dsp:spPr>
        <a:xfrm>
          <a:off x="1212386" y="1591401"/>
          <a:ext cx="1893577" cy="577310"/>
        </a:xfrm>
        <a:prstGeom prst="rect">
          <a:avLst/>
        </a:prstGeom>
        <a:gradFill rotWithShape="0">
          <a:gsLst>
            <a:gs pos="0">
              <a:schemeClr val="accent3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паспорт</a:t>
          </a: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4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владельца домашнего животного</a:t>
          </a:r>
        </a:p>
      </dsp:txBody>
      <dsp:txXfrm>
        <a:off x="1212386" y="1591401"/>
        <a:ext cx="1893577" cy="577310"/>
      </dsp:txXfrm>
    </dsp:sp>
    <dsp:sp modelId="{7379BBEE-1AFB-41E3-9226-DD57BC7A48F8}">
      <dsp:nvSpPr>
        <dsp:cNvPr id="0" name=""/>
        <dsp:cNvSpPr/>
      </dsp:nvSpPr>
      <dsp:spPr>
        <a:xfrm>
          <a:off x="1212386" y="2313039"/>
          <a:ext cx="1893577" cy="577310"/>
        </a:xfrm>
        <a:prstGeom prst="rect">
          <a:avLst/>
        </a:prstGeom>
        <a:gradFill rotWithShape="0">
          <a:gsLst>
            <a:gs pos="0">
              <a:schemeClr val="accent3">
                <a:alpha val="7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3">
                <a:alpha val="7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3">
                <a:alpha val="7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согласие на обработку персональных данных</a:t>
          </a:r>
        </a:p>
      </dsp:txBody>
      <dsp:txXfrm>
        <a:off x="1212386" y="2313039"/>
        <a:ext cx="1893577" cy="5773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2026-02-02T04:14:00Z</dcterms:created>
  <dcterms:modified xsi:type="dcterms:W3CDTF">2026-02-02T04:25:00Z</dcterms:modified>
</cp:coreProperties>
</file>