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0"/>
        <w:pBdr/>
        <w:spacing/>
        <w:ind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В Ы П И С К А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и</w:t>
      </w:r>
      <w:r>
        <w:rPr>
          <w:b/>
          <w:color w:val="000000"/>
          <w:sz w:val="24"/>
          <w:szCs w:val="24"/>
        </w:rPr>
        <w:t xml:space="preserve">з зачетной</w:t>
      </w:r>
      <w:r>
        <w:rPr>
          <w:b/>
          <w:color w:val="000000"/>
          <w:sz w:val="24"/>
          <w:szCs w:val="24"/>
        </w:rPr>
        <w:t xml:space="preserve"> книжки студента</w:t>
      </w:r>
      <w:r>
        <w:rPr>
          <w:b/>
          <w:color w:val="000000"/>
          <w:sz w:val="24"/>
          <w:szCs w:val="24"/>
        </w:rPr>
        <w:t xml:space="preserve"> Ф</w:t>
      </w:r>
      <w:r>
        <w:rPr>
          <w:b/>
          <w:color w:val="000000"/>
          <w:sz w:val="24"/>
          <w:szCs w:val="24"/>
        </w:rPr>
        <w:t xml:space="preserve">акультета №1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н</w:t>
      </w:r>
      <w:r>
        <w:rPr>
          <w:b/>
          <w:color w:val="000000"/>
          <w:sz w:val="24"/>
          <w:szCs w:val="24"/>
        </w:rPr>
        <w:t xml:space="preserve">аправлени</w:t>
      </w:r>
      <w:r>
        <w:rPr>
          <w:b/>
          <w:color w:val="000000"/>
          <w:sz w:val="24"/>
          <w:szCs w:val="24"/>
        </w:rPr>
        <w:t xml:space="preserve">я</w:t>
      </w:r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подготовки </w:t>
      </w:r>
      <w:r>
        <w:rPr>
          <w:b/>
          <w:color w:val="000000"/>
          <w:sz w:val="24"/>
          <w:szCs w:val="24"/>
        </w:rPr>
        <w:t xml:space="preserve">09</w:t>
      </w:r>
      <w:r>
        <w:rPr>
          <w:b/>
          <w:color w:val="000000"/>
          <w:sz w:val="24"/>
          <w:szCs w:val="24"/>
        </w:rPr>
        <w:t xml:space="preserve">.0</w:t>
      </w:r>
      <w:r>
        <w:rPr>
          <w:b/>
          <w:color w:val="000000"/>
          <w:sz w:val="24"/>
          <w:szCs w:val="24"/>
        </w:rPr>
        <w:t xml:space="preserve">3</w:t>
      </w:r>
      <w:r>
        <w:rPr>
          <w:b/>
          <w:color w:val="000000"/>
          <w:sz w:val="24"/>
          <w:szCs w:val="24"/>
        </w:rPr>
        <w:t xml:space="preserve">.0</w:t>
      </w:r>
      <w:r>
        <w:rPr>
          <w:b/>
          <w:color w:val="000000"/>
          <w:sz w:val="24"/>
          <w:szCs w:val="24"/>
        </w:rPr>
        <w:t xml:space="preserve">4</w:t>
      </w:r>
      <w:r>
        <w:rPr>
          <w:b/>
          <w:color w:val="000000"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8"/>
          <w:szCs w:val="28"/>
        </w:rPr>
        <w:t xml:space="preserve">Иванова Ивана Ивановича</w:t>
      </w:r>
      <w:r>
        <w:rPr>
          <w:b/>
          <w:color w:val="000000"/>
          <w:sz w:val="28"/>
          <w:szCs w:val="28"/>
        </w:rPr>
        <w:t xml:space="preserve">,</w:t>
      </w:r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гр. </w:t>
      </w:r>
      <w:r>
        <w:rPr>
          <w:b/>
          <w:color w:val="000000"/>
          <w:sz w:val="24"/>
          <w:szCs w:val="24"/>
        </w:rPr>
        <w:t xml:space="preserve">РПИС-</w:t>
      </w:r>
      <w:r>
        <w:rPr>
          <w:b/>
          <w:color w:val="000000"/>
          <w:sz w:val="24"/>
          <w:szCs w:val="24"/>
        </w:rPr>
        <w:t xml:space="preserve">01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1 курс,</w:t>
      </w:r>
      <w:r>
        <w:rPr>
          <w:b/>
          <w:sz w:val="24"/>
          <w:szCs w:val="24"/>
        </w:rPr>
        <w:t xml:space="preserve"> 1</w:t>
      </w:r>
      <w:r>
        <w:rPr>
          <w:b/>
          <w:sz w:val="24"/>
          <w:szCs w:val="24"/>
        </w:rPr>
        <w:t xml:space="preserve"> семестр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История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Мат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матика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отлич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Программирование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отлич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1 курс,</w:t>
      </w:r>
      <w:r>
        <w:rPr>
          <w:b/>
          <w:sz w:val="24"/>
          <w:szCs w:val="24"/>
        </w:rPr>
        <w:t xml:space="preserve"> 2 семестр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Математ</w:t>
      </w:r>
      <w:r>
        <w:rPr>
          <w:sz w:val="24"/>
          <w:szCs w:val="24"/>
        </w:rPr>
        <w:t xml:space="preserve">ика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отл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Информатика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Машинно-зависимые языки программирования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Основы управленческой деятельности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хорошо</w:t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5.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Программирование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урсовая работа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отли</w:t>
      </w:r>
      <w:r>
        <w:rPr>
          <w:sz w:val="24"/>
          <w:szCs w:val="24"/>
        </w:rPr>
        <w:t xml:space="preserve">чно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6.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Социология</w:t>
      </w:r>
      <w:r>
        <w:rPr>
          <w:sz w:val="24"/>
          <w:szCs w:val="24"/>
        </w:rPr>
        <w:t xml:space="preserve"> - хорош</w:t>
      </w:r>
      <w:r>
        <w:rPr>
          <w:sz w:val="24"/>
          <w:szCs w:val="24"/>
        </w:rPr>
        <w:t xml:space="preserve">о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 курс, 3 семестр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1.    </w:t>
      </w:r>
      <w:r>
        <w:rPr>
          <w:color w:val="000000"/>
          <w:sz w:val="24"/>
          <w:szCs w:val="24"/>
          <w:shd w:val="clear" w:color="auto" w:fill="ffffff"/>
        </w:rPr>
        <w:t xml:space="preserve">Ди</w:t>
      </w:r>
      <w:r>
        <w:rPr>
          <w:color w:val="000000"/>
          <w:sz w:val="24"/>
          <w:szCs w:val="24"/>
          <w:shd w:val="clear" w:color="auto" w:fill="ffffff"/>
        </w:rPr>
        <w:t xml:space="preserve">ск</w:t>
      </w:r>
      <w:r>
        <w:rPr>
          <w:color w:val="000000"/>
          <w:sz w:val="24"/>
          <w:szCs w:val="24"/>
          <w:shd w:val="clear" w:color="auto" w:fill="ffffff"/>
        </w:rPr>
        <w:t xml:space="preserve">ретн</w:t>
      </w:r>
      <w:r>
        <w:rPr>
          <w:color w:val="000000"/>
          <w:sz w:val="24"/>
          <w:szCs w:val="24"/>
          <w:shd w:val="clear" w:color="auto" w:fill="ffffff"/>
        </w:rPr>
        <w:t xml:space="preserve">ая математик</w:t>
      </w:r>
      <w:r>
        <w:rPr>
          <w:color w:val="000000"/>
          <w:sz w:val="24"/>
          <w:szCs w:val="24"/>
          <w:shd w:val="clear" w:color="auto" w:fill="ffffff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2.    </w:t>
      </w:r>
      <w:r>
        <w:rPr>
          <w:color w:val="000000"/>
          <w:sz w:val="24"/>
          <w:szCs w:val="24"/>
          <w:shd w:val="clear" w:color="auto" w:fill="ffffff"/>
        </w:rPr>
        <w:t xml:space="preserve">Математика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3.    </w:t>
      </w:r>
      <w:r>
        <w:rPr>
          <w:color w:val="000000"/>
          <w:sz w:val="24"/>
          <w:szCs w:val="24"/>
          <w:shd w:val="clear" w:color="auto" w:fill="ffffff"/>
        </w:rPr>
        <w:t xml:space="preserve">Физика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4.    </w:t>
      </w:r>
      <w:r>
        <w:rPr>
          <w:sz w:val="24"/>
          <w:szCs w:val="24"/>
        </w:rPr>
        <w:t xml:space="preserve">Философия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5.    </w:t>
      </w:r>
      <w:r>
        <w:rPr>
          <w:sz w:val="24"/>
          <w:szCs w:val="24"/>
        </w:rPr>
        <w:t xml:space="preserve">Численные методы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 курс, </w:t>
      </w: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 семестр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1.    </w:t>
      </w:r>
      <w:r>
        <w:rPr>
          <w:color w:val="000000"/>
          <w:sz w:val="24"/>
          <w:szCs w:val="24"/>
          <w:shd w:val="clear" w:color="auto" w:fill="ffffff"/>
        </w:rPr>
        <w:t xml:space="preserve">Иностранный язык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   </w:t>
      </w:r>
      <w:r>
        <w:rPr>
          <w:color w:val="000000"/>
          <w:sz w:val="24"/>
          <w:szCs w:val="24"/>
          <w:shd w:val="clear" w:color="auto" w:fill="ffffff"/>
        </w:rPr>
        <w:t xml:space="preserve">М</w:t>
      </w:r>
      <w:r>
        <w:rPr>
          <w:color w:val="000000"/>
          <w:sz w:val="24"/>
          <w:szCs w:val="24"/>
          <w:shd w:val="clear" w:color="auto" w:fill="ffffff"/>
        </w:rPr>
        <w:t xml:space="preserve">а</w:t>
      </w:r>
      <w:r>
        <w:rPr>
          <w:color w:val="000000"/>
          <w:sz w:val="24"/>
          <w:szCs w:val="24"/>
          <w:shd w:val="clear" w:color="auto" w:fill="ffffff"/>
        </w:rPr>
        <w:t xml:space="preserve">тематическая логика и теория алгоритмов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color w:val="000000"/>
          <w:sz w:val="24"/>
          <w:szCs w:val="24"/>
          <w:shd w:val="clear" w:color="auto" w:fill="ffffff"/>
        </w:rPr>
        <w:t xml:space="preserve">Опе</w:t>
      </w:r>
      <w:r>
        <w:rPr>
          <w:color w:val="000000"/>
          <w:sz w:val="24"/>
          <w:szCs w:val="24"/>
          <w:shd w:val="clear" w:color="auto" w:fill="ffffff"/>
        </w:rPr>
        <w:t xml:space="preserve">рац</w:t>
      </w:r>
      <w:r>
        <w:rPr>
          <w:color w:val="000000"/>
          <w:sz w:val="24"/>
          <w:szCs w:val="24"/>
          <w:shd w:val="clear" w:color="auto" w:fill="ffffff"/>
        </w:rPr>
        <w:t xml:space="preserve">ионные системы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 xml:space="preserve">(</w:t>
      </w:r>
      <w:r>
        <w:rPr>
          <w:color w:val="000000"/>
          <w:sz w:val="24"/>
          <w:szCs w:val="24"/>
          <w:shd w:val="clear" w:color="auto" w:fill="ffffff"/>
        </w:rPr>
        <w:t xml:space="preserve">К</w:t>
      </w:r>
      <w:r>
        <w:rPr>
          <w:color w:val="000000"/>
          <w:sz w:val="24"/>
          <w:szCs w:val="24"/>
          <w:shd w:val="clear" w:color="auto" w:fill="ffffff"/>
        </w:rPr>
        <w:t xml:space="preserve">урсовая рабо</w:t>
      </w:r>
      <w:r>
        <w:rPr>
          <w:color w:val="000000"/>
          <w:sz w:val="24"/>
          <w:szCs w:val="24"/>
          <w:shd w:val="clear" w:color="auto" w:fill="ffffff"/>
        </w:rPr>
        <w:t xml:space="preserve">та)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   </w:t>
      </w:r>
      <w:r>
        <w:rPr>
          <w:color w:val="000000"/>
          <w:sz w:val="24"/>
          <w:szCs w:val="24"/>
          <w:shd w:val="clear" w:color="auto" w:fill="ffffff"/>
        </w:rPr>
        <w:t xml:space="preserve">Операционные системы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   </w:t>
      </w:r>
      <w:r>
        <w:rPr>
          <w:sz w:val="24"/>
          <w:szCs w:val="24"/>
        </w:rPr>
        <w:t xml:space="preserve">Теория вероятностей и математическая статистика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hanging="425" w:left="2268"/>
        <w:rPr>
          <w:sz w:val="24"/>
          <w:szCs w:val="24"/>
          <w:highlight w:val="red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Учебная пра</w:t>
      </w:r>
      <w:r>
        <w:rPr>
          <w:sz w:val="24"/>
          <w:szCs w:val="24"/>
        </w:rPr>
        <w:t xml:space="preserve">ктика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Практика по получен</w:t>
      </w:r>
      <w:r>
        <w:rPr>
          <w:sz w:val="24"/>
          <w:szCs w:val="24"/>
        </w:rPr>
        <w:t xml:space="preserve">ию первичных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профессиональных умений и </w:t>
      </w:r>
      <w:r>
        <w:rPr>
          <w:sz w:val="24"/>
          <w:szCs w:val="24"/>
        </w:rPr>
        <w:t xml:space="preserve">навыков, в том числе первичных умений и навыков </w:t>
      </w:r>
      <w:r>
        <w:rPr>
          <w:sz w:val="24"/>
          <w:szCs w:val="24"/>
        </w:rPr>
        <w:t xml:space="preserve">научно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ис</w:t>
      </w:r>
      <w:r>
        <w:rPr>
          <w:sz w:val="24"/>
          <w:szCs w:val="24"/>
        </w:rPr>
        <w:t xml:space="preserve">следовательской деятельност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отлично </w:t>
      </w:r>
      <w:r>
        <w:rPr>
          <w:sz w:val="24"/>
          <w:szCs w:val="24"/>
          <w:highlight w:val="red"/>
        </w:rPr>
      </w:r>
      <w:r>
        <w:rPr>
          <w:sz w:val="24"/>
          <w:szCs w:val="24"/>
          <w:highlight w:val="red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</w:t>
      </w:r>
      <w:r>
        <w:rPr>
          <w:b/>
          <w:sz w:val="24"/>
          <w:szCs w:val="24"/>
        </w:rPr>
        <w:t xml:space="preserve"> курс, </w:t>
      </w:r>
      <w:r>
        <w:rPr>
          <w:b/>
          <w:sz w:val="24"/>
          <w:szCs w:val="24"/>
        </w:rPr>
        <w:t xml:space="preserve">5</w:t>
      </w:r>
      <w:r>
        <w:rPr>
          <w:b/>
          <w:sz w:val="24"/>
          <w:szCs w:val="24"/>
        </w:rPr>
        <w:t xml:space="preserve"> семестр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1.    </w:t>
      </w:r>
      <w:r>
        <w:rPr>
          <w:color w:val="000000"/>
          <w:sz w:val="24"/>
          <w:szCs w:val="24"/>
          <w:shd w:val="clear" w:color="auto" w:fill="ffffff"/>
        </w:rPr>
        <w:t xml:space="preserve">Базы данных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 xml:space="preserve">(</w:t>
      </w:r>
      <w:r>
        <w:rPr>
          <w:color w:val="000000"/>
          <w:sz w:val="24"/>
          <w:szCs w:val="24"/>
          <w:shd w:val="clear" w:color="auto" w:fill="ffffff"/>
        </w:rPr>
        <w:t xml:space="preserve">К</w:t>
      </w:r>
      <w:r>
        <w:rPr>
          <w:color w:val="000000"/>
          <w:sz w:val="24"/>
          <w:szCs w:val="24"/>
          <w:shd w:val="clear" w:color="auto" w:fill="ffffff"/>
        </w:rPr>
        <w:t xml:space="preserve">урсо</w:t>
      </w:r>
      <w:r>
        <w:rPr>
          <w:color w:val="000000"/>
          <w:sz w:val="24"/>
          <w:szCs w:val="24"/>
          <w:shd w:val="clear" w:color="auto" w:fill="ffffff"/>
        </w:rPr>
        <w:t xml:space="preserve">вая работа</w:t>
      </w:r>
      <w:r>
        <w:rPr>
          <w:color w:val="000000"/>
          <w:sz w:val="24"/>
          <w:szCs w:val="24"/>
          <w:shd w:val="clear" w:color="auto" w:fill="ffffff"/>
        </w:rPr>
        <w:t xml:space="preserve">)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хорошо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2.    </w:t>
      </w:r>
      <w:r>
        <w:rPr>
          <w:color w:val="000000"/>
          <w:sz w:val="24"/>
          <w:szCs w:val="24"/>
          <w:shd w:val="clear" w:color="auto" w:fill="ffffff"/>
        </w:rPr>
        <w:t xml:space="preserve">Базы данных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color w:val="000000"/>
          <w:sz w:val="24"/>
          <w:szCs w:val="24"/>
          <w:shd w:val="clear" w:color="auto" w:fill="ffffff"/>
        </w:rPr>
        <w:t xml:space="preserve">Конструирование прогр</w:t>
      </w:r>
      <w:r>
        <w:rPr>
          <w:color w:val="000000"/>
          <w:sz w:val="24"/>
          <w:szCs w:val="24"/>
          <w:shd w:val="clear" w:color="auto" w:fill="ffffff"/>
        </w:rPr>
        <w:t xml:space="preserve">аммного обеспечения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хорошо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   </w:t>
      </w:r>
      <w:r>
        <w:rPr>
          <w:color w:val="000000"/>
          <w:sz w:val="24"/>
          <w:szCs w:val="24"/>
          <w:shd w:val="clear" w:color="auto" w:fill="ffffff"/>
        </w:rPr>
        <w:t xml:space="preserve">Мате</w:t>
      </w:r>
      <w:r>
        <w:rPr>
          <w:color w:val="000000"/>
          <w:sz w:val="24"/>
          <w:szCs w:val="24"/>
          <w:shd w:val="clear" w:color="auto" w:fill="ffffff"/>
        </w:rPr>
        <w:t xml:space="preserve">матическое программирование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хорошо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hanging="425" w:left="2268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   </w:t>
      </w:r>
      <w:r>
        <w:rPr>
          <w:sz w:val="24"/>
          <w:szCs w:val="24"/>
        </w:rPr>
        <w:t xml:space="preserve">Разработка web-приложений и распределенных систем на языке Java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Электроника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хорошо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</w:t>
      </w:r>
      <w:r>
        <w:rPr>
          <w:b/>
          <w:sz w:val="24"/>
          <w:szCs w:val="24"/>
        </w:rPr>
        <w:t xml:space="preserve"> курс, 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  <w:t xml:space="preserve"> семестр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1.    </w:t>
      </w:r>
      <w:r>
        <w:rPr>
          <w:color w:val="000000"/>
          <w:sz w:val="24"/>
          <w:szCs w:val="24"/>
          <w:shd w:val="clear" w:color="auto" w:fill="ffffff"/>
        </w:rPr>
        <w:t xml:space="preserve">Инженерная и компьютерная графика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hanging="425" w:left="2268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   </w:t>
      </w:r>
      <w:r>
        <w:rPr>
          <w:color w:val="000000"/>
          <w:sz w:val="24"/>
          <w:szCs w:val="24"/>
          <w:shd w:val="clear" w:color="auto" w:fill="ffffff"/>
        </w:rPr>
        <w:t xml:space="preserve">Проектирование и моделирование сетей</w:t>
      </w:r>
      <w:r>
        <w:rPr>
          <w:color w:val="000000"/>
          <w:sz w:val="24"/>
          <w:szCs w:val="24"/>
          <w:shd w:val="clear" w:color="auto" w:fill="ffffff"/>
        </w:rPr>
        <w:t xml:space="preserve"> ЭВМ</w:t>
      </w:r>
      <w:r>
        <w:rPr>
          <w:color w:val="000000"/>
          <w:sz w:val="24"/>
          <w:szCs w:val="24"/>
          <w:shd w:val="clear" w:color="auto" w:fill="ffffff"/>
        </w:rPr>
        <w:t xml:space="preserve"> (</w:t>
      </w:r>
      <w:r>
        <w:rPr>
          <w:color w:val="000000"/>
          <w:sz w:val="24"/>
          <w:szCs w:val="24"/>
          <w:shd w:val="clear" w:color="auto" w:fill="ffffff"/>
        </w:rPr>
        <w:t xml:space="preserve">курсовая </w:t>
      </w:r>
      <w:r>
        <w:rPr>
          <w:color w:val="000000"/>
          <w:sz w:val="24"/>
          <w:szCs w:val="24"/>
          <w:shd w:val="clear" w:color="auto" w:fill="ffffff"/>
        </w:rPr>
        <w:t xml:space="preserve">работа</w:t>
      </w:r>
      <w:r>
        <w:rPr>
          <w:color w:val="000000"/>
          <w:sz w:val="24"/>
          <w:szCs w:val="24"/>
          <w:shd w:val="clear" w:color="auto" w:fill="ffffff"/>
        </w:rPr>
        <w:t xml:space="preserve">)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3.    </w:t>
      </w:r>
      <w:r>
        <w:rPr>
          <w:color w:val="000000"/>
          <w:sz w:val="24"/>
          <w:szCs w:val="24"/>
          <w:shd w:val="clear" w:color="auto" w:fill="ffffff"/>
        </w:rPr>
        <w:t xml:space="preserve">Проектирование и моделирование сетей ЭВМ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хорошо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4.    </w:t>
      </w:r>
      <w:r>
        <w:rPr>
          <w:sz w:val="24"/>
          <w:szCs w:val="24"/>
        </w:rPr>
        <w:t xml:space="preserve">Тестирование программного обеспечения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 курс, </w:t>
      </w:r>
      <w:r>
        <w:rPr>
          <w:b/>
          <w:sz w:val="24"/>
          <w:szCs w:val="24"/>
        </w:rPr>
        <w:t xml:space="preserve">7</w:t>
      </w:r>
      <w:r>
        <w:rPr>
          <w:b/>
          <w:sz w:val="24"/>
          <w:szCs w:val="24"/>
        </w:rPr>
        <w:t xml:space="preserve"> семестр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1.    </w:t>
      </w:r>
      <w:r>
        <w:rPr>
          <w:color w:val="000000"/>
          <w:sz w:val="24"/>
          <w:szCs w:val="24"/>
          <w:shd w:val="clear" w:color="auto" w:fill="ffffff"/>
        </w:rPr>
        <w:t xml:space="preserve">Архитектура вычислительных систем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 xml:space="preserve">Защита информации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color w:val="000000"/>
          <w:sz w:val="24"/>
          <w:szCs w:val="24"/>
          <w:shd w:val="clear" w:color="auto" w:fill="ffffff"/>
        </w:rPr>
        <w:t xml:space="preserve">Теори</w:t>
      </w:r>
      <w:r>
        <w:rPr>
          <w:color w:val="000000"/>
          <w:sz w:val="24"/>
          <w:szCs w:val="24"/>
          <w:shd w:val="clear" w:color="auto" w:fill="ffffff"/>
        </w:rPr>
        <w:t xml:space="preserve">я автоматов и формальных языков</w:t>
      </w:r>
      <w:r>
        <w:rPr>
          <w:color w:val="000000"/>
          <w:sz w:val="24"/>
          <w:szCs w:val="24"/>
          <w:shd w:val="clear" w:color="auto" w:fill="ffffff"/>
        </w:rPr>
        <w:t xml:space="preserve"> (</w:t>
      </w:r>
      <w:r>
        <w:rPr>
          <w:color w:val="000000"/>
          <w:sz w:val="24"/>
          <w:szCs w:val="24"/>
          <w:shd w:val="clear" w:color="auto" w:fill="ffffff"/>
        </w:rPr>
        <w:t xml:space="preserve">курсовая работа</w:t>
      </w:r>
      <w:r>
        <w:rPr>
          <w:color w:val="000000"/>
          <w:sz w:val="24"/>
          <w:szCs w:val="24"/>
          <w:shd w:val="clear" w:color="auto" w:fill="ffffff"/>
        </w:rPr>
        <w:t xml:space="preserve">)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left="1843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   </w:t>
      </w:r>
      <w:r>
        <w:rPr>
          <w:color w:val="000000"/>
          <w:sz w:val="24"/>
          <w:szCs w:val="24"/>
          <w:shd w:val="clear" w:color="auto" w:fill="ffffff"/>
        </w:rPr>
        <w:t xml:space="preserve">Теория автоматов и формальных языков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 w:hanging="425" w:left="2268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   </w:t>
      </w:r>
      <w:r>
        <w:rPr>
          <w:sz w:val="24"/>
          <w:szCs w:val="24"/>
        </w:rPr>
        <w:t xml:space="preserve">Управление сложными техническими системами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отлично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0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0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И.о.декана  Ф</w:t>
      </w:r>
      <w:r>
        <w:rPr>
          <w:sz w:val="24"/>
          <w:szCs w:val="24"/>
        </w:rPr>
        <w:t xml:space="preserve">акультета №</w:t>
      </w:r>
      <w:r>
        <w:rPr>
          <w:sz w:val="24"/>
          <w:szCs w:val="24"/>
        </w:rPr>
        <w:t xml:space="preserve"> 1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И.С.Поздняк</w:t>
      </w:r>
      <w:r>
        <w:rPr>
          <w:sz w:val="24"/>
          <w:szCs w:val="24"/>
        </w:rPr>
      </w:r>
    </w:p>
    <w:sectPr>
      <w:footnotePr/>
      <w:endnotePr/>
      <w:type w:val="nextPage"/>
      <w:pgSz w:h="16838" w:orient="landscape" w:w="11906"/>
      <w:pgMar w:top="1440" w:right="1134" w:bottom="1440" w:left="1134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1710"/>
        </w:tabs>
        <w:spacing/>
        <w:ind w:hanging="360" w:left="171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86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258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330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402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474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546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618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90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7620"/>
      </w:pPr>
      <w:rPr/>
      <w:start w:val="1"/>
      <w:suff w:val="space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2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2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3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435" w:left="2085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273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345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417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489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561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633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705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7770"/>
      </w:pPr>
      <w:rPr/>
      <w:start w:val="1"/>
      <w:suff w:val="space"/>
    </w:lvl>
  </w:abstractNum>
  <w:abstractNum w:abstractNumId="10">
    <w:lvl w:ilvl="0">
      <w:isLgl w:val="false"/>
      <w:lvlJc w:val="left"/>
      <w:lvlText w:val="%1"/>
      <w:numFmt w:val="decimal"/>
      <w:pPr>
        <w:pBdr/>
        <w:spacing/>
        <w:ind w:hanging="360" w:left="720"/>
      </w:pPr>
      <w:rPr>
        <w:b/>
      </w:rPr>
      <w:start w:val="3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14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15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435" w:left="2085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273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345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417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489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561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633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705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7770"/>
      </w:pPr>
      <w:rPr/>
      <w:start w:val="1"/>
      <w:suff w:val="space"/>
    </w:lvl>
  </w:abstractNum>
  <w:abstractNum w:abstractNumId="17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18">
    <w:lvl w:ilvl="0">
      <w:isLgl w:val="false"/>
      <w:lvlJc w:val="left"/>
      <w:lvlText w:val="%1."/>
      <w:numFmt w:val="decimal"/>
      <w:pPr>
        <w:pBdr/>
        <w:tabs>
          <w:tab w:val="num" w:leader="none" w:pos="1710"/>
        </w:tabs>
        <w:spacing/>
        <w:ind w:hanging="360" w:left="171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186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258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330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402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474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546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618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90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7620"/>
      </w:pPr>
      <w:rPr/>
      <w:start w:val="1"/>
      <w:suff w:val="space"/>
    </w:lvl>
  </w:abstractNum>
  <w:abstractNum w:abstractNumId="20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21">
    <w:lvl w:ilvl="0">
      <w:isLgl w:val="false"/>
      <w:lvlJc w:val="left"/>
      <w:lvlText w:val="%1."/>
      <w:numFmt w:val="decimal"/>
      <w:pPr>
        <w:pBdr/>
        <w:tabs>
          <w:tab w:val="num" w:leader="none" w:pos="2062"/>
        </w:tabs>
        <w:spacing/>
        <w:ind w:hanging="360" w:left="2062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782"/>
        </w:tabs>
        <w:spacing/>
        <w:ind w:hanging="360" w:left="2782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502"/>
        </w:tabs>
        <w:spacing/>
        <w:ind w:hanging="180" w:left="3502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4222"/>
        </w:tabs>
        <w:spacing/>
        <w:ind w:hanging="360" w:left="4222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942"/>
        </w:tabs>
        <w:spacing/>
        <w:ind w:hanging="360" w:left="4942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662"/>
        </w:tabs>
        <w:spacing/>
        <w:ind w:hanging="180" w:left="5662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382"/>
        </w:tabs>
        <w:spacing/>
        <w:ind w:hanging="360" w:left="6382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7102"/>
        </w:tabs>
        <w:spacing/>
        <w:ind w:hanging="360" w:left="7102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822"/>
        </w:tabs>
        <w:spacing/>
        <w:ind w:hanging="180" w:left="7822"/>
      </w:pPr>
      <w:rPr/>
      <w:start w:val="1"/>
      <w:suff w:val="space"/>
    </w:lvl>
  </w:abstractNum>
  <w:abstractNum w:abstractNumId="22">
    <w:lvl w:ilvl="0">
      <w:isLgl w:val="false"/>
      <w:lvlJc w:val="left"/>
      <w:lvlText w:val="%1"/>
      <w:numFmt w:val="decimal"/>
      <w:pPr>
        <w:pBdr/>
        <w:spacing/>
        <w:ind w:hanging="360" w:left="720"/>
      </w:pPr>
      <w:rPr>
        <w:b/>
      </w:rPr>
      <w:start w:val="3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3">
    <w:lvl w:ilvl="0">
      <w:isLgl w:val="false"/>
      <w:lvlJc w:val="left"/>
      <w:lvlText w:val="%1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3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24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25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26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27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28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29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2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30"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5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6120"/>
        </w:tabs>
        <w:spacing/>
        <w:ind w:hanging="360" w:left="61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6840"/>
        </w:tabs>
        <w:spacing/>
        <w:ind w:hanging="360" w:left="68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7560"/>
        </w:tabs>
        <w:spacing/>
        <w:ind w:hanging="180" w:left="7560"/>
      </w:pPr>
      <w:rPr/>
      <w:start w:val="1"/>
      <w:suff w:val="space"/>
    </w:lvl>
  </w:abstractNum>
  <w:abstractNum w:abstractNumId="31">
    <w:lvl w:ilvl="0">
      <w:isLgl w:val="false"/>
      <w:lvlJc w:val="left"/>
      <w:lvlText w:val="%1."/>
      <w:numFmt w:val="decimal"/>
      <w:pPr>
        <w:pBdr/>
        <w:tabs>
          <w:tab w:val="num" w:leader="none" w:pos="1740"/>
        </w:tabs>
        <w:spacing/>
        <w:ind w:hanging="360" w:left="1740"/>
      </w:pPr>
      <w:rPr/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num w:numId="1">
    <w:abstractNumId w:val="14"/>
  </w:num>
  <w:num w:numId="2">
    <w:abstractNumId w:val="6"/>
  </w:num>
  <w:num w:numId="3">
    <w:abstractNumId w:val="31"/>
  </w:num>
  <w:num w:numId="4">
    <w:abstractNumId w:val="27"/>
  </w:num>
  <w:num w:numId="5">
    <w:abstractNumId w:val="11"/>
  </w:num>
  <w:num w:numId="6">
    <w:abstractNumId w:val="7"/>
  </w:num>
  <w:num w:numId="7">
    <w:abstractNumId w:val="12"/>
  </w:num>
  <w:num w:numId="8">
    <w:abstractNumId w:val="13"/>
  </w:num>
  <w:num w:numId="9">
    <w:abstractNumId w:val="15"/>
  </w:num>
  <w:num w:numId="10">
    <w:abstractNumId w:val="24"/>
  </w:num>
  <w:num w:numId="11">
    <w:abstractNumId w:val="25"/>
  </w:num>
  <w:num w:numId="12">
    <w:abstractNumId w:val="17"/>
  </w:num>
  <w:num w:numId="13">
    <w:abstractNumId w:val="28"/>
  </w:num>
  <w:num w:numId="14">
    <w:abstractNumId w:val="5"/>
  </w:num>
  <w:num w:numId="15">
    <w:abstractNumId w:val="26"/>
  </w:num>
  <w:num w:numId="16">
    <w:abstractNumId w:val="18"/>
  </w:num>
  <w:num w:numId="17">
    <w:abstractNumId w:val="0"/>
  </w:num>
  <w:num w:numId="18">
    <w:abstractNumId w:val="29"/>
  </w:num>
  <w:num w:numId="19">
    <w:abstractNumId w:val="3"/>
  </w:num>
  <w:num w:numId="20">
    <w:abstractNumId w:val="2"/>
  </w:num>
  <w:num w:numId="21">
    <w:abstractNumId w:val="8"/>
  </w:num>
  <w:num w:numId="22">
    <w:abstractNumId w:val="20"/>
  </w:num>
  <w:num w:numId="23">
    <w:abstractNumId w:val="4"/>
  </w:num>
  <w:num w:numId="24">
    <w:abstractNumId w:val="30"/>
  </w:num>
  <w:num w:numId="25">
    <w:abstractNumId w:val="21"/>
  </w:num>
  <w:num w:numId="26">
    <w:abstractNumId w:val="23"/>
  </w:num>
  <w:num w:numId="27">
    <w:abstractNumId w:val="9"/>
  </w:num>
  <w:num w:numId="28">
    <w:abstractNumId w:val="16"/>
  </w:num>
  <w:num w:numId="29">
    <w:abstractNumId w:val="10"/>
  </w:num>
  <w:num w:numId="30">
    <w:abstractNumId w:val="1"/>
  </w:num>
  <w:num w:numId="31">
    <w:abstractNumId w:val="22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80"/>
    <w:next w:val="68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80"/>
    <w:next w:val="68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80"/>
    <w:next w:val="68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80"/>
    <w:next w:val="68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0"/>
    <w:next w:val="68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0"/>
    <w:next w:val="68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0"/>
    <w:next w:val="68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0"/>
    <w:next w:val="68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0"/>
    <w:next w:val="68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80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80"/>
    <w:next w:val="68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80"/>
    <w:next w:val="68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80"/>
    <w:next w:val="68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80"/>
    <w:next w:val="68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8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8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80"/>
    <w:next w:val="68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8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8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80"/>
    <w:next w:val="68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80"/>
    <w:next w:val="68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80"/>
    <w:next w:val="68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80"/>
    <w:next w:val="68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80"/>
    <w:next w:val="68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80"/>
    <w:next w:val="68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80"/>
    <w:next w:val="68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80"/>
    <w:next w:val="68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80"/>
    <w:next w:val="68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80"/>
    <w:next w:val="680"/>
    <w:uiPriority w:val="99"/>
    <w:unhideWhenUsed/>
    <w:pPr>
      <w:pBdr/>
      <w:spacing w:after="0" w:afterAutospacing="0"/>
      <w:ind/>
    </w:pPr>
  </w:style>
  <w:style w:type="paragraph" w:styleId="680" w:default="1">
    <w:name w:val="Normal"/>
    <w:next w:val="680"/>
    <w:link w:val="680"/>
    <w:qFormat/>
    <w:pPr>
      <w:pBdr/>
      <w:spacing/>
      <w:ind/>
    </w:pPr>
    <w:rPr>
      <w:lang w:val="ru-RU" w:eastAsia="ru-RU" w:bidi="ar-SA"/>
    </w:rPr>
  </w:style>
  <w:style w:type="paragraph" w:styleId="681">
    <w:name w:val="Заголовок 1"/>
    <w:basedOn w:val="680"/>
    <w:next w:val="680"/>
    <w:link w:val="680"/>
    <w:qFormat/>
    <w:pPr>
      <w:keepNext w:val="true"/>
      <w:pBdr/>
      <w:spacing/>
      <w:ind/>
      <w:jc w:val="center"/>
      <w:outlineLvl w:val="0"/>
    </w:pPr>
    <w:rPr>
      <w:sz w:val="28"/>
    </w:rPr>
  </w:style>
  <w:style w:type="paragraph" w:styleId="682">
    <w:name w:val="Заголовок 2"/>
    <w:basedOn w:val="680"/>
    <w:next w:val="680"/>
    <w:link w:val="680"/>
    <w:qFormat/>
    <w:pPr>
      <w:keepNext w:val="true"/>
      <w:pBdr/>
      <w:spacing/>
      <w:ind/>
      <w:outlineLvl w:val="1"/>
    </w:pPr>
    <w:rPr>
      <w:sz w:val="24"/>
    </w:rPr>
  </w:style>
  <w:style w:type="paragraph" w:styleId="683">
    <w:name w:val="Заголовок 3"/>
    <w:basedOn w:val="680"/>
    <w:next w:val="680"/>
    <w:link w:val="680"/>
    <w:qFormat/>
    <w:pPr>
      <w:keepNext w:val="true"/>
      <w:pBdr/>
      <w:spacing/>
      <w:ind w:right="-341"/>
      <w:jc w:val="center"/>
      <w:outlineLvl w:val="2"/>
    </w:pPr>
    <w:rPr>
      <w:sz w:val="24"/>
    </w:rPr>
  </w:style>
  <w:style w:type="character" w:styleId="684">
    <w:name w:val="Основной шрифт абзаца"/>
    <w:next w:val="684"/>
    <w:link w:val="680"/>
    <w:semiHidden/>
    <w:pPr>
      <w:pBdr/>
      <w:spacing/>
      <w:ind/>
    </w:pPr>
  </w:style>
  <w:style w:type="table" w:styleId="685">
    <w:name w:val="Обычная таблица"/>
    <w:next w:val="685"/>
    <w:link w:val="680"/>
    <w:semiHidden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86">
    <w:name w:val="Нет списка"/>
    <w:next w:val="686"/>
    <w:link w:val="680"/>
    <w:semiHidden/>
    <w:pPr>
      <w:pBdr/>
      <w:spacing/>
      <w:ind/>
    </w:pPr>
  </w:style>
  <w:style w:type="paragraph" w:styleId="687">
    <w:name w:val="Название"/>
    <w:basedOn w:val="680"/>
    <w:next w:val="687"/>
    <w:link w:val="680"/>
    <w:qFormat/>
    <w:pPr>
      <w:pBdr/>
      <w:spacing/>
      <w:ind/>
      <w:jc w:val="center"/>
    </w:pPr>
    <w:rPr>
      <w:b/>
      <w:sz w:val="24"/>
      <w:lang w:val="en-US"/>
    </w:rPr>
  </w:style>
  <w:style w:type="paragraph" w:styleId="688">
    <w:name w:val="Название объекта"/>
    <w:basedOn w:val="680"/>
    <w:next w:val="680"/>
    <w:link w:val="680"/>
    <w:qFormat/>
    <w:pPr>
      <w:pBdr/>
      <w:spacing/>
      <w:ind/>
      <w:jc w:val="center"/>
    </w:pPr>
    <w:rPr>
      <w:b/>
      <w:sz w:val="32"/>
      <w:lang w:eastAsia="ru-RU"/>
    </w:rPr>
  </w:style>
  <w:style w:type="character" w:styleId="689">
    <w:name w:val="Гиперссылка"/>
    <w:next w:val="689"/>
    <w:link w:val="680"/>
    <w:pPr>
      <w:pBdr/>
      <w:spacing/>
      <w:ind/>
    </w:pPr>
    <w:rPr>
      <w:color w:val="0000ff"/>
      <w:u w:val="single"/>
    </w:rPr>
  </w:style>
  <w:style w:type="character" w:styleId="1229" w:default="1">
    <w:name w:val="Default Paragraph Font"/>
    <w:uiPriority w:val="1"/>
    <w:semiHidden/>
    <w:unhideWhenUsed/>
    <w:pPr>
      <w:pBdr/>
      <w:spacing/>
      <w:ind/>
    </w:pPr>
  </w:style>
  <w:style w:type="numbering" w:styleId="1230" w:default="1">
    <w:name w:val="No List"/>
    <w:uiPriority w:val="99"/>
    <w:semiHidden/>
    <w:unhideWhenUsed/>
    <w:pPr>
      <w:pBdr/>
      <w:spacing/>
      <w:ind/>
    </w:pPr>
  </w:style>
  <w:style w:type="table" w:styleId="1231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ПГАТИ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revision>24</cp:revision>
  <dcterms:created xsi:type="dcterms:W3CDTF">2021-02-10T11:50:00Z</dcterms:created>
  <dcterms:modified xsi:type="dcterms:W3CDTF">2024-01-17T10:52:50Z</dcterms:modified>
  <cp:version>1048576</cp:version>
</cp:coreProperties>
</file>