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3230" w:rsidRDefault="00703230" w:rsidP="0070323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  <w:r w:rsidRPr="0070323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БЛАНК ДЛЯ ГОЛОСОВАНИЯ</w:t>
      </w:r>
    </w:p>
    <w:p w:rsidR="006A0E3F" w:rsidRDefault="006A0E3F" w:rsidP="0070323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</w:p>
    <w:p w:rsidR="00703230" w:rsidRDefault="00703230" w:rsidP="0070323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</w:pPr>
      <w:r w:rsidRPr="00703230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>Просим Вас принять участие в проводимом общем</w:t>
      </w:r>
      <w:r w:rsidR="00601A11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 xml:space="preserve"> очно/заочном</w:t>
      </w:r>
      <w:r w:rsidRPr="00703230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 xml:space="preserve"> собрании собственников помещений в МКД по адресу: г. Анапа, ул. </w:t>
      </w:r>
      <w:r w:rsidR="006A0E3F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>Ленина дом 146</w:t>
      </w:r>
      <w:r w:rsidRPr="00703230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>. и передать Ваше решение по поставленным на голосование вопросам по адресу</w:t>
      </w:r>
      <w:bookmarkStart w:id="0" w:name="_Hlk166660732"/>
      <w:r w:rsidRPr="00703230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>: г. Анапа, Анапсконе шоссе 1 Г, офис 328.</w:t>
      </w:r>
      <w:bookmarkEnd w:id="0"/>
    </w:p>
    <w:p w:rsidR="006A0E3F" w:rsidRPr="00703230" w:rsidRDefault="006A0E3F" w:rsidP="0070323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</w:pPr>
    </w:p>
    <w:p w:rsidR="00703230" w:rsidRPr="00703230" w:rsidRDefault="00703230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Повестка дня общего собрания:                                                                           </w:t>
      </w:r>
    </w:p>
    <w:tbl>
      <w:tblPr>
        <w:tblStyle w:val="a3"/>
        <w:tblW w:w="10020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93"/>
        <w:gridCol w:w="709"/>
        <w:gridCol w:w="709"/>
        <w:gridCol w:w="709"/>
      </w:tblGrid>
      <w:tr w:rsidR="00703230" w:rsidRPr="00703230" w:rsidTr="006A0E3F">
        <w:trPr>
          <w:cantSplit/>
          <w:trHeight w:val="1893"/>
        </w:trPr>
        <w:tc>
          <w:tcPr>
            <w:tcW w:w="7893" w:type="dxa"/>
            <w:vAlign w:val="center"/>
          </w:tcPr>
          <w:p w:rsidR="00703230" w:rsidRPr="00703230" w:rsidRDefault="00703230" w:rsidP="0070323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Вопросы повестки общего собрания</w:t>
            </w:r>
          </w:p>
        </w:tc>
        <w:tc>
          <w:tcPr>
            <w:tcW w:w="709" w:type="dxa"/>
            <w:textDirection w:val="btLr"/>
          </w:tcPr>
          <w:p w:rsidR="00703230" w:rsidRPr="00703230" w:rsidRDefault="00703230" w:rsidP="00703230">
            <w:pPr>
              <w:spacing w:after="255" w:line="270" w:lineRule="atLeast"/>
              <w:ind w:left="113" w:right="113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«за»</w:t>
            </w:r>
          </w:p>
        </w:tc>
        <w:tc>
          <w:tcPr>
            <w:tcW w:w="709" w:type="dxa"/>
            <w:textDirection w:val="btLr"/>
          </w:tcPr>
          <w:p w:rsidR="00703230" w:rsidRPr="00703230" w:rsidRDefault="00703230" w:rsidP="00703230">
            <w:pPr>
              <w:spacing w:after="255" w:line="270" w:lineRule="atLeast"/>
              <w:ind w:left="113" w:right="113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«против»</w:t>
            </w:r>
          </w:p>
        </w:tc>
        <w:tc>
          <w:tcPr>
            <w:tcW w:w="709" w:type="dxa"/>
            <w:textDirection w:val="btLr"/>
          </w:tcPr>
          <w:p w:rsidR="00703230" w:rsidRPr="00703230" w:rsidRDefault="00703230" w:rsidP="00703230">
            <w:pPr>
              <w:spacing w:after="255" w:line="270" w:lineRule="atLeast"/>
              <w:ind w:left="113" w:right="113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«воздержался»</w:t>
            </w:r>
          </w:p>
        </w:tc>
      </w:tr>
      <w:tr w:rsidR="00703230" w:rsidRPr="00703230" w:rsidTr="006A0E3F">
        <w:tc>
          <w:tcPr>
            <w:tcW w:w="7893" w:type="dxa"/>
          </w:tcPr>
          <w:p w:rsidR="00E368AF" w:rsidRDefault="00703230" w:rsidP="00E368AF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bookmarkStart w:id="1" w:name="_Hlk166660788"/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Pr="00703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End w:id="1"/>
            <w:r w:rsidR="00E368AF"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Избрать председателя, секретаря общего собрания и члена счетной комиссии с правами счетной комиссии для подсчета результатов голосования:</w:t>
            </w:r>
            <w:bookmarkStart w:id="2" w:name="_Hlk166664031"/>
          </w:p>
          <w:p w:rsidR="006945C7" w:rsidRDefault="00E368AF" w:rsidP="00E368AF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председатель собрания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6945C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</w:t>
            </w: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6945C7" w:rsidRPr="006945C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Камалова Анфиса Бурхановна</w:t>
            </w: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:rsidR="00E368AF" w:rsidRDefault="00E368AF" w:rsidP="00E368AF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секретарь собрания </w:t>
            </w:r>
            <w:bookmarkEnd w:id="2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</w:t>
            </w:r>
            <w:r w:rsidR="006945C7" w:rsidRPr="006945C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Рождественская Елена Павловна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</w:t>
            </w:r>
          </w:p>
          <w:p w:rsidR="00703230" w:rsidRPr="006945C7" w:rsidRDefault="00E368AF" w:rsidP="006945C7"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член счетной комиссии </w:t>
            </w:r>
            <w:r w:rsidR="006945C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6945C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Белугин Олег Михайлович</w:t>
            </w:r>
            <w:r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bookmarkStart w:id="3" w:name="_GoBack"/>
            <w:bookmarkEnd w:id="3"/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703230" w:rsidRPr="00703230" w:rsidTr="006A0E3F">
        <w:trPr>
          <w:trHeight w:val="1117"/>
        </w:trPr>
        <w:tc>
          <w:tcPr>
            <w:tcW w:w="7893" w:type="dxa"/>
          </w:tcPr>
          <w:p w:rsidR="00703230" w:rsidRPr="00703230" w:rsidRDefault="00FD0A45" w:rsidP="007032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bookmarkStart w:id="4" w:name="_Hlk166660828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="00703230"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="00703230" w:rsidRPr="007032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703230"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Утверждение размера оплаты за содержание жилого/нежилого помещения, включая работы, по управлению МКД, за содержание и текущий ремонт общего имущества в МКД в размере </w:t>
            </w:r>
            <w:r w:rsidR="00703230" w:rsidRPr="0070323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  <w:r w:rsidR="00832A8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</w:t>
            </w:r>
            <w:r w:rsidR="00703230" w:rsidRPr="0070323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,0</w:t>
            </w:r>
            <w:r w:rsidR="00832A8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</w:t>
            </w:r>
            <w:r w:rsidR="00703230" w:rsidRPr="0070323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703230"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рублей с каждого м2;</w:t>
            </w:r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703230" w:rsidRPr="00703230" w:rsidTr="006A0E3F">
        <w:trPr>
          <w:trHeight w:val="1122"/>
        </w:trPr>
        <w:tc>
          <w:tcPr>
            <w:tcW w:w="7893" w:type="dxa"/>
          </w:tcPr>
          <w:p w:rsidR="00703230" w:rsidRPr="00703230" w:rsidRDefault="00FD0A45" w:rsidP="007032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bookmarkStart w:id="5" w:name="_Hlk166660858"/>
            <w:bookmarkEnd w:id="4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="00703230"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="00703230" w:rsidRPr="007032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703230" w:rsidRPr="007032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Утверждение изменений условий договора управления МКД;</w:t>
            </w:r>
            <w:bookmarkEnd w:id="5"/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03230" w:rsidRPr="00703230" w:rsidRDefault="00703230" w:rsidP="00703230">
            <w:pPr>
              <w:spacing w:after="25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1D328A" w:rsidRDefault="001D328A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03230" w:rsidRDefault="00703230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Заполнил собственник: ______________________________________________________________.</w:t>
      </w:r>
    </w:p>
    <w:p w:rsidR="00703230" w:rsidRPr="00113626" w:rsidRDefault="00703230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</w:pPr>
      <w:r w:rsidRPr="00113626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                                                              </w:t>
      </w:r>
      <w:r w:rsidR="00113626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                                                                  </w:t>
      </w:r>
      <w:r w:rsidRPr="00113626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                                     </w:t>
      </w:r>
      <w:r w:rsidRPr="00113626">
        <w:rPr>
          <w:rFonts w:ascii="Times New Roman" w:eastAsia="Times New Roman" w:hAnsi="Times New Roman" w:cs="Times New Roman"/>
          <w:color w:val="333333"/>
          <w:sz w:val="14"/>
          <w:szCs w:val="14"/>
          <w:vertAlign w:val="superscript"/>
          <w:lang w:eastAsia="ru-RU"/>
        </w:rPr>
        <w:t>(ФИО)</w:t>
      </w:r>
    </w:p>
    <w:p w:rsidR="00703230" w:rsidRPr="00703230" w:rsidRDefault="00703230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Квартиры/помещения №____; площадью_____мКв; </w:t>
      </w:r>
      <w:r w:rsidR="006671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документ о праве на собственность </w:t>
      </w: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</w:t>
      </w:r>
      <w:r w:rsidR="006671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</w:t>
      </w: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_ </w:t>
      </w:r>
    </w:p>
    <w:p w:rsidR="00703230" w:rsidRPr="00703230" w:rsidRDefault="00703230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</w:t>
      </w: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</w:t>
      </w:r>
      <w:r w:rsidR="006671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</w:t>
      </w: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703230" w:rsidRPr="00703230" w:rsidRDefault="00703230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323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 /______________________________/</w:t>
      </w:r>
    </w:p>
    <w:p w:rsidR="00703230" w:rsidRPr="00113626" w:rsidRDefault="00703230" w:rsidP="007032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14"/>
          <w:szCs w:val="14"/>
          <w:vertAlign w:val="superscript"/>
          <w:lang w:eastAsia="ru-RU"/>
        </w:rPr>
      </w:pPr>
      <w:r w:rsidRPr="00113626">
        <w:rPr>
          <w:rFonts w:ascii="Times New Roman" w:eastAsia="Times New Roman" w:hAnsi="Times New Roman" w:cs="Times New Roman"/>
          <w:color w:val="333333"/>
          <w:sz w:val="14"/>
          <w:szCs w:val="14"/>
          <w:vertAlign w:val="superscript"/>
          <w:lang w:eastAsia="ru-RU"/>
        </w:rPr>
        <w:t xml:space="preserve">                   </w:t>
      </w:r>
      <w:r w:rsidR="00113626">
        <w:rPr>
          <w:rFonts w:ascii="Times New Roman" w:eastAsia="Times New Roman" w:hAnsi="Times New Roman" w:cs="Times New Roman"/>
          <w:color w:val="333333"/>
          <w:sz w:val="14"/>
          <w:szCs w:val="14"/>
          <w:vertAlign w:val="superscript"/>
          <w:lang w:eastAsia="ru-RU"/>
        </w:rPr>
        <w:t xml:space="preserve">                                   </w:t>
      </w:r>
      <w:r w:rsidRPr="00113626">
        <w:rPr>
          <w:rFonts w:ascii="Times New Roman" w:eastAsia="Times New Roman" w:hAnsi="Times New Roman" w:cs="Times New Roman"/>
          <w:color w:val="333333"/>
          <w:sz w:val="14"/>
          <w:szCs w:val="14"/>
          <w:vertAlign w:val="superscript"/>
          <w:lang w:eastAsia="ru-RU"/>
        </w:rPr>
        <w:t xml:space="preserve">         (подпись)                                        </w:t>
      </w:r>
      <w:r w:rsidR="00113626">
        <w:rPr>
          <w:rFonts w:ascii="Times New Roman" w:eastAsia="Times New Roman" w:hAnsi="Times New Roman" w:cs="Times New Roman"/>
          <w:color w:val="333333"/>
          <w:sz w:val="14"/>
          <w:szCs w:val="14"/>
          <w:vertAlign w:val="superscript"/>
          <w:lang w:eastAsia="ru-RU"/>
        </w:rPr>
        <w:t xml:space="preserve">                                                         </w:t>
      </w:r>
      <w:r w:rsidRPr="00113626">
        <w:rPr>
          <w:rFonts w:ascii="Times New Roman" w:eastAsia="Times New Roman" w:hAnsi="Times New Roman" w:cs="Times New Roman"/>
          <w:color w:val="333333"/>
          <w:sz w:val="14"/>
          <w:szCs w:val="14"/>
          <w:vertAlign w:val="superscript"/>
          <w:lang w:eastAsia="ru-RU"/>
        </w:rPr>
        <w:t xml:space="preserve">                                    (ФИО)</w:t>
      </w:r>
    </w:p>
    <w:p w:rsidR="00601A11" w:rsidRPr="00601A11" w:rsidRDefault="00601A11" w:rsidP="00601A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ru-RU"/>
        </w:rPr>
      </w:pPr>
      <w:r w:rsidRPr="00601A11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u w:val="single"/>
          <w:lang w:eastAsia="ru-RU"/>
        </w:rPr>
        <w:t>Решение по вопросам, поставленным на голосование, принимается путем заполнения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u w:val="single"/>
          <w:lang w:eastAsia="ru-RU"/>
        </w:rPr>
        <w:t xml:space="preserve"> настоящего</w:t>
      </w:r>
      <w:r w:rsidRPr="00601A11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u w:val="single"/>
          <w:lang w:eastAsia="ru-RU"/>
        </w:rPr>
        <w:t xml:space="preserve"> бланка для голосования</w:t>
      </w:r>
      <w:r w:rsidRPr="00601A1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.</w:t>
      </w:r>
    </w:p>
    <w:p w:rsidR="00601A11" w:rsidRDefault="00601A11" w:rsidP="00703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601A1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 "12 -00" часов "</w:t>
      </w:r>
      <w:r w:rsidR="006A0E3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3</w:t>
      </w:r>
      <w:r w:rsidR="00602F8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0</w:t>
      </w:r>
      <w:r w:rsidRPr="00601A1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" </w:t>
      </w:r>
      <w:r w:rsidR="006A0E3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апрел</w:t>
      </w:r>
      <w:r w:rsidR="00602F8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я</w:t>
      </w:r>
      <w:r w:rsidRPr="00601A1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202</w:t>
      </w:r>
      <w:r w:rsidR="006A0E3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6</w:t>
      </w:r>
      <w:r w:rsidRPr="00601A1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года заканчивается прием заполненных бланков для голосования и будет произведен подсчет голосов.</w:t>
      </w:r>
    </w:p>
    <w:p w:rsidR="00703230" w:rsidRPr="00703230" w:rsidRDefault="00703230" w:rsidP="00703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70323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Порядок ознакомления с информацией и материалами, которые будут представлены на данном собрании, и место или адрес, где с ними можно ознакомиться: </w:t>
      </w:r>
      <w:r w:rsidRPr="00703230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u w:val="single"/>
          <w:lang w:eastAsia="ru-RU"/>
        </w:rPr>
        <w:t>г. Анапа, Анапсконе шоссе 1 Г, офис 328.</w:t>
      </w:r>
    </w:p>
    <w:p w:rsidR="00703230" w:rsidRPr="00703230" w:rsidRDefault="00703230" w:rsidP="00703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</w:pPr>
      <w:r w:rsidRPr="00703230">
        <w:rPr>
          <w:rFonts w:ascii="Times New Roman" w:eastAsia="Times New Roman" w:hAnsi="Times New Roman" w:cs="Times New Roman"/>
          <w:bCs/>
          <w:color w:val="333333"/>
          <w:sz w:val="20"/>
          <w:szCs w:val="20"/>
          <w:lang w:eastAsia="ru-RU"/>
        </w:rPr>
        <w:t>Напоминаем Вам, что решение общего собрания, принятое в установленном Жилищным кодексом порядке,</w:t>
      </w:r>
      <w:r w:rsidRPr="00703230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является обязательным для всех собственников помещений в МКД, в том числе тех, кто независимо от причин не приняли участия в голосовании (ч.5 ст.46 Жилищного кодекса РФ).</w:t>
      </w:r>
    </w:p>
    <w:p w:rsidR="00703230" w:rsidRPr="00703230" w:rsidRDefault="00703230" w:rsidP="00703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703230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t xml:space="preserve">Обращаем внимание на то, что в собрании принимают участие собственники помещений (либо их законные представители)! </w:t>
      </w:r>
      <w:r w:rsidRPr="0070323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Дополнительно сообщаем, что если Вы не можете принять личное участие в голосовании на общем собрании, то за Вас может проголосовать Ваш представитель, имеющий доверенность на голосование, оформленную в соответствии с требованиями пунктов 4 и 5 статьи 185 Гражданского кодекса Российской Федерации или удостоверенной нотариально.</w:t>
      </w:r>
    </w:p>
    <w:p w:rsidR="00D02B83" w:rsidRDefault="00703230" w:rsidP="00703230">
      <w:pPr>
        <w:jc w:val="right"/>
      </w:pPr>
      <w:r w:rsidRPr="00703230">
        <w:rPr>
          <w:rFonts w:ascii="Calibri" w:eastAsia="Calibri" w:hAnsi="Calibri" w:cs="Times New Roman"/>
          <w:b/>
          <w:bCs/>
          <w:color w:val="333333"/>
        </w:rPr>
        <w:t>Управляющая компания ООО «С</w:t>
      </w:r>
      <w:r w:rsidR="006A0E3F">
        <w:rPr>
          <w:rFonts w:ascii="Calibri" w:eastAsia="Calibri" w:hAnsi="Calibri" w:cs="Times New Roman"/>
          <w:b/>
          <w:bCs/>
          <w:color w:val="333333"/>
        </w:rPr>
        <w:t>АТЕЛЛИТ-ЮГ</w:t>
      </w:r>
      <w:r w:rsidRPr="00703230">
        <w:rPr>
          <w:rFonts w:ascii="Calibri" w:eastAsia="Calibri" w:hAnsi="Calibri" w:cs="Times New Roman"/>
          <w:b/>
          <w:bCs/>
          <w:color w:val="333333"/>
        </w:rPr>
        <w:t>»</w:t>
      </w:r>
    </w:p>
    <w:sectPr w:rsidR="00D02B83" w:rsidSect="00FD0A45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AB29B2"/>
    <w:multiLevelType w:val="hybridMultilevel"/>
    <w:tmpl w:val="D0AC0870"/>
    <w:lvl w:ilvl="0" w:tplc="B8C87D9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230"/>
    <w:rsid w:val="00113626"/>
    <w:rsid w:val="001D328A"/>
    <w:rsid w:val="002031DD"/>
    <w:rsid w:val="00464673"/>
    <w:rsid w:val="00601A11"/>
    <w:rsid w:val="00602F8A"/>
    <w:rsid w:val="006457F9"/>
    <w:rsid w:val="00667129"/>
    <w:rsid w:val="006945C7"/>
    <w:rsid w:val="006A0E3F"/>
    <w:rsid w:val="00703230"/>
    <w:rsid w:val="00832A8E"/>
    <w:rsid w:val="008C5654"/>
    <w:rsid w:val="009827AC"/>
    <w:rsid w:val="00D02B83"/>
    <w:rsid w:val="00E3594D"/>
    <w:rsid w:val="00E368AF"/>
    <w:rsid w:val="00FD0A45"/>
    <w:rsid w:val="00FF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2529A"/>
  <w15:chartTrackingRefBased/>
  <w15:docId w15:val="{3CD48F22-C189-4FE2-A3D6-D481F67E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5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 W</dc:creator>
  <cp:keywords/>
  <dc:description/>
  <cp:lastModifiedBy>WOLF W</cp:lastModifiedBy>
  <cp:revision>5</cp:revision>
  <cp:lastPrinted>2024-07-22T07:23:00Z</cp:lastPrinted>
  <dcterms:created xsi:type="dcterms:W3CDTF">2026-03-02T08:49:00Z</dcterms:created>
  <dcterms:modified xsi:type="dcterms:W3CDTF">2026-03-30T06:41:00Z</dcterms:modified>
</cp:coreProperties>
</file>