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A1A" w:rsidRPr="00977680" w:rsidRDefault="008C6A1A" w:rsidP="008C6A1A">
      <w:pPr>
        <w:shd w:val="clear" w:color="auto" w:fill="FFFFFF"/>
        <w:spacing w:before="0" w:after="75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bookmarkStart w:id="0" w:name="_GoBack"/>
      <w:bookmarkEnd w:id="0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При повышенной задымленности атмосферного воздуха, вызванной лесными, торфяными  пожарами, с целью предупреждения отравления людей продуктами горения, обострения </w:t>
      </w:r>
      <w:proofErr w:type="gramStart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сердечно-сосудистых</w:t>
      </w:r>
      <w:proofErr w:type="gramEnd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, легочных и прочих хронических заболеваний, предупреждения острых приступов заболеваний следует уделять особое внимание профилактическим мероприятиям, ограничивающим поступление в организм вредных химических веществ.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1. Стараться избегать длительного нахождения на воздухе ранним утром (в это время суток в воздухе находится максимальное количество смога).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2. Как можно реже бывать на открытом воздухе, особенно в самое жаркое время суток.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3. Если выйти все же придется, людям, страдающим легочными, сердечными, аллергическими заболеваниями, нужно брать с собой необходимые лекарства.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4. По мере возможности использовать в быту и на рабочих местах системы кондиционирования и очистки воздуха.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5. Занавешивать места поступления атмосферного воздуха (окна, форточки и т.д.) увлажненной тканью и периодически ее менять.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6. Проводить влажную уборку в жилых помещениях и на рабочих местах; полезно также поставить в жилых и рабочих помещениях емкости с водой, чтобы повысить влажность воздуха.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7. Ограничить физическую нагрузку, в </w:t>
      </w:r>
      <w:proofErr w:type="spellStart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т.ч</w:t>
      </w:r>
      <w:proofErr w:type="spellEnd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. сократить рабочий день для работающих со значительной физической нагрузкой.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8. Детям и беременным женщинам следует отказаться от длительных прогулок.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9. Максимально ограничить курение, избегать употребления алкогольных напитков и пива, исключить курение, так как это провоцирует развитие острых и хронических заболеваний сердечно-сосудистой и дыхательной систем.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10. При усилении запаха дыма рекомендуется надевать защитные маски, которые следует увлажнять, а оконные и дверные проемы изолировать влажной тканью. Особенно это относится к пожилым людям, детям и тем, кто страдает хроническими недугами: сердечно-сосудистыми заболеваниями, сахарным диабетом, хроническими заболеваниями легких, аллергическими заболеваниями.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lastRenderedPageBreak/>
        <w:t>11. Увеличить потребление жидкости до 2-3 литров в день для взрослых.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12. Употреблять легкоусвояемую, богатую витаминами и минеральными веществами пищу, отдавать предпочтение овощам и фруктам.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13. Рекомендуется обильное питье. Для возмещения потери солей и микроэлементов рекомендуется пить подсоленную и минеральную щелочную воду, </w:t>
      </w:r>
      <w:proofErr w:type="gramStart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молочно-кислые</w:t>
      </w:r>
      <w:proofErr w:type="gramEnd"/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 напитки, (обезжиренное молоко, молочная сыворотка), соки, минерализованные напитки, кислородно-белковые коктейли. Газированные напитки следует исключить.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14. При выборе одежды отдавать предпочтение натуральным тканям.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15. Несколько раз в день принимать душ.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16. Промывать нос и горло.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17. Для лиц, страдающих сердечно-сосудистыми заболеваниями рекомендуется: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– измерять артериальное давление не менее 2 раз в день;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– при устойчивой артериальной гипертензии - обратиться к врачу;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– иметь при себе лекарственные препараты, рекомендованные лечащим врачом.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18. В случае возникновения симптомов острого заболевания или недомогания (появлении признаков одышки, кашля, бессонницы) необходимо обратиться к врачу.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19. При наличии хронического заболевания строго выполнять назначения, рекомендованные врачом.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center"/>
        <w:rPr>
          <w:rFonts w:ascii="Times New Roman" w:eastAsia="Times New Roman" w:hAnsi="Times New Roman" w:cs="Times New Roman"/>
          <w:color w:val="002060"/>
          <w:sz w:val="18"/>
          <w:szCs w:val="18"/>
          <w:u w:val="single"/>
          <w:lang w:eastAsia="ru-RU"/>
        </w:rPr>
      </w:pPr>
      <w:r w:rsidRPr="00977680">
        <w:rPr>
          <w:rFonts w:ascii="Times New Roman" w:eastAsia="Times New Roman" w:hAnsi="Times New Roman" w:cs="Times New Roman"/>
          <w:b/>
          <w:bCs/>
          <w:i/>
          <w:iCs/>
          <w:color w:val="002060"/>
          <w:sz w:val="18"/>
          <w:szCs w:val="18"/>
          <w:u w:val="single"/>
          <w:lang w:eastAsia="ru-RU"/>
        </w:rPr>
        <w:t>Кто находится в группе риска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Наиболее чувствительными к загрязнению воздуха продуктами горения являются следующие группы населения: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- дети до года (вследствие недостаточного развития компенсаторно-приспособительных механизмов);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- люди старшего возраста (вследствие снижения эффективности компенсаторно- приспособительных механизмов);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- лица с болезнями органов дыхания;</w:t>
      </w:r>
    </w:p>
    <w:p w:rsidR="008C6A1A" w:rsidRPr="00977680" w:rsidRDefault="008C6A1A" w:rsidP="008C6A1A">
      <w:pPr>
        <w:shd w:val="clear" w:color="auto" w:fill="FFFFFF"/>
        <w:spacing w:before="0" w:after="75" w:line="240" w:lineRule="auto"/>
        <w:jc w:val="both"/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</w:pPr>
      <w:r w:rsidRPr="00977680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>- лица с болезнями системы кровообращения (прежде всего с артериальной гипертензией).</w:t>
      </w:r>
    </w:p>
    <w:p w:rsidR="00774CA5" w:rsidRPr="00977680" w:rsidRDefault="00774CA5" w:rsidP="008C6A1A">
      <w:pPr>
        <w:jc w:val="both"/>
        <w:rPr>
          <w:rFonts w:ascii="Times New Roman" w:hAnsi="Times New Roman" w:cs="Times New Roman"/>
          <w:color w:val="002060"/>
          <w:sz w:val="18"/>
          <w:szCs w:val="18"/>
        </w:rPr>
      </w:pPr>
    </w:p>
    <w:p w:rsidR="00C2081A" w:rsidRPr="00F67D57" w:rsidRDefault="00C2081A" w:rsidP="00C2081A">
      <w:pPr>
        <w:jc w:val="center"/>
        <w:rPr>
          <w:rFonts w:ascii="Times New Roman" w:hAnsi="Times New Roman" w:cs="Times New Roman"/>
          <w:b/>
          <w:color w:val="002060"/>
        </w:rPr>
      </w:pPr>
      <w:proofErr w:type="gramStart"/>
      <w:r w:rsidRPr="00F67D57">
        <w:rPr>
          <w:rFonts w:ascii="Times New Roman" w:hAnsi="Times New Roman" w:cs="Times New Roman"/>
          <w:b/>
          <w:color w:val="002060"/>
        </w:rPr>
        <w:lastRenderedPageBreak/>
        <w:t>Государственное</w:t>
      </w:r>
      <w:proofErr w:type="gramEnd"/>
      <w:r w:rsidRPr="00F67D57">
        <w:rPr>
          <w:rFonts w:ascii="Times New Roman" w:hAnsi="Times New Roman" w:cs="Times New Roman"/>
          <w:b/>
          <w:color w:val="002060"/>
        </w:rPr>
        <w:t xml:space="preserve"> бюджетное учреждений  «Усть-Алданская ЦРБ  им. Г.Г. Никифорова»</w:t>
      </w:r>
    </w:p>
    <w:p w:rsidR="00C2081A" w:rsidRPr="00C2081A" w:rsidRDefault="00C2081A" w:rsidP="008C6A1A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color w:val="FF0000"/>
          <w:lang w:eastAsia="ru-RU"/>
        </w:rPr>
        <w:drawing>
          <wp:anchor distT="0" distB="0" distL="114300" distR="114300" simplePos="0" relativeHeight="251662336" behindDoc="1" locked="0" layoutInCell="1" allowOverlap="1" wp14:anchorId="7ED0BCEF" wp14:editId="28ED11B7">
            <wp:simplePos x="0" y="0"/>
            <wp:positionH relativeFrom="column">
              <wp:posOffset>1047750</wp:posOffset>
            </wp:positionH>
            <wp:positionV relativeFrom="paragraph">
              <wp:posOffset>27940</wp:posOffset>
            </wp:positionV>
            <wp:extent cx="904875" cy="895350"/>
            <wp:effectExtent l="0" t="0" r="0" b="0"/>
            <wp:wrapNone/>
            <wp:docPr id="2" name="Рисунок 2" descr="9ec01236fd497bf341d35521990b801a33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ec01236fd497bf341d35521990b801a333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81A" w:rsidRPr="00C2081A" w:rsidRDefault="00C2081A" w:rsidP="008C6A1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2081A" w:rsidRPr="00C2081A" w:rsidRDefault="00C2081A" w:rsidP="008C6A1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2081A" w:rsidRPr="00C2081A" w:rsidRDefault="00C2081A" w:rsidP="008C6A1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2081A" w:rsidRPr="00C2081A" w:rsidRDefault="00C2081A" w:rsidP="00C2081A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C2081A">
        <w:rPr>
          <w:rFonts w:ascii="Times New Roman" w:hAnsi="Times New Roman" w:cs="Times New Roman"/>
          <w:b/>
          <w:color w:val="C00000"/>
          <w:sz w:val="44"/>
          <w:szCs w:val="44"/>
        </w:rPr>
        <w:t>Рекомендации медиков для населения при задымлении воздуха от лесных пожаров</w:t>
      </w:r>
      <w:r w:rsidR="00977680">
        <w:rPr>
          <w:rFonts w:ascii="Times New Roman" w:hAnsi="Times New Roman" w:cs="Times New Roman"/>
          <w:b/>
          <w:color w:val="C00000"/>
          <w:sz w:val="44"/>
          <w:szCs w:val="44"/>
        </w:rPr>
        <w:t>.</w:t>
      </w: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  <w:r w:rsidRPr="005918F0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30311EF5" wp14:editId="677D5799">
            <wp:simplePos x="0" y="0"/>
            <wp:positionH relativeFrom="margin">
              <wp:posOffset>6706870</wp:posOffset>
            </wp:positionH>
            <wp:positionV relativeFrom="paragraph">
              <wp:posOffset>19050</wp:posOffset>
            </wp:positionV>
            <wp:extent cx="2901414" cy="2428875"/>
            <wp:effectExtent l="0" t="0" r="0" b="0"/>
            <wp:wrapNone/>
            <wp:docPr id="1026" name="Picture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414" cy="24288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  <w:r w:rsidRPr="00C2081A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6828A01" wp14:editId="58F50E45">
            <wp:simplePos x="0" y="0"/>
            <wp:positionH relativeFrom="margin">
              <wp:posOffset>-462915</wp:posOffset>
            </wp:positionH>
            <wp:positionV relativeFrom="paragraph">
              <wp:posOffset>-207010</wp:posOffset>
            </wp:positionV>
            <wp:extent cx="10163175" cy="7438863"/>
            <wp:effectExtent l="0" t="0" r="0" b="0"/>
            <wp:wrapNone/>
            <wp:docPr id="1" name="Рисунок 1" descr="C:\Users\New\Desktop\дых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дыхани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974" cy="745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Default="00C2081A" w:rsidP="008C6A1A">
      <w:pPr>
        <w:jc w:val="both"/>
        <w:rPr>
          <w:rFonts w:ascii="Times New Roman" w:hAnsi="Times New Roman" w:cs="Times New Roman"/>
        </w:rPr>
      </w:pPr>
    </w:p>
    <w:p w:rsidR="00C2081A" w:rsidRPr="008C6A1A" w:rsidRDefault="00C2081A" w:rsidP="008C6A1A">
      <w:pPr>
        <w:jc w:val="both"/>
        <w:rPr>
          <w:rFonts w:ascii="Times New Roman" w:hAnsi="Times New Roman" w:cs="Times New Roman"/>
        </w:rPr>
      </w:pPr>
    </w:p>
    <w:sectPr w:rsidR="00C2081A" w:rsidRPr="008C6A1A" w:rsidSect="00C2081A">
      <w:pgSz w:w="16838" w:h="11906" w:orient="landscape"/>
      <w:pgMar w:top="851" w:right="678" w:bottom="567" w:left="1134" w:header="709" w:footer="709" w:gutter="0"/>
      <w:cols w:num="3" w:space="113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A1A"/>
    <w:rsid w:val="00080806"/>
    <w:rsid w:val="00711CAD"/>
    <w:rsid w:val="00774CA5"/>
    <w:rsid w:val="008C6A1A"/>
    <w:rsid w:val="00977680"/>
    <w:rsid w:val="00A1093E"/>
    <w:rsid w:val="00C2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A1A"/>
  </w:style>
  <w:style w:type="paragraph" w:styleId="1">
    <w:name w:val="heading 1"/>
    <w:basedOn w:val="a"/>
    <w:next w:val="a"/>
    <w:link w:val="10"/>
    <w:uiPriority w:val="9"/>
    <w:qFormat/>
    <w:rsid w:val="008C6A1A"/>
    <w:pPr>
      <w:pBdr>
        <w:top w:val="single" w:sz="24" w:space="0" w:color="99CB38" w:themeColor="accent1"/>
        <w:left w:val="single" w:sz="24" w:space="0" w:color="99CB38" w:themeColor="accent1"/>
        <w:bottom w:val="single" w:sz="24" w:space="0" w:color="99CB38" w:themeColor="accent1"/>
        <w:right w:val="single" w:sz="24" w:space="0" w:color="99CB38" w:themeColor="accent1"/>
      </w:pBdr>
      <w:shd w:val="clear" w:color="auto" w:fill="99CB38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A1A"/>
    <w:pPr>
      <w:pBdr>
        <w:top w:val="single" w:sz="24" w:space="0" w:color="EAF4D7" w:themeColor="accent1" w:themeTint="33"/>
        <w:left w:val="single" w:sz="24" w:space="0" w:color="EAF4D7" w:themeColor="accent1" w:themeTint="33"/>
        <w:bottom w:val="single" w:sz="24" w:space="0" w:color="EAF4D7" w:themeColor="accent1" w:themeTint="33"/>
        <w:right w:val="single" w:sz="24" w:space="0" w:color="EAF4D7" w:themeColor="accent1" w:themeTint="33"/>
      </w:pBdr>
      <w:shd w:val="clear" w:color="auto" w:fill="EAF4D7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6A1A"/>
    <w:pPr>
      <w:pBdr>
        <w:top w:val="single" w:sz="6" w:space="2" w:color="99CB38" w:themeColor="accent1"/>
      </w:pBdr>
      <w:spacing w:before="300" w:after="0"/>
      <w:outlineLvl w:val="2"/>
    </w:pPr>
    <w:rPr>
      <w:caps/>
      <w:color w:val="4C661A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6A1A"/>
    <w:pPr>
      <w:pBdr>
        <w:top w:val="dotted" w:sz="6" w:space="2" w:color="99CB38" w:themeColor="accent1"/>
      </w:pBdr>
      <w:spacing w:before="200" w:after="0"/>
      <w:outlineLvl w:val="3"/>
    </w:pPr>
    <w:rPr>
      <w:caps/>
      <w:color w:val="729928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6A1A"/>
    <w:pPr>
      <w:pBdr>
        <w:bottom w:val="single" w:sz="6" w:space="1" w:color="99CB38" w:themeColor="accent1"/>
      </w:pBdr>
      <w:spacing w:before="200" w:after="0"/>
      <w:outlineLvl w:val="4"/>
    </w:pPr>
    <w:rPr>
      <w:caps/>
      <w:color w:val="729928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6A1A"/>
    <w:pPr>
      <w:pBdr>
        <w:bottom w:val="dotted" w:sz="6" w:space="1" w:color="99CB38" w:themeColor="accent1"/>
      </w:pBdr>
      <w:spacing w:before="200" w:after="0"/>
      <w:outlineLvl w:val="5"/>
    </w:pPr>
    <w:rPr>
      <w:caps/>
      <w:color w:val="729928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6A1A"/>
    <w:pPr>
      <w:spacing w:before="200" w:after="0"/>
      <w:outlineLvl w:val="6"/>
    </w:pPr>
    <w:rPr>
      <w:caps/>
      <w:color w:val="729928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6A1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6A1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A1A"/>
    <w:rPr>
      <w:caps/>
      <w:color w:val="FFFFFF" w:themeColor="background1"/>
      <w:spacing w:val="15"/>
      <w:sz w:val="22"/>
      <w:szCs w:val="22"/>
      <w:shd w:val="clear" w:color="auto" w:fill="99CB38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C6A1A"/>
    <w:rPr>
      <w:caps/>
      <w:spacing w:val="15"/>
      <w:shd w:val="clear" w:color="auto" w:fill="EAF4D7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8C6A1A"/>
    <w:rPr>
      <w:caps/>
      <w:color w:val="4C661A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C6A1A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C6A1A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C6A1A"/>
    <w:rPr>
      <w:b/>
      <w:bCs/>
      <w:color w:val="729928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C6A1A"/>
    <w:pPr>
      <w:spacing w:before="0" w:after="0"/>
    </w:pPr>
    <w:rPr>
      <w:rFonts w:asciiTheme="majorHAnsi" w:eastAsiaTheme="majorEastAsia" w:hAnsiTheme="majorHAnsi" w:cstheme="majorBidi"/>
      <w:caps/>
      <w:color w:val="99CB38" w:themeColor="accent1"/>
      <w:spacing w:val="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C6A1A"/>
    <w:rPr>
      <w:rFonts w:asciiTheme="majorHAnsi" w:eastAsiaTheme="majorEastAsia" w:hAnsiTheme="majorHAnsi" w:cstheme="majorBidi"/>
      <w:caps/>
      <w:color w:val="99CB38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C6A1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11"/>
    <w:rsid w:val="008C6A1A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8C6A1A"/>
    <w:rPr>
      <w:b/>
      <w:bCs/>
    </w:rPr>
  </w:style>
  <w:style w:type="character" w:styleId="a9">
    <w:name w:val="Emphasis"/>
    <w:uiPriority w:val="20"/>
    <w:qFormat/>
    <w:rsid w:val="008C6A1A"/>
    <w:rPr>
      <w:caps/>
      <w:color w:val="4C661A" w:themeColor="accent1" w:themeShade="7F"/>
      <w:spacing w:val="5"/>
    </w:rPr>
  </w:style>
  <w:style w:type="paragraph" w:styleId="aa">
    <w:name w:val="No Spacing"/>
    <w:uiPriority w:val="1"/>
    <w:qFormat/>
    <w:rsid w:val="008C6A1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8C6A1A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8C6A1A"/>
    <w:rPr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6A1A"/>
    <w:pPr>
      <w:spacing w:before="240" w:after="240" w:line="240" w:lineRule="auto"/>
      <w:ind w:left="1080" w:right="1080"/>
      <w:jc w:val="center"/>
    </w:pPr>
    <w:rPr>
      <w:color w:val="99CB38" w:themeColor="accent1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8C6A1A"/>
    <w:rPr>
      <w:color w:val="99CB38" w:themeColor="accent1"/>
      <w:sz w:val="24"/>
      <w:szCs w:val="24"/>
    </w:rPr>
  </w:style>
  <w:style w:type="character" w:styleId="ad">
    <w:name w:val="Subtle Emphasis"/>
    <w:uiPriority w:val="19"/>
    <w:qFormat/>
    <w:rsid w:val="008C6A1A"/>
    <w:rPr>
      <w:i/>
      <w:iCs/>
      <w:color w:val="4C661A" w:themeColor="accent1" w:themeShade="7F"/>
    </w:rPr>
  </w:style>
  <w:style w:type="character" w:styleId="ae">
    <w:name w:val="Intense Emphasis"/>
    <w:uiPriority w:val="21"/>
    <w:qFormat/>
    <w:rsid w:val="008C6A1A"/>
    <w:rPr>
      <w:b/>
      <w:bCs/>
      <w:caps/>
      <w:color w:val="4C661A" w:themeColor="accent1" w:themeShade="7F"/>
      <w:spacing w:val="10"/>
    </w:rPr>
  </w:style>
  <w:style w:type="character" w:styleId="af">
    <w:name w:val="Subtle Reference"/>
    <w:uiPriority w:val="31"/>
    <w:qFormat/>
    <w:rsid w:val="008C6A1A"/>
    <w:rPr>
      <w:b/>
      <w:bCs/>
      <w:color w:val="99CB38" w:themeColor="accent1"/>
    </w:rPr>
  </w:style>
  <w:style w:type="character" w:styleId="af0">
    <w:name w:val="Intense Reference"/>
    <w:uiPriority w:val="32"/>
    <w:qFormat/>
    <w:rsid w:val="008C6A1A"/>
    <w:rPr>
      <w:b/>
      <w:bCs/>
      <w:i/>
      <w:iCs/>
      <w:caps/>
      <w:color w:val="99CB38" w:themeColor="accent1"/>
    </w:rPr>
  </w:style>
  <w:style w:type="character" w:styleId="af1">
    <w:name w:val="Book Title"/>
    <w:uiPriority w:val="33"/>
    <w:qFormat/>
    <w:rsid w:val="008C6A1A"/>
    <w:rPr>
      <w:b/>
      <w:bCs/>
      <w:i/>
      <w:iC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8C6A1A"/>
    <w:pPr>
      <w:outlineLvl w:val="9"/>
    </w:pPr>
  </w:style>
  <w:style w:type="paragraph" w:styleId="af3">
    <w:name w:val="Normal (Web)"/>
    <w:basedOn w:val="a"/>
    <w:uiPriority w:val="99"/>
    <w:semiHidden/>
    <w:unhideWhenUsed/>
    <w:rsid w:val="008C6A1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093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093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A1A"/>
  </w:style>
  <w:style w:type="paragraph" w:styleId="1">
    <w:name w:val="heading 1"/>
    <w:basedOn w:val="a"/>
    <w:next w:val="a"/>
    <w:link w:val="10"/>
    <w:uiPriority w:val="9"/>
    <w:qFormat/>
    <w:rsid w:val="008C6A1A"/>
    <w:pPr>
      <w:pBdr>
        <w:top w:val="single" w:sz="24" w:space="0" w:color="99CB38" w:themeColor="accent1"/>
        <w:left w:val="single" w:sz="24" w:space="0" w:color="99CB38" w:themeColor="accent1"/>
        <w:bottom w:val="single" w:sz="24" w:space="0" w:color="99CB38" w:themeColor="accent1"/>
        <w:right w:val="single" w:sz="24" w:space="0" w:color="99CB38" w:themeColor="accent1"/>
      </w:pBdr>
      <w:shd w:val="clear" w:color="auto" w:fill="99CB38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A1A"/>
    <w:pPr>
      <w:pBdr>
        <w:top w:val="single" w:sz="24" w:space="0" w:color="EAF4D7" w:themeColor="accent1" w:themeTint="33"/>
        <w:left w:val="single" w:sz="24" w:space="0" w:color="EAF4D7" w:themeColor="accent1" w:themeTint="33"/>
        <w:bottom w:val="single" w:sz="24" w:space="0" w:color="EAF4D7" w:themeColor="accent1" w:themeTint="33"/>
        <w:right w:val="single" w:sz="24" w:space="0" w:color="EAF4D7" w:themeColor="accent1" w:themeTint="33"/>
      </w:pBdr>
      <w:shd w:val="clear" w:color="auto" w:fill="EAF4D7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6A1A"/>
    <w:pPr>
      <w:pBdr>
        <w:top w:val="single" w:sz="6" w:space="2" w:color="99CB38" w:themeColor="accent1"/>
      </w:pBdr>
      <w:spacing w:before="300" w:after="0"/>
      <w:outlineLvl w:val="2"/>
    </w:pPr>
    <w:rPr>
      <w:caps/>
      <w:color w:val="4C661A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6A1A"/>
    <w:pPr>
      <w:pBdr>
        <w:top w:val="dotted" w:sz="6" w:space="2" w:color="99CB38" w:themeColor="accent1"/>
      </w:pBdr>
      <w:spacing w:before="200" w:after="0"/>
      <w:outlineLvl w:val="3"/>
    </w:pPr>
    <w:rPr>
      <w:caps/>
      <w:color w:val="729928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6A1A"/>
    <w:pPr>
      <w:pBdr>
        <w:bottom w:val="single" w:sz="6" w:space="1" w:color="99CB38" w:themeColor="accent1"/>
      </w:pBdr>
      <w:spacing w:before="200" w:after="0"/>
      <w:outlineLvl w:val="4"/>
    </w:pPr>
    <w:rPr>
      <w:caps/>
      <w:color w:val="729928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6A1A"/>
    <w:pPr>
      <w:pBdr>
        <w:bottom w:val="dotted" w:sz="6" w:space="1" w:color="99CB38" w:themeColor="accent1"/>
      </w:pBdr>
      <w:spacing w:before="200" w:after="0"/>
      <w:outlineLvl w:val="5"/>
    </w:pPr>
    <w:rPr>
      <w:caps/>
      <w:color w:val="729928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6A1A"/>
    <w:pPr>
      <w:spacing w:before="200" w:after="0"/>
      <w:outlineLvl w:val="6"/>
    </w:pPr>
    <w:rPr>
      <w:caps/>
      <w:color w:val="729928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6A1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6A1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A1A"/>
    <w:rPr>
      <w:caps/>
      <w:color w:val="FFFFFF" w:themeColor="background1"/>
      <w:spacing w:val="15"/>
      <w:sz w:val="22"/>
      <w:szCs w:val="22"/>
      <w:shd w:val="clear" w:color="auto" w:fill="99CB38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C6A1A"/>
    <w:rPr>
      <w:caps/>
      <w:spacing w:val="15"/>
      <w:shd w:val="clear" w:color="auto" w:fill="EAF4D7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8C6A1A"/>
    <w:rPr>
      <w:caps/>
      <w:color w:val="4C661A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C6A1A"/>
    <w:rPr>
      <w:caps/>
      <w:color w:val="729928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C6A1A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C6A1A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C6A1A"/>
    <w:rPr>
      <w:b/>
      <w:bCs/>
      <w:color w:val="729928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C6A1A"/>
    <w:pPr>
      <w:spacing w:before="0" w:after="0"/>
    </w:pPr>
    <w:rPr>
      <w:rFonts w:asciiTheme="majorHAnsi" w:eastAsiaTheme="majorEastAsia" w:hAnsiTheme="majorHAnsi" w:cstheme="majorBidi"/>
      <w:caps/>
      <w:color w:val="99CB38" w:themeColor="accent1"/>
      <w:spacing w:val="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C6A1A"/>
    <w:rPr>
      <w:rFonts w:asciiTheme="majorHAnsi" w:eastAsiaTheme="majorEastAsia" w:hAnsiTheme="majorHAnsi" w:cstheme="majorBidi"/>
      <w:caps/>
      <w:color w:val="99CB38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C6A1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11"/>
    <w:rsid w:val="008C6A1A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8C6A1A"/>
    <w:rPr>
      <w:b/>
      <w:bCs/>
    </w:rPr>
  </w:style>
  <w:style w:type="character" w:styleId="a9">
    <w:name w:val="Emphasis"/>
    <w:uiPriority w:val="20"/>
    <w:qFormat/>
    <w:rsid w:val="008C6A1A"/>
    <w:rPr>
      <w:caps/>
      <w:color w:val="4C661A" w:themeColor="accent1" w:themeShade="7F"/>
      <w:spacing w:val="5"/>
    </w:rPr>
  </w:style>
  <w:style w:type="paragraph" w:styleId="aa">
    <w:name w:val="No Spacing"/>
    <w:uiPriority w:val="1"/>
    <w:qFormat/>
    <w:rsid w:val="008C6A1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8C6A1A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8C6A1A"/>
    <w:rPr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6A1A"/>
    <w:pPr>
      <w:spacing w:before="240" w:after="240" w:line="240" w:lineRule="auto"/>
      <w:ind w:left="1080" w:right="1080"/>
      <w:jc w:val="center"/>
    </w:pPr>
    <w:rPr>
      <w:color w:val="99CB38" w:themeColor="accent1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8C6A1A"/>
    <w:rPr>
      <w:color w:val="99CB38" w:themeColor="accent1"/>
      <w:sz w:val="24"/>
      <w:szCs w:val="24"/>
    </w:rPr>
  </w:style>
  <w:style w:type="character" w:styleId="ad">
    <w:name w:val="Subtle Emphasis"/>
    <w:uiPriority w:val="19"/>
    <w:qFormat/>
    <w:rsid w:val="008C6A1A"/>
    <w:rPr>
      <w:i/>
      <w:iCs/>
      <w:color w:val="4C661A" w:themeColor="accent1" w:themeShade="7F"/>
    </w:rPr>
  </w:style>
  <w:style w:type="character" w:styleId="ae">
    <w:name w:val="Intense Emphasis"/>
    <w:uiPriority w:val="21"/>
    <w:qFormat/>
    <w:rsid w:val="008C6A1A"/>
    <w:rPr>
      <w:b/>
      <w:bCs/>
      <w:caps/>
      <w:color w:val="4C661A" w:themeColor="accent1" w:themeShade="7F"/>
      <w:spacing w:val="10"/>
    </w:rPr>
  </w:style>
  <w:style w:type="character" w:styleId="af">
    <w:name w:val="Subtle Reference"/>
    <w:uiPriority w:val="31"/>
    <w:qFormat/>
    <w:rsid w:val="008C6A1A"/>
    <w:rPr>
      <w:b/>
      <w:bCs/>
      <w:color w:val="99CB38" w:themeColor="accent1"/>
    </w:rPr>
  </w:style>
  <w:style w:type="character" w:styleId="af0">
    <w:name w:val="Intense Reference"/>
    <w:uiPriority w:val="32"/>
    <w:qFormat/>
    <w:rsid w:val="008C6A1A"/>
    <w:rPr>
      <w:b/>
      <w:bCs/>
      <w:i/>
      <w:iCs/>
      <w:caps/>
      <w:color w:val="99CB38" w:themeColor="accent1"/>
    </w:rPr>
  </w:style>
  <w:style w:type="character" w:styleId="af1">
    <w:name w:val="Book Title"/>
    <w:uiPriority w:val="33"/>
    <w:qFormat/>
    <w:rsid w:val="008C6A1A"/>
    <w:rPr>
      <w:b/>
      <w:bCs/>
      <w:i/>
      <w:iC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8C6A1A"/>
    <w:pPr>
      <w:outlineLvl w:val="9"/>
    </w:pPr>
  </w:style>
  <w:style w:type="paragraph" w:styleId="af3">
    <w:name w:val="Normal (Web)"/>
    <w:basedOn w:val="a"/>
    <w:uiPriority w:val="99"/>
    <w:semiHidden/>
    <w:unhideWhenUsed/>
    <w:rsid w:val="008C6A1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093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09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Зеленый и желтый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МСЮН</cp:lastModifiedBy>
  <cp:revision>2</cp:revision>
  <cp:lastPrinted>2026-05-13T02:42:00Z</cp:lastPrinted>
  <dcterms:created xsi:type="dcterms:W3CDTF">2026-05-27T03:33:00Z</dcterms:created>
  <dcterms:modified xsi:type="dcterms:W3CDTF">2026-05-27T03:33:00Z</dcterms:modified>
</cp:coreProperties>
</file>