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hd w:val="clear" w:color="auto" w:fill="FFFFFF"/>
        <w:spacing w:after="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</w:rPr>
        <w:t>ПОЛОЖЕНИЕ</w:t>
      </w:r>
    </w:p>
    <w:p>
      <w:pPr>
        <w:shd w:val="clear" w:color="auto" w:fill="FFFFFF"/>
        <w:spacing w:after="0" w:line="240" w:lineRule="auto"/>
        <w:jc w:val="center"/>
        <w:rPr>
          <w:sz w:val="28"/>
        </w:rPr>
      </w:pPr>
      <w:r>
        <w:rPr>
          <w:rFonts w:ascii="Times New Roman" w:cs="Times New Roman" w:hAnsi="Times New Roman"/>
          <w:b/>
          <w:sz w:val="28"/>
        </w:rPr>
        <w:t>о фотоконкурсе семейной фотографии «Провиденский фотоальбом: Связь времён на краю земли»</w:t>
      </w:r>
    </w:p>
    <w:p>
      <w:pPr>
        <w:pStyle w:val="3"/>
        <w:spacing w:before="0" w:beforeAutospacing="0" w:after="0" w:afterAutospacing="0"/>
        <w:jc w:val="both"/>
        <w:rPr>
          <w:sz w:val="28"/>
        </w:rPr>
      </w:pPr>
    </w:p>
    <w:p>
      <w:pPr>
        <w:pStyle w:val="3"/>
        <w:spacing w:before="0" w:beforeAutospacing="0" w:after="0" w:afterAutospacing="0"/>
        <w:jc w:val="center"/>
        <w:rPr>
          <w:sz w:val="28"/>
        </w:rPr>
      </w:pPr>
      <w:r>
        <w:rPr>
          <w:bCs w:val="0"/>
          <w:sz w:val="28"/>
        </w:rPr>
        <w:t>1.</w:t>
      </w:r>
      <w:r>
        <w:rPr>
          <w:sz w:val="28"/>
        </w:rPr>
        <w:t xml:space="preserve"> ОБЩИЕ ПОЛОЖЕНИЯ: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1.1 Настоящее Положение определяет порядок организации и проведения конкурса рисунков </w:t>
      </w:r>
      <w:r>
        <w:rPr>
          <w:rFonts w:ascii="Times New Roman" w:cs="Times New Roman" w:hAnsi="Times New Roman"/>
          <w:b/>
          <w:sz w:val="28"/>
        </w:rPr>
        <w:t>«Провиденский фотоальбом: Связь времён на краю земли»</w:t>
      </w:r>
      <w:r>
        <w:rPr>
          <w:rFonts w:ascii="Times New Roman" w:cs="Times New Roman" w:hAnsi="Times New Roman"/>
          <w:sz w:val="28"/>
        </w:rPr>
        <w:t xml:space="preserve"> (далее – Конкурс), условия участи, критерии оценки и порядок награждения победителей.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1.2 организатором Конкурса является Муниципальное бюджетное учреждение «Музей Берингийского наследия» посёлка Провидения (далее - Организатор).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1.3 конкурс проводится в рамках празднования Дня семьи, любви и верности и направлен на сохранение и популяризацию семейных традиций, а также исторического и культурного облика посёлка Провидения. 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</w:rPr>
      </w:pPr>
    </w:p>
    <w:p>
      <w:pPr>
        <w:shd w:val="clear" w:color="auto" w:fill="FFFFFF"/>
        <w:spacing w:after="0" w:line="240" w:lineRule="auto"/>
        <w:jc w:val="center"/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cs="Times New Roman" w:hAnsi="Times New Roman"/>
          <w:b/>
          <w:bCs/>
          <w:color w:val="000000"/>
          <w:sz w:val="28"/>
          <w:szCs w:val="28"/>
        </w:rPr>
        <w:t>2. ЦЕЛИ И ЗАДАЧИ КОНКУРСА:</w:t>
      </w:r>
    </w:p>
    <w:p>
      <w:pPr>
        <w:pStyle w:val="3"/>
        <w:tabs>
          <w:tab w:val="left" w:pos="1134"/>
        </w:tabs>
        <w:spacing w:before="0" w:beforeAutospacing="0" w:after="0" w:afterAutospacing="0"/>
        <w:ind w:left="709"/>
        <w:jc w:val="both"/>
        <w:rPr>
          <w:b w:val="0"/>
        </w:rPr>
      </w:pPr>
      <w:r>
        <w:rPr>
          <w:b w:val="0"/>
        </w:rPr>
        <w:t>2. 1. Цель: создание фотоальбома, отражающего преемственность поколений и связь времён через образы родного посёлка и семейных историй</w:t>
      </w:r>
    </w:p>
    <w:p>
      <w:pPr>
        <w:pStyle w:val="3"/>
        <w:tabs>
          <w:tab w:val="left" w:pos="1134"/>
        </w:tabs>
        <w:spacing w:before="0" w:beforeAutospacing="0" w:after="0" w:afterAutospacing="0"/>
        <w:ind w:left="709"/>
        <w:jc w:val="both"/>
        <w:rPr>
          <w:b w:val="0"/>
        </w:rPr>
      </w:pPr>
      <w:r>
        <w:rPr>
          <w:b w:val="0"/>
        </w:rPr>
        <w:t>2.2. Задачи: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привлечение внимания жителей к семейным ценностям и истории своей малой родины;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выявление и поддержка творческих семейных инициатив;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популяризация Музея Берингийского наследия как центра сохранения локальной истории;</w:t>
      </w:r>
    </w:p>
    <w:p>
      <w:pPr>
        <w:pStyle w:val="3"/>
        <w:tabs>
          <w:tab w:val="left" w:pos="1134"/>
        </w:tabs>
        <w:spacing w:before="0" w:beforeAutospacing="0" w:after="0" w:afterAutospacing="0"/>
        <w:jc w:val="both"/>
        <w:rPr>
          <w:b w:val="0"/>
        </w:rPr>
      </w:pPr>
    </w:p>
    <w:p>
      <w:pPr>
        <w:pStyle w:val="3"/>
        <w:spacing w:before="0" w:beforeAutospacing="0" w:after="0" w:afterAutospacing="0"/>
        <w:jc w:val="center"/>
        <w:rPr>
          <w:sz w:val="28"/>
        </w:rPr>
      </w:pPr>
      <w:r>
        <w:rPr>
          <w:sz w:val="28"/>
        </w:rPr>
        <w:t>3. УЧАСТНИКИ КОНКУРСА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3.1 К участию приглашаются семьи, проживающие на территории посёлка Провидения, независимо от возраста и социального статуса.</w:t>
      </w:r>
    </w:p>
    <w:p>
      <w:pPr>
        <w:pStyle w:val="27"/>
        <w:ind w:firstLine="709"/>
        <w:jc w:val="both"/>
        <w:rPr>
          <w:rStyle w:val="26"/>
          <w:rFonts w:ascii="Times New Roman" w:cs="Times New Roman" w:hAnsi="Times New Roman"/>
          <w:b w:val="0"/>
          <w:sz w:val="28"/>
          <w:szCs w:val="28"/>
        </w:rPr>
      </w:pPr>
      <w:r>
        <w:rPr>
          <w:rStyle w:val="26"/>
          <w:rFonts w:ascii="Times New Roman" w:cs="Times New Roman" w:hAnsi="Times New Roman"/>
          <w:b w:val="0"/>
          <w:sz w:val="28"/>
          <w:szCs w:val="28"/>
        </w:rPr>
        <w:t>3.2 От одной семьи принимается только одна фоторабота (коллажи и серии не допускаются).</w:t>
      </w:r>
    </w:p>
    <w:p>
      <w:pPr>
        <w:pStyle w:val="27"/>
        <w:ind w:firstLine="709"/>
        <w:jc w:val="both"/>
        <w:rPr>
          <w:rStyle w:val="26"/>
          <w:rFonts w:ascii="Times New Roman" w:cs="Times New Roman" w:hAnsi="Times New Roman"/>
          <w:b w:val="0"/>
          <w:sz w:val="28"/>
          <w:szCs w:val="28"/>
        </w:rPr>
      </w:pPr>
      <w:r>
        <w:rPr>
          <w:rStyle w:val="26"/>
          <w:rFonts w:ascii="Times New Roman" w:cs="Times New Roman" w:hAnsi="Times New Roman"/>
          <w:b w:val="0"/>
          <w:sz w:val="28"/>
          <w:szCs w:val="28"/>
        </w:rPr>
        <w:t>3.3 Участие в Конкурсе означает полное согласие с условиями настоящего Положения и предоставления Организатору права на использование фотографий в некоммерческих целях (с указанием авторства) для выставок и публикаций в социальных сетях музея</w:t>
      </w:r>
    </w:p>
    <w:p>
      <w:pPr>
        <w:pStyle w:val="27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27"/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4. ТРЕБОВАНИЯ К КОНКУРСНЫМ РАБОТАМ: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4.1 Фотография должна быть выполнена в цветном или чёрно-белом исполнении.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4.2 Обязательное условие- на снимке присутствует узнаваемый пейзаж или улица посёлка Провидения (в качестве фона или неотъемлемой части композиции).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4.3 Фотография может быть, как старой (из семейного архива), так и новой сделанной специально для Конкурса.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4.4 На снимке должны быть запечатлены члены одной семьи (не менее двух человек).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4.5. Технические требования: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 xml:space="preserve">принимаются цифровые файлы в формате </w:t>
      </w:r>
      <w:r>
        <w:rPr>
          <w:b w:val="0"/>
          <w:lang w:val="en-US"/>
        </w:rPr>
        <w:t>JPEG</w:t>
      </w:r>
      <w:r>
        <w:rPr>
          <w:b w:val="0"/>
        </w:rPr>
        <w:t>, разрешение не менее 1200 пикселей по длинной стороне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каждый файл должен быть подписан: фамилия семьи, контактный телефон и год (если известно).</w:t>
      </w:r>
    </w:p>
    <w:p>
      <w:pPr>
        <w:pStyle w:val="27"/>
        <w:ind w:firstLine="709"/>
        <w:jc w:val="both"/>
        <w:rPr>
          <w:rStyle w:val="26"/>
          <w:rFonts w:ascii="Times New Roman" w:cs="Times New Roman" w:hAnsi="Times New Roman"/>
          <w:b w:val="0"/>
          <w:sz w:val="28"/>
          <w:szCs w:val="28"/>
        </w:rPr>
      </w:pPr>
    </w:p>
    <w:p>
      <w:pPr>
        <w:pStyle w:val="3"/>
        <w:spacing w:before="0" w:beforeAutospacing="0" w:after="0" w:afterAutospacing="0"/>
        <w:jc w:val="center"/>
        <w:rPr>
          <w:sz w:val="28"/>
        </w:rPr>
      </w:pPr>
      <w:r>
        <w:rPr>
          <w:sz w:val="28"/>
        </w:rPr>
        <w:t xml:space="preserve">5. ПОРЯДОК И ПРОВИДЕНИЕ КОНКУРСА 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5.1 Конкурс проводится в один этап – открытое голосование.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5.2 Приём работ осуществляется с 1 июля по 9 июля 2026 года до 15:00 (включительно), по номеру 8-968-140-97-73 с пометкой «Фотоальбом».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5.3 Присланные работы по номеру будут опубликованы на канале музея в максе, для голосования.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5.4 После окончания приёма все работы будут распечатаны и выставлены на выставке.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5.5 Голосование проводится путём лайков (отметок в форме ♥) под каждой фотографией. Один пользователь может отдать голос за неограниченное количество работ, но учёт ведётся по количеству уникальных отметок.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5.6 Голосование завершается 9 июля 2026 года в 23:59. Победители определяются по наибольшему числу лайков.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5.7.  Голосование на "Приз зрительских симпатий" пройдёт 11 июля 2026 на выставке на праздничных гуляниях около Дома Культуры.</w:t>
      </w:r>
    </w:p>
    <w:p>
      <w:pPr>
        <w:pStyle w:val="3"/>
        <w:spacing w:before="0" w:beforeAutospacing="0" w:after="0" w:afterAutospacing="0"/>
        <w:jc w:val="center"/>
        <w:rPr>
          <w:b w:val="0"/>
          <w:sz w:val="28"/>
        </w:rPr>
      </w:pPr>
    </w:p>
    <w:p>
      <w:pPr>
        <w:pStyle w:val="3"/>
        <w:spacing w:before="0" w:beforeAutospacing="0" w:after="0" w:afterAutospacing="0"/>
        <w:jc w:val="center"/>
        <w:rPr>
          <w:sz w:val="28"/>
        </w:rPr>
      </w:pPr>
      <w:r>
        <w:rPr>
          <w:sz w:val="28"/>
        </w:rPr>
        <w:t>6. КРИТЕРИИ ОЦЕНКИ КОНКУРСНЫХ РАБОТ:</w:t>
      </w:r>
    </w:p>
    <w:p>
      <w:pPr>
        <w:pStyle w:val="27"/>
        <w:ind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6.1 В случае равного количества голосов преимущество получает работа, соответствующая следующим дополнительным критериям: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выразительность и эмоциональность сюжета;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оригинальность композиционного решения;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соответствие теме «Связь времён»</w:t>
      </w:r>
    </w:p>
    <w:p>
      <w:pPr>
        <w:pStyle w:val="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 w:val="0"/>
        </w:rPr>
      </w:pPr>
      <w:r>
        <w:rPr>
          <w:b w:val="0"/>
        </w:rPr>
        <w:t>качество исполнения и сохранность (для старых фото)</w:t>
      </w:r>
    </w:p>
    <w:p>
      <w:pPr>
        <w:pStyle w:val="3"/>
        <w:spacing w:before="0" w:beforeAutospacing="0" w:after="0" w:afterAutospacing="0"/>
        <w:jc w:val="center"/>
        <w:rPr>
          <w:sz w:val="28"/>
        </w:rPr>
      </w:pPr>
    </w:p>
    <w:p>
      <w:pPr>
        <w:pStyle w:val="3"/>
        <w:spacing w:before="0" w:beforeAutospacing="0" w:after="0" w:afterAutospacing="0"/>
        <w:jc w:val="center"/>
        <w:rPr>
          <w:sz w:val="28"/>
          <w:szCs w:val="23"/>
        </w:rPr>
      </w:pPr>
      <w:r>
        <w:rPr>
          <w:sz w:val="28"/>
        </w:rPr>
        <w:t>7. НАГРАЖДЕНИЕ ПОБЕДИТЕЛЕЙ КОНКУРСА:</w:t>
      </w:r>
    </w:p>
    <w:p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7.1 Устанавливаются три призовых места.</w:t>
      </w:r>
    </w:p>
    <w:p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7.2 Победители награждаются дипломами и памятными призами</w:t>
      </w:r>
    </w:p>
    <w:p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7.3 Торжественное награждение состоится 11 июля 2026 года в  13:30 на площадке у Дома культуры.</w:t>
      </w:r>
      <w:bookmarkStart w:id="0" w:name="_GoBack"/>
      <w:bookmarkEnd w:id="0"/>
    </w:p>
    <w:p>
      <w:pPr>
        <w:pStyle w:val="3"/>
        <w:spacing w:before="0" w:beforeAutospacing="0" w:after="0" w:afterAutospacing="0"/>
        <w:ind w:firstLine="709"/>
        <w:jc w:val="center"/>
        <w:rPr>
          <w:sz w:val="28"/>
        </w:rPr>
      </w:pPr>
    </w:p>
    <w:p>
      <w:pPr>
        <w:pStyle w:val="3"/>
        <w:spacing w:before="0" w:beforeAutospacing="0" w:after="0" w:afterAutospacing="0"/>
        <w:jc w:val="center"/>
        <w:rPr>
          <w:sz w:val="28"/>
        </w:rPr>
      </w:pPr>
      <w:r>
        <w:rPr>
          <w:sz w:val="28"/>
        </w:rPr>
        <w:t>8. ЗАКЛЮЧИТЕЛЬНЫЕ ПОЛОЖЕНИЯ</w:t>
      </w:r>
    </w:p>
    <w:p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8.1 Ответственность за соблюдение авторских прав и согласие всех изображённых лиц на публикацию несёт участник.</w:t>
      </w:r>
    </w:p>
    <w:p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8.2 По всем вопросам обращаться к организаторам по телефону: 8-(427)-352-26-20 или 8-968-140-97-73.</w:t>
      </w:r>
    </w:p>
    <w:p>
      <w:pPr>
        <w:pStyle w:val="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HONOR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hybridMultilevel"/>
    <w:tmpl w:val="B62E85EA"/>
    <w:lvl w:ilvl="0">
      <w:start w:val="1"/>
      <w:numFmt w:val="bullet"/>
      <w:lvlRestart w:val="0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89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Droid Sans" w:eastAsia="宋体" w:cs="Arial" w:hAnsi="Droid Sans"/>
      <w:sz w:val="22"/>
      <w:szCs w:val="22"/>
      <w:lang w:val="ru-RU" w:eastAsia="ru-RU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0"/>
    <w:pPr>
      <w:spacing w:before="100" w:beforeAutospacing="1" w:after="100" w:afterAutospacing="1" w:line="240" w:lineRule="auto"/>
      <w:outlineLvl w:val="2"/>
    </w:pPr>
    <w:rPr>
      <w:rFonts w:ascii="Times New Roman" w:eastAsia="Times New Roman" w:cs="Times New Roman" w:hAnsi="Times New Roman"/>
      <w:b/>
      <w:bCs/>
      <w:sz w:val="27"/>
      <w:szCs w:val="27"/>
    </w:rPr>
  </w:style>
  <w:style w:type="character" w:default="1" w:styleId="10">
    <w:name w:val="Default Paragraph Font"/>
  </w:style>
  <w:style w:type="paragraph" w:customStyle="1" w:styleId="15">
    <w:name w:val="c22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character" w:customStyle="1" w:styleId="16">
    <w:name w:val="c3"/>
    <w:basedOn w:val="10"/>
  </w:style>
  <w:style w:type="paragraph" w:customStyle="1" w:styleId="17">
    <w:name w:val="c6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character" w:customStyle="1" w:styleId="18">
    <w:name w:val="c2"/>
    <w:basedOn w:val="10"/>
  </w:style>
  <w:style w:type="character" w:styleId="19">
    <w:name w:val="Hyperlink"/>
    <w:basedOn w:val="10"/>
    <w:rPr>
      <w:color w:val="0000FF"/>
      <w:u w:val="single"/>
    </w:rPr>
  </w:style>
  <w:style w:type="paragraph" w:customStyle="1" w:styleId="20">
    <w:name w:val="c4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character" w:customStyle="1" w:styleId="21">
    <w:name w:val="c1"/>
    <w:basedOn w:val="10"/>
  </w:style>
  <w:style w:type="paragraph" w:customStyle="1" w:styleId="22">
    <w:name w:val="c23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character" w:customStyle="1" w:styleId="23">
    <w:name w:val="c10"/>
    <w:basedOn w:val="10"/>
  </w:style>
  <w:style w:type="paragraph" w:customStyle="1" w:styleId="24">
    <w:name w:val="c17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paragraph" w:styleId="25">
    <w:name w:val="Normal (Web)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character" w:styleId="26">
    <w:name w:val="Strong"/>
    <w:basedOn w:val="10"/>
    <w:rPr>
      <w:b/>
      <w:bCs/>
    </w:rPr>
  </w:style>
  <w:style w:type="paragraph" w:customStyle="1" w:styleId="27">
    <w:name w:val="No Spacing"/>
    <w:pPr>
      <w:spacing w:after="0" w:line="240" w:lineRule="auto"/>
    </w:pPr>
    <w:rPr>
      <w:rFonts w:ascii="Droid Sans" w:eastAsia="宋体" w:cs="Arial" w:hAnsi="Droid Sans"/>
      <w:sz w:val="22"/>
      <w:szCs w:val="22"/>
      <w:lang w:val="ru-RU" w:eastAsia="ru-RU" w:bidi="ar-SA"/>
    </w:rPr>
  </w:style>
  <w:style w:type="paragraph" w:styleId="28">
    <w:name w:val="Balloon Text"/>
    <w:basedOn w:val="0"/>
    <w:pPr>
      <w:spacing w:after="0" w:line="240" w:lineRule="auto"/>
    </w:pPr>
    <w:rPr>
      <w:rFonts w:ascii="Segoe UI" w:cs="Segoe UI" w:hAnsi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</TotalTime>
  <Application>Honor_Office</Application>
  <Pages>3</Pages>
  <Words>520</Words>
  <Characters>3358</Characters>
  <Lines>95</Lines>
  <Paragraphs>45</Paragraphs>
  <CharactersWithSpaces>3838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2026-07-01T08:59:49Z</dcterms:modified>
</cp:coreProperties>
</file>