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698" w:rsidRDefault="00B724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1823720</wp:posOffset>
            </wp:positionH>
            <wp:positionV relativeFrom="paragraph">
              <wp:posOffset>-12065</wp:posOffset>
            </wp:positionV>
            <wp:extent cx="2224405" cy="631190"/>
            <wp:effectExtent l="19050" t="0" r="4445" b="0"/>
            <wp:wrapThrough wrapText="bothSides">
              <wp:wrapPolygon edited="0">
                <wp:start x="-185" y="0"/>
                <wp:lineTo x="-185" y="20861"/>
                <wp:lineTo x="21643" y="20861"/>
                <wp:lineTo x="21643" y="0"/>
                <wp:lineTo x="-185" y="0"/>
              </wp:wrapPolygon>
            </wp:wrapThrough>
            <wp:docPr id="7" name="Рисунок 7" descr="C:\Users\Igor\Desktop\result_b_zabyl_v_konce_skobk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 descr="C:\Users\Igor\Desktop\result_b_zabyl_v_konce_skobku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24405" cy="631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5698" w:rsidRDefault="000D56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D5698" w:rsidRDefault="000D56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D5698" w:rsidRDefault="000D56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D5698" w:rsidRDefault="00B724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ИНФОРМАЦИОННОЕ ПИСЬМО-ПРИГЛАШЕНИЕ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5698" w:rsidRDefault="000D56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698" w:rsidRDefault="00B724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Оренбургский институт (филиал) Университета имени О.Е. Кутафина (МГЮА) приглашает Вас принять участие в </w:t>
      </w:r>
      <w:bookmarkStart w:id="1" w:name="_Hlk23338307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научно-практической конференции</w:t>
      </w:r>
      <w:r w:rsidR="00864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международным участием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D5698" w:rsidRDefault="00B724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«Законодательство в уголовно-правовой сфере: борьба идеи и практики (к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юбилеям УК РФ, УПК РФ и УИК РФ)»</w:t>
      </w:r>
      <w:bookmarkEnd w:id="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приуроченн</w:t>
      </w:r>
      <w:r w:rsidR="00B65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 к 25-летию принятия УПК РФ,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30-летию принятия УК РФ, УИК РФ, </w:t>
      </w:r>
    </w:p>
    <w:p w:rsidR="000D5698" w:rsidRDefault="00B724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23 октября 2026 года в городе Оренбурге</w:t>
      </w:r>
    </w:p>
    <w:p w:rsidR="000D5698" w:rsidRDefault="000D56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F32FA" w:rsidRPr="00E47A11" w:rsidRDefault="002F32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47A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Оргкомитет</w:t>
      </w:r>
      <w:r w:rsidR="00E47A11" w:rsidRPr="00E47A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конференции</w:t>
      </w:r>
      <w:r w:rsidRPr="00E47A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2F32FA" w:rsidRPr="00E47A11" w:rsidRDefault="00E47A11" w:rsidP="00E47A11">
      <w:pPr>
        <w:pStyle w:val="ab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A11">
        <w:rPr>
          <w:rFonts w:ascii="Times New Roman" w:hAnsi="Times New Roman" w:cs="Times New Roman"/>
          <w:b/>
          <w:sz w:val="28"/>
          <w:szCs w:val="28"/>
        </w:rPr>
        <w:t>Великий Дмитрий Петрович</w:t>
      </w:r>
      <w:r w:rsidRPr="00E47A11">
        <w:rPr>
          <w:rFonts w:ascii="Times New Roman" w:hAnsi="Times New Roman" w:cs="Times New Roman"/>
          <w:sz w:val="28"/>
          <w:szCs w:val="28"/>
        </w:rPr>
        <w:t xml:space="preserve"> – кандидат юридических наук, доцент, директор Оренбургского института (филиала) Университета имени О.Е. Кутафина (МГЮА);</w:t>
      </w:r>
    </w:p>
    <w:p w:rsidR="002F32FA" w:rsidRPr="00E47A11" w:rsidRDefault="00E47A11" w:rsidP="00E47A11">
      <w:pPr>
        <w:pStyle w:val="ab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A11">
        <w:rPr>
          <w:rFonts w:ascii="Times New Roman" w:hAnsi="Times New Roman" w:cs="Times New Roman"/>
          <w:b/>
          <w:sz w:val="28"/>
          <w:szCs w:val="28"/>
        </w:rPr>
        <w:t>Жеребятьев Игорь Владимирович</w:t>
      </w:r>
      <w:r w:rsidRPr="00E47A11">
        <w:rPr>
          <w:rFonts w:ascii="Times New Roman" w:hAnsi="Times New Roman" w:cs="Times New Roman"/>
          <w:sz w:val="28"/>
          <w:szCs w:val="28"/>
        </w:rPr>
        <w:t xml:space="preserve"> – кандидат юридических наук, доцент кафедры уголовно-правовых наук Оренбургского института (филиала) Университета имени О.Е. Кутафина (МГЮА), и.о. заместителя директора Оренбургского института (филиала) Университета имени О.Е. Кутафина (МГЮА) (по научной работе), мировой судья в отставке;</w:t>
      </w:r>
    </w:p>
    <w:p w:rsidR="00E47A11" w:rsidRPr="00E47A11" w:rsidRDefault="00E47A11" w:rsidP="00E47A11">
      <w:pPr>
        <w:pStyle w:val="ab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7A11">
        <w:rPr>
          <w:rFonts w:ascii="Times New Roman" w:hAnsi="Times New Roman" w:cs="Times New Roman"/>
          <w:b/>
          <w:sz w:val="28"/>
          <w:szCs w:val="28"/>
        </w:rPr>
        <w:t>Жовнир Сергей Александрович</w:t>
      </w:r>
      <w:r w:rsidRPr="00E47A11">
        <w:rPr>
          <w:rFonts w:ascii="Times New Roman" w:hAnsi="Times New Roman" w:cs="Times New Roman"/>
          <w:sz w:val="28"/>
          <w:szCs w:val="28"/>
        </w:rPr>
        <w:t xml:space="preserve"> – кандидат юридических наук, доцент кафедры уголовно-правовых наук Оренбургского института (филиала) Университета имени О.Е. Кутафина (МГЮА), научный сотрудник Оренбургского института (филиала) Университета имени О.Е. Кутафина (МГЮА), доцент;</w:t>
      </w:r>
    </w:p>
    <w:p w:rsidR="00E47A11" w:rsidRDefault="00E47A11" w:rsidP="00E47A11">
      <w:pPr>
        <w:pStyle w:val="ab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7A11">
        <w:rPr>
          <w:rFonts w:ascii="Times New Roman" w:hAnsi="Times New Roman" w:cs="Times New Roman"/>
          <w:b/>
          <w:sz w:val="28"/>
          <w:szCs w:val="28"/>
        </w:rPr>
        <w:t>Хмелевская Татьяна Анатольевна</w:t>
      </w:r>
      <w:r w:rsidRPr="00E47A11">
        <w:rPr>
          <w:rFonts w:ascii="Times New Roman" w:hAnsi="Times New Roman" w:cs="Times New Roman"/>
          <w:sz w:val="28"/>
          <w:szCs w:val="28"/>
        </w:rPr>
        <w:t xml:space="preserve"> – кандидат юридических наук, доцент кафедры уголовно-правовых наук Оренбургского института (филиала) Университета имени О.Е. Кутафина (МГЮА), доцент;</w:t>
      </w:r>
    </w:p>
    <w:p w:rsidR="00F020AC" w:rsidRPr="00E47A11" w:rsidRDefault="00D1602B" w:rsidP="00E47A11">
      <w:pPr>
        <w:pStyle w:val="ab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602B">
        <w:rPr>
          <w:rFonts w:ascii="Times New Roman" w:hAnsi="Times New Roman" w:cs="Times New Roman"/>
          <w:b/>
          <w:sz w:val="28"/>
          <w:szCs w:val="28"/>
        </w:rPr>
        <w:t>Шнитенков Андрей Владимирович</w:t>
      </w:r>
      <w:r>
        <w:rPr>
          <w:rFonts w:ascii="Times New Roman" w:hAnsi="Times New Roman" w:cs="Times New Roman"/>
          <w:sz w:val="28"/>
          <w:szCs w:val="28"/>
        </w:rPr>
        <w:t xml:space="preserve"> – доктор юридических наук, профессор </w:t>
      </w:r>
      <w:r w:rsidRPr="00E47A11">
        <w:rPr>
          <w:rFonts w:ascii="Times New Roman" w:hAnsi="Times New Roman" w:cs="Times New Roman"/>
          <w:sz w:val="28"/>
          <w:szCs w:val="28"/>
        </w:rPr>
        <w:t>кафедры уголовно-правовых наук Оренбургского института (филиала) Университета имени О.Е. Кутафина (МГЮА), доцент;</w:t>
      </w:r>
    </w:p>
    <w:p w:rsidR="00E47A11" w:rsidRPr="00E47A11" w:rsidRDefault="00E47A11" w:rsidP="00E47A11">
      <w:pPr>
        <w:pStyle w:val="ab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A11">
        <w:rPr>
          <w:rFonts w:ascii="Times New Roman" w:hAnsi="Times New Roman" w:cs="Times New Roman"/>
          <w:b/>
          <w:bCs/>
          <w:sz w:val="28"/>
          <w:szCs w:val="28"/>
        </w:rPr>
        <w:t>Орехова Юлия</w:t>
      </w:r>
      <w:r w:rsidRPr="00E47A11">
        <w:rPr>
          <w:rFonts w:ascii="Times New Roman" w:hAnsi="Times New Roman" w:cs="Times New Roman"/>
          <w:sz w:val="28"/>
          <w:szCs w:val="28"/>
        </w:rPr>
        <w:t xml:space="preserve"> </w:t>
      </w:r>
      <w:r w:rsidRPr="00E47A11">
        <w:rPr>
          <w:rFonts w:ascii="Times New Roman" w:hAnsi="Times New Roman" w:cs="Times New Roman"/>
          <w:b/>
          <w:sz w:val="28"/>
          <w:szCs w:val="28"/>
        </w:rPr>
        <w:t>Евгеньевна</w:t>
      </w:r>
      <w:r w:rsidRPr="00E47A11">
        <w:rPr>
          <w:rFonts w:ascii="Times New Roman" w:hAnsi="Times New Roman" w:cs="Times New Roman"/>
          <w:sz w:val="28"/>
          <w:szCs w:val="28"/>
        </w:rPr>
        <w:t xml:space="preserve"> – и.о. председателя СНО Оренбургского института (филиала) Университета имени О.Е. Кутафина (МГЮА).</w:t>
      </w:r>
    </w:p>
    <w:p w:rsidR="00567BD5" w:rsidRDefault="00567B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698" w:rsidRDefault="00B724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мероприятии запланировано участие </w:t>
      </w:r>
      <w:r w:rsidR="00B62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представителей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Следственного комитета, Министерства внутренних дел, Федеральной служ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 исполнения наказаний,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адвокат</w:t>
      </w:r>
      <w:r w:rsidR="00B62A65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 и судейского сообщества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ведущих российских и зарубежных юридических вузов и научных центров.</w:t>
      </w:r>
    </w:p>
    <w:p w:rsidR="000D5698" w:rsidRPr="00871AA5" w:rsidRDefault="00B724EC" w:rsidP="00871A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Основной целью открытой площадки научно‑практического диалога является создание платформы для обмена мнениями </w:t>
      </w:r>
      <w:r>
        <w:rPr>
          <w:rFonts w:ascii="Times New Roman" w:eastAsia="Times New Roman" w:hAnsi="Times New Roman" w:cs="Times New Roman"/>
          <w:bCs/>
          <w:color w:val="0F1115"/>
          <w:sz w:val="28"/>
          <w:szCs w:val="28"/>
          <w:shd w:val="clear" w:color="auto" w:fill="FFFFFF"/>
          <w:lang w:eastAsia="ru-RU"/>
        </w:rPr>
        <w:t xml:space="preserve">представителей </w:t>
      </w:r>
      <w:r>
        <w:rPr>
          <w:rFonts w:ascii="Times New Roman" w:eastAsia="Times New Roman" w:hAnsi="Times New Roman" w:cs="Times New Roman"/>
          <w:bCs/>
          <w:color w:val="0F1115"/>
          <w:sz w:val="28"/>
          <w:szCs w:val="28"/>
          <w:shd w:val="clear" w:color="auto" w:fill="FFFFFF"/>
          <w:lang w:eastAsia="ru-RU"/>
        </w:rPr>
        <w:lastRenderedPageBreak/>
        <w:t>профессионального</w:t>
      </w:r>
      <w:r>
        <w:rPr>
          <w:rFonts w:ascii="Times New Roman" w:eastAsia="Times New Roman" w:hAnsi="Times New Roman" w:cs="Times New Roman"/>
          <w:bCs/>
          <w:color w:val="0F1115"/>
          <w:sz w:val="28"/>
          <w:szCs w:val="28"/>
          <w:shd w:val="clear" w:color="auto" w:fill="FFFFFF"/>
          <w:lang w:eastAsia="ru-RU"/>
        </w:rPr>
        <w:t xml:space="preserve"> сообщества </w:t>
      </w:r>
      <w:proofErr w:type="spellStart"/>
      <w:r>
        <w:rPr>
          <w:rFonts w:ascii="Times New Roman" w:eastAsia="Times New Roman" w:hAnsi="Times New Roman" w:cs="Times New Roman"/>
          <w:bCs/>
          <w:color w:val="0F1115"/>
          <w:sz w:val="28"/>
          <w:szCs w:val="28"/>
          <w:shd w:val="clear" w:color="auto" w:fill="FFFFFF"/>
          <w:lang w:eastAsia="ru-RU"/>
        </w:rPr>
        <w:t>правоприменителей</w:t>
      </w:r>
      <w:proofErr w:type="spellEnd"/>
      <w:r>
        <w:rPr>
          <w:rFonts w:ascii="Times New Roman" w:eastAsia="Times New Roman" w:hAnsi="Times New Roman" w:cs="Times New Roman"/>
          <w:bCs/>
          <w:color w:val="0F1115"/>
          <w:sz w:val="28"/>
          <w:szCs w:val="28"/>
          <w:shd w:val="clear" w:color="auto" w:fill="FFFFFF"/>
          <w:lang w:eastAsia="ru-RU"/>
        </w:rPr>
        <w:t xml:space="preserve"> в уголовно-правовой сфере и теоретиков уголовно-правовых наук об ожиданиях и результатах действия законодательства Российской Федерации в уголовно-правовой сфере.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Модерируемая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дискуссия экспертов и участников будет сосредоточе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на на оценке степени реализации на практики идей и новелл, заложенных в  основу </w:t>
      </w:r>
      <w:r w:rsidRPr="00871AA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УК РФ, УПК РФ, УИК РФ в момент их принятия, введения в действие и выработке конкретных рекомендаций по преодолению наиболее острых проблем </w:t>
      </w:r>
      <w:proofErr w:type="spellStart"/>
      <w:r w:rsidRPr="00871AA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правоприменения</w:t>
      </w:r>
      <w:proofErr w:type="spellEnd"/>
      <w:r w:rsidRPr="00871AA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.</w:t>
      </w:r>
      <w:r w:rsidRPr="00871AA5">
        <w:rPr>
          <w:rFonts w:ascii="Times New Roman" w:eastAsia="Times New Roman" w:hAnsi="Times New Roman" w:cs="Times New Roman"/>
          <w:bCs/>
          <w:color w:val="0F1115"/>
          <w:sz w:val="28"/>
          <w:szCs w:val="28"/>
          <w:shd w:val="clear" w:color="auto" w:fill="FFFFFF"/>
          <w:lang w:eastAsia="ru-RU"/>
        </w:rPr>
        <w:t xml:space="preserve"> </w:t>
      </w:r>
    </w:p>
    <w:p w:rsidR="008C0A7F" w:rsidRPr="00871AA5" w:rsidRDefault="008C0A7F" w:rsidP="00871A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F1115"/>
          <w:sz w:val="28"/>
          <w:szCs w:val="28"/>
          <w:shd w:val="clear" w:color="auto" w:fill="FFFFFF"/>
          <w:lang w:eastAsia="ru-RU"/>
        </w:rPr>
      </w:pPr>
    </w:p>
    <w:p w:rsidR="00871AA5" w:rsidRPr="00871AA5" w:rsidRDefault="00871AA5" w:rsidP="00871AA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871AA5">
        <w:rPr>
          <w:rFonts w:ascii="Times New Roman" w:hAnsi="Times New Roman" w:cs="Times New Roman"/>
          <w:b/>
          <w:sz w:val="32"/>
          <w:szCs w:val="32"/>
          <w:u w:val="single"/>
        </w:rPr>
        <w:t>ПЛАНИРУЕМАЯ АРХИТЕКТУРА КОНФЕРЕНЦИИ</w:t>
      </w:r>
    </w:p>
    <w:p w:rsidR="00871AA5" w:rsidRDefault="00871AA5" w:rsidP="00871A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0A7F" w:rsidRPr="00871AA5" w:rsidRDefault="00871AA5" w:rsidP="00871AA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F1115"/>
          <w:sz w:val="28"/>
          <w:szCs w:val="28"/>
          <w:shd w:val="clear" w:color="auto" w:fill="FFFFFF"/>
          <w:lang w:eastAsia="ru-RU"/>
        </w:rPr>
      </w:pPr>
      <w:r w:rsidRPr="00871AA5">
        <w:rPr>
          <w:rFonts w:ascii="Times New Roman" w:hAnsi="Times New Roman" w:cs="Times New Roman"/>
          <w:b/>
          <w:sz w:val="28"/>
          <w:szCs w:val="28"/>
        </w:rPr>
        <w:t>ПЛЕНАРНОЕ ЗАСЕДАНИЕ</w:t>
      </w:r>
    </w:p>
    <w:p w:rsidR="00871AA5" w:rsidRPr="00871AA5" w:rsidRDefault="00871AA5" w:rsidP="00871A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F1115"/>
          <w:sz w:val="28"/>
          <w:szCs w:val="28"/>
          <w:shd w:val="clear" w:color="auto" w:fill="FFFFFF"/>
          <w:lang w:eastAsia="ru-RU"/>
        </w:rPr>
      </w:pPr>
    </w:p>
    <w:p w:rsidR="000D5698" w:rsidRPr="00871AA5" w:rsidRDefault="00871AA5" w:rsidP="00871A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F1115"/>
          <w:sz w:val="28"/>
          <w:szCs w:val="28"/>
          <w:shd w:val="clear" w:color="auto" w:fill="FFFFFF"/>
          <w:lang w:eastAsia="ru-RU"/>
        </w:rPr>
      </w:pPr>
      <w:r w:rsidRPr="00871AA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shd w:val="clear" w:color="auto" w:fill="FFFFFF"/>
          <w:lang w:eastAsia="ru-RU"/>
        </w:rPr>
        <w:t>ПАНЕЛЬНЫЕ ДИСКУССИИ</w:t>
      </w:r>
      <w:r w:rsidRPr="00871AA5">
        <w:rPr>
          <w:rFonts w:ascii="Times New Roman" w:eastAsia="Times New Roman" w:hAnsi="Times New Roman" w:cs="Times New Roman"/>
          <w:bCs/>
          <w:color w:val="0F1115"/>
          <w:sz w:val="28"/>
          <w:szCs w:val="28"/>
          <w:shd w:val="clear" w:color="auto" w:fill="FFFFFF"/>
          <w:lang w:eastAsia="ru-RU"/>
        </w:rPr>
        <w:t>:</w:t>
      </w:r>
    </w:p>
    <w:p w:rsidR="000D5698" w:rsidRPr="00871AA5" w:rsidRDefault="00B724EC" w:rsidP="00871AA5">
      <w:pPr>
        <w:pStyle w:val="ab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shd w:val="clear" w:color="auto" w:fill="FFFFFF"/>
          <w:lang w:eastAsia="ru-RU"/>
        </w:rPr>
      </w:pPr>
      <w:r w:rsidRPr="00871AA5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shd w:val="clear" w:color="auto" w:fill="FFFFFF"/>
          <w:lang w:eastAsia="ru-RU"/>
        </w:rPr>
        <w:t>Уголовное право</w:t>
      </w:r>
    </w:p>
    <w:p w:rsidR="000D5698" w:rsidRDefault="00B724EC" w:rsidP="00871A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F1115"/>
          <w:sz w:val="28"/>
          <w:szCs w:val="28"/>
          <w:shd w:val="clear" w:color="auto" w:fill="FFFFFF"/>
          <w:lang w:eastAsia="ru-RU"/>
        </w:rPr>
      </w:pPr>
      <w:r w:rsidRPr="00871AA5">
        <w:rPr>
          <w:rFonts w:ascii="Times New Roman" w:eastAsia="Times New Roman" w:hAnsi="Times New Roman" w:cs="Times New Roman"/>
          <w:bCs/>
          <w:i/>
          <w:color w:val="0F1115"/>
          <w:sz w:val="28"/>
          <w:szCs w:val="28"/>
          <w:shd w:val="clear" w:color="auto" w:fill="FFFFFF"/>
          <w:lang w:eastAsia="ru-RU"/>
        </w:rPr>
        <w:t>«Эволюция УК РФ: прогресс или регресс</w:t>
      </w:r>
      <w:r>
        <w:rPr>
          <w:rFonts w:ascii="Times New Roman" w:eastAsia="Times New Roman" w:hAnsi="Times New Roman" w:cs="Times New Roman"/>
          <w:bCs/>
          <w:i/>
          <w:color w:val="0F1115"/>
          <w:sz w:val="28"/>
          <w:szCs w:val="28"/>
          <w:shd w:val="clear" w:color="auto" w:fill="FFFFFF"/>
          <w:lang w:eastAsia="ru-RU"/>
        </w:rPr>
        <w:t>?».</w:t>
      </w:r>
    </w:p>
    <w:p w:rsidR="00871AA5" w:rsidRDefault="00871AA5" w:rsidP="00871A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F1115"/>
          <w:sz w:val="28"/>
          <w:szCs w:val="28"/>
          <w:shd w:val="clear" w:color="auto" w:fill="FFFFFF"/>
          <w:lang w:eastAsia="ru-RU"/>
        </w:rPr>
      </w:pPr>
    </w:p>
    <w:p w:rsidR="000D5698" w:rsidRDefault="00B724EC">
      <w:pPr>
        <w:pStyle w:val="ab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shd w:val="clear" w:color="auto" w:fill="FFFFFF"/>
          <w:lang w:eastAsia="ru-RU"/>
        </w:rPr>
        <w:t>Уголовный процесс</w:t>
      </w:r>
    </w:p>
    <w:p w:rsidR="000D5698" w:rsidRDefault="00B724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F1115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F1115"/>
          <w:sz w:val="28"/>
          <w:szCs w:val="28"/>
          <w:shd w:val="clear" w:color="auto" w:fill="FFFFFF"/>
          <w:lang w:eastAsia="ru-RU"/>
        </w:rPr>
        <w:t>«Четверть века УПК РФ: очарование и разочарование».</w:t>
      </w:r>
    </w:p>
    <w:p w:rsidR="00871AA5" w:rsidRDefault="00871A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F1115"/>
          <w:sz w:val="28"/>
          <w:szCs w:val="28"/>
          <w:shd w:val="clear" w:color="auto" w:fill="FFFFFF"/>
          <w:lang w:eastAsia="ru-RU"/>
        </w:rPr>
      </w:pPr>
    </w:p>
    <w:p w:rsidR="000D5698" w:rsidRDefault="00B724EC">
      <w:pPr>
        <w:pStyle w:val="ab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F1115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shd w:val="clear" w:color="auto" w:fill="FFFFFF"/>
          <w:lang w:eastAsia="ru-RU"/>
        </w:rPr>
        <w:t>Уголовно-исполнительное право и криминология</w:t>
      </w:r>
    </w:p>
    <w:p w:rsidR="000D5698" w:rsidRDefault="00B724EC" w:rsidP="00871A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F1115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F1115"/>
          <w:sz w:val="28"/>
          <w:szCs w:val="28"/>
          <w:shd w:val="clear" w:color="auto" w:fill="FFFFFF"/>
          <w:lang w:eastAsia="ru-RU"/>
        </w:rPr>
        <w:t xml:space="preserve">«Мягче, но не слабее: </w:t>
      </w:r>
      <w:r>
        <w:rPr>
          <w:rFonts w:ascii="Times New Roman" w:eastAsia="Times New Roman" w:hAnsi="Times New Roman" w:cs="Times New Roman"/>
          <w:bCs/>
          <w:i/>
          <w:color w:val="0F1115"/>
          <w:sz w:val="28"/>
          <w:szCs w:val="28"/>
          <w:shd w:val="clear" w:color="auto" w:fill="FFFFFF"/>
          <w:lang w:eastAsia="ru-RU"/>
        </w:rPr>
        <w:t xml:space="preserve">криминология об эффективности исполнения </w:t>
      </w:r>
      <w:r>
        <w:rPr>
          <w:rFonts w:ascii="Times New Roman" w:eastAsia="Times New Roman" w:hAnsi="Times New Roman" w:cs="Times New Roman"/>
          <w:bCs/>
          <w:i/>
          <w:color w:val="0F1115"/>
          <w:sz w:val="28"/>
          <w:szCs w:val="28"/>
          <w:shd w:val="clear" w:color="auto" w:fill="FFFFFF"/>
          <w:lang w:eastAsia="ru-RU"/>
        </w:rPr>
        <w:t>наказаний».</w:t>
      </w:r>
    </w:p>
    <w:p w:rsidR="00871AA5" w:rsidRDefault="00871AA5" w:rsidP="00871A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F1115"/>
          <w:sz w:val="28"/>
          <w:szCs w:val="28"/>
          <w:shd w:val="clear" w:color="auto" w:fill="FFFFFF"/>
          <w:lang w:eastAsia="ru-RU"/>
        </w:rPr>
      </w:pPr>
    </w:p>
    <w:p w:rsidR="000D5698" w:rsidRDefault="00B724EC">
      <w:pPr>
        <w:pStyle w:val="ab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shd w:val="clear" w:color="auto" w:fill="FFFFFF"/>
          <w:lang w:eastAsia="ru-RU"/>
        </w:rPr>
        <w:t>Студенческая секция</w:t>
      </w:r>
    </w:p>
    <w:p w:rsidR="000D5698" w:rsidRDefault="00B724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F1115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F1115"/>
          <w:sz w:val="28"/>
          <w:szCs w:val="28"/>
          <w:shd w:val="clear" w:color="auto" w:fill="FFFFFF"/>
          <w:lang w:eastAsia="ru-RU"/>
        </w:rPr>
        <w:t xml:space="preserve">«Правосудие завтрашнего дня: взгляд будущих </w:t>
      </w:r>
      <w:proofErr w:type="spellStart"/>
      <w:r>
        <w:rPr>
          <w:rFonts w:ascii="Times New Roman" w:eastAsia="Times New Roman" w:hAnsi="Times New Roman" w:cs="Times New Roman"/>
          <w:bCs/>
          <w:i/>
          <w:color w:val="0F1115"/>
          <w:sz w:val="28"/>
          <w:szCs w:val="28"/>
          <w:shd w:val="clear" w:color="auto" w:fill="FFFFFF"/>
          <w:lang w:eastAsia="ru-RU"/>
        </w:rPr>
        <w:t>правоприменителей</w:t>
      </w:r>
      <w:proofErr w:type="spellEnd"/>
      <w:r>
        <w:rPr>
          <w:rFonts w:ascii="Times New Roman" w:eastAsia="Times New Roman" w:hAnsi="Times New Roman" w:cs="Times New Roman"/>
          <w:bCs/>
          <w:i/>
          <w:color w:val="0F1115"/>
          <w:sz w:val="28"/>
          <w:szCs w:val="28"/>
          <w:shd w:val="clear" w:color="auto" w:fill="FFFFFF"/>
          <w:lang w:eastAsia="ru-RU"/>
        </w:rPr>
        <w:t xml:space="preserve"> на перспективы развития УК РФ, УПК РФ и УИК РФ».</w:t>
      </w:r>
    </w:p>
    <w:p w:rsidR="000D5698" w:rsidRDefault="000D56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F1115"/>
          <w:sz w:val="28"/>
          <w:szCs w:val="28"/>
          <w:shd w:val="clear" w:color="auto" w:fill="FFFFFF"/>
          <w:lang w:eastAsia="ru-RU"/>
        </w:rPr>
      </w:pPr>
    </w:p>
    <w:p w:rsidR="000D5698" w:rsidRPr="001647B5" w:rsidRDefault="00BD6A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647B5">
        <w:rPr>
          <w:rFonts w:ascii="Times New Roman" w:eastAsia="Times New Roman" w:hAnsi="Times New Roman" w:cs="Times New Roman"/>
          <w:b/>
          <w:i/>
          <w:color w:val="0F1115"/>
          <w:sz w:val="28"/>
          <w:szCs w:val="28"/>
          <w:shd w:val="clear" w:color="auto" w:fill="FFFFFF"/>
          <w:lang w:eastAsia="ru-RU"/>
        </w:rPr>
        <w:t>Примерны</w:t>
      </w:r>
      <w:r w:rsidR="001647B5" w:rsidRPr="001647B5">
        <w:rPr>
          <w:rFonts w:ascii="Times New Roman" w:eastAsia="Times New Roman" w:hAnsi="Times New Roman" w:cs="Times New Roman"/>
          <w:b/>
          <w:i/>
          <w:color w:val="0F1115"/>
          <w:sz w:val="28"/>
          <w:szCs w:val="28"/>
          <w:shd w:val="clear" w:color="auto" w:fill="FFFFFF"/>
          <w:lang w:eastAsia="ru-RU"/>
        </w:rPr>
        <w:t>й</w:t>
      </w:r>
      <w:r w:rsidRPr="001647B5">
        <w:rPr>
          <w:rFonts w:ascii="Times New Roman" w:eastAsia="Times New Roman" w:hAnsi="Times New Roman" w:cs="Times New Roman"/>
          <w:b/>
          <w:i/>
          <w:color w:val="0F1115"/>
          <w:sz w:val="28"/>
          <w:szCs w:val="28"/>
          <w:shd w:val="clear" w:color="auto" w:fill="FFFFFF"/>
          <w:lang w:eastAsia="ru-RU"/>
        </w:rPr>
        <w:t xml:space="preserve"> </w:t>
      </w:r>
      <w:r w:rsidR="001647B5" w:rsidRPr="001647B5">
        <w:rPr>
          <w:rFonts w:ascii="Times New Roman" w:eastAsia="Times New Roman" w:hAnsi="Times New Roman" w:cs="Times New Roman"/>
          <w:b/>
          <w:i/>
          <w:color w:val="0F1115"/>
          <w:sz w:val="28"/>
          <w:szCs w:val="28"/>
          <w:shd w:val="clear" w:color="auto" w:fill="FFFFFF"/>
          <w:lang w:eastAsia="ru-RU"/>
        </w:rPr>
        <w:t xml:space="preserve">перечень </w:t>
      </w:r>
      <w:r w:rsidRPr="001647B5">
        <w:rPr>
          <w:rFonts w:ascii="Times New Roman" w:eastAsia="Times New Roman" w:hAnsi="Times New Roman" w:cs="Times New Roman"/>
          <w:b/>
          <w:i/>
          <w:color w:val="0F1115"/>
          <w:sz w:val="28"/>
          <w:szCs w:val="28"/>
          <w:shd w:val="clear" w:color="auto" w:fill="FFFFFF"/>
          <w:lang w:eastAsia="ru-RU"/>
        </w:rPr>
        <w:t>в</w:t>
      </w:r>
      <w:r w:rsidR="00B724EC" w:rsidRPr="001647B5">
        <w:rPr>
          <w:rFonts w:ascii="Times New Roman" w:eastAsia="Times New Roman" w:hAnsi="Times New Roman" w:cs="Times New Roman"/>
          <w:b/>
          <w:i/>
          <w:color w:val="0F1115"/>
          <w:sz w:val="28"/>
          <w:szCs w:val="28"/>
          <w:shd w:val="clear" w:color="auto" w:fill="FFFFFF"/>
          <w:lang w:eastAsia="ru-RU"/>
        </w:rPr>
        <w:t>опрос</w:t>
      </w:r>
      <w:r w:rsidR="001647B5" w:rsidRPr="001647B5">
        <w:rPr>
          <w:rFonts w:ascii="Times New Roman" w:eastAsia="Times New Roman" w:hAnsi="Times New Roman" w:cs="Times New Roman"/>
          <w:b/>
          <w:i/>
          <w:color w:val="0F1115"/>
          <w:sz w:val="28"/>
          <w:szCs w:val="28"/>
          <w:shd w:val="clear" w:color="auto" w:fill="FFFFFF"/>
          <w:lang w:eastAsia="ru-RU"/>
        </w:rPr>
        <w:t>ов</w:t>
      </w:r>
      <w:r w:rsidR="00B724EC" w:rsidRPr="001647B5">
        <w:rPr>
          <w:rFonts w:ascii="Times New Roman" w:eastAsia="Times New Roman" w:hAnsi="Times New Roman" w:cs="Times New Roman"/>
          <w:b/>
          <w:i/>
          <w:color w:val="0F1115"/>
          <w:sz w:val="28"/>
          <w:szCs w:val="28"/>
          <w:shd w:val="clear" w:color="auto" w:fill="FFFFFF"/>
          <w:lang w:eastAsia="ru-RU"/>
        </w:rPr>
        <w:t xml:space="preserve"> для обсуждения</w:t>
      </w:r>
      <w:r w:rsidR="001647B5" w:rsidRPr="001647B5">
        <w:rPr>
          <w:rFonts w:ascii="Times New Roman" w:eastAsia="Times New Roman" w:hAnsi="Times New Roman" w:cs="Times New Roman"/>
          <w:b/>
          <w:i/>
          <w:color w:val="0F1115"/>
          <w:sz w:val="28"/>
          <w:szCs w:val="28"/>
          <w:shd w:val="clear" w:color="auto" w:fill="FFFFFF"/>
          <w:lang w:eastAsia="ru-RU"/>
        </w:rPr>
        <w:t xml:space="preserve"> </w:t>
      </w:r>
      <w:r w:rsidR="001647B5" w:rsidRPr="001647B5">
        <w:rPr>
          <w:rStyle w:val="markdown-word"/>
          <w:rFonts w:ascii="Times New Roman" w:hAnsi="Times New Roman" w:cs="Times New Roman"/>
          <w:b/>
          <w:i/>
          <w:sz w:val="28"/>
          <w:szCs w:val="28"/>
        </w:rPr>
        <w:t xml:space="preserve">(может быть скорректирован организаторами в зависимости от состава участников и актуальных тенденций </w:t>
      </w:r>
      <w:proofErr w:type="spellStart"/>
      <w:r w:rsidR="001647B5" w:rsidRPr="001647B5">
        <w:rPr>
          <w:rStyle w:val="markdown-word"/>
          <w:rFonts w:ascii="Times New Roman" w:hAnsi="Times New Roman" w:cs="Times New Roman"/>
          <w:b/>
          <w:i/>
          <w:sz w:val="28"/>
          <w:szCs w:val="28"/>
        </w:rPr>
        <w:t>правоприменения</w:t>
      </w:r>
      <w:proofErr w:type="spellEnd"/>
      <w:r w:rsidR="001647B5" w:rsidRPr="001647B5">
        <w:rPr>
          <w:rFonts w:ascii="Times New Roman" w:eastAsia="Times New Roman" w:hAnsi="Times New Roman" w:cs="Times New Roman"/>
          <w:b/>
          <w:i/>
          <w:color w:val="0F1115"/>
          <w:sz w:val="28"/>
          <w:szCs w:val="28"/>
          <w:shd w:val="clear" w:color="auto" w:fill="FFFFFF"/>
          <w:lang w:eastAsia="ru-RU"/>
        </w:rPr>
        <w:t>):</w:t>
      </w:r>
    </w:p>
    <w:p w:rsidR="000D5698" w:rsidRDefault="00B724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 соотносятся изначальные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концептуальные идеи УК РФ 1996 года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гуманизация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дифференциация ответственности, приоритет прав личности) с текущей практикой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правоприменения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тенденциями законотворчества?</w:t>
      </w:r>
    </w:p>
    <w:p w:rsidR="000D5698" w:rsidRDefault="00B724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Насколько эффективно реализованы в УК РФ идеи индивидуализации наказания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альтернативных мер уголовно‑правового воздействия? Какие пробелы и противоречия здесь наиболее заметны?</w:t>
      </w:r>
    </w:p>
    <w:p w:rsidR="000D5698" w:rsidRDefault="00B724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 какой мере современные изменения УК РФ сохраняют системность и внутреннюю логику кодекса, а в какой – носят фрагментарный, ситуативный характер? Ест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ли риск утраты концептуальной целостности?</w:t>
      </w:r>
    </w:p>
    <w:p w:rsidR="000D5698" w:rsidRDefault="00B724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Соответствует ли современный УПК РФ изначальной идее состязательности и равенства сторон? Где наиболее ярко проявляется дисбаланс процессуальных возможностей обвинения и защиты?</w:t>
      </w:r>
    </w:p>
    <w:p w:rsidR="000D5698" w:rsidRDefault="00B724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Каковы практические последств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ия расширения полномочий органов расследования и суда на досудебных стадиях: усиление эффективности или риски избыточной репрессивности?</w:t>
      </w:r>
    </w:p>
    <w:p w:rsidR="000D5698" w:rsidRDefault="00B724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 чём заключаются основные противоречия между декларируемыми целями УПК РФ (защита прав участников, справедливое суде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бное разбирательство) и реальными показателями: сроки расследования и рассмотрения дел, процент оправдательных приговоров, практика избрания мер пресечения?</w:t>
      </w:r>
    </w:p>
    <w:p w:rsidR="000D5698" w:rsidRDefault="00B724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Насколько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цифровизация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уголовного судопроизводства (электронные доказательства, дистанционные про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цедуры) согласуется с принципами законности, непосредственности и состязательности?</w:t>
      </w:r>
    </w:p>
    <w:p w:rsidR="000D5698" w:rsidRDefault="00B724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Реализуются ли в современной практике исполнения наказаний идеи исправления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ресоциализации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заложенные в УИК РФ, или доминирует карательный подход?</w:t>
      </w:r>
    </w:p>
    <w:p w:rsidR="000D5698" w:rsidRDefault="00B724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 какой мере три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одекса (УК, УПК, УИК) образуют единую согласованную систему, а где между ними возникают коллизии и разрывы?</w:t>
      </w:r>
    </w:p>
    <w:p w:rsidR="000D5698" w:rsidRDefault="00B724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Научно-практическая конференция будет проводиться в смешанном формате: приглашаем к очному участию либо можно присоединиться к обсуждению в режиме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идеоконференцсвязи. </w:t>
      </w:r>
    </w:p>
    <w:p w:rsidR="000D5698" w:rsidRDefault="000D56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698" w:rsidRDefault="00B724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B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Адрес места проведения: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ренбург, улица Комсомольская, д. 50.</w:t>
      </w:r>
    </w:p>
    <w:p w:rsidR="000D5698" w:rsidRDefault="00B724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Время проведения: </w:t>
      </w:r>
      <w:r w:rsidR="00567B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8.00 по московском</w:t>
      </w:r>
      <w:r w:rsidR="00567BD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времени.</w:t>
      </w:r>
    </w:p>
    <w:p w:rsidR="000D5698" w:rsidRDefault="00B724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Обращаем внимание, что участие в конференции бесплатное. </w:t>
      </w:r>
    </w:p>
    <w:p w:rsidR="00567BD5" w:rsidRDefault="00567BD5" w:rsidP="00567B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0A7F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shd w:val="clear" w:color="auto" w:fill="FFFFFF"/>
          <w:lang w:eastAsia="ru-RU"/>
        </w:rPr>
        <w:t>Язык конференции:</w:t>
      </w:r>
      <w:r>
        <w:rPr>
          <w:rFonts w:ascii="Times New Roman" w:eastAsia="Times New Roman" w:hAnsi="Times New Roman" w:cs="Times New Roman"/>
          <w:bCs/>
          <w:color w:val="0F1115"/>
          <w:sz w:val="28"/>
          <w:szCs w:val="28"/>
          <w:shd w:val="clear" w:color="auto" w:fill="FFFFFF"/>
          <w:lang w:eastAsia="ru-RU"/>
        </w:rPr>
        <w:t xml:space="preserve"> русский, английский.</w:t>
      </w:r>
    </w:p>
    <w:p w:rsidR="000D5698" w:rsidRDefault="00B724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Проезд 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Оренбург и проживание Организаторами не оплачивается.</w:t>
      </w:r>
    </w:p>
    <w:p w:rsidR="000D5698" w:rsidRDefault="00B724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Ссылка будет направлена каждому зарегистрированному участнику в формате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D5698" w:rsidRDefault="000D56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698" w:rsidRDefault="00B724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 ПОДАЧИ ЗАЯВОК НА УЧАСТИЕ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КОНФЕРЕНЦИИ И РЕГИСТРАЦИЯ УЧАСТНИКОВ</w:t>
      </w:r>
    </w:p>
    <w:p w:rsidR="000D5698" w:rsidRDefault="00B724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участия в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научно-практической конференции</w:t>
      </w:r>
      <w:r w:rsidR="00D42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международным участием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«Законодательство в уголовно-правовой сфере: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борьба идеи и практики (к юбилеям УК РФ, УПК РФ и УИК РФ)», необходимо в срок </w:t>
      </w:r>
      <w:r w:rsidRPr="00A743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 5 октября 2026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пройти процедуру электронной регистрации:</w:t>
      </w:r>
    </w:p>
    <w:p w:rsidR="000D5698" w:rsidRDefault="000D56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259"/>
        <w:gridCol w:w="236"/>
        <w:gridCol w:w="4091"/>
      </w:tblGrid>
      <w:tr w:rsidR="00672287" w:rsidTr="00672287">
        <w:trPr>
          <w:trHeight w:val="1320"/>
        </w:trPr>
        <w:tc>
          <w:tcPr>
            <w:tcW w:w="5259" w:type="dxa"/>
          </w:tcPr>
          <w:p w:rsidR="000D5698" w:rsidRPr="00672287" w:rsidRDefault="006722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Ссылка: </w:t>
            </w:r>
          </w:p>
          <w:p w:rsidR="00672287" w:rsidRDefault="00672287">
            <w:pPr>
              <w:spacing w:after="0" w:line="240" w:lineRule="auto"/>
              <w:jc w:val="both"/>
            </w:pPr>
            <w:hyperlink r:id="rId9" w:history="1">
              <w:r w:rsidRPr="00672287">
                <w:rPr>
                  <w:rStyle w:val="a3"/>
                  <w:rFonts w:ascii="Times New Roman" w:hAnsi="Times New Roman" w:cs="Times New Roman"/>
                  <w:color w:val="0070F0"/>
                  <w:sz w:val="28"/>
                  <w:szCs w:val="28"/>
                  <w:shd w:val="clear" w:color="auto" w:fill="FFFFFF"/>
                </w:rPr>
                <w:t>https://forms.yandex.ru/u/6a44d90e49af470029e4c217</w:t>
              </w:r>
            </w:hyperlink>
          </w:p>
          <w:p w:rsidR="00D15BC7" w:rsidRDefault="006722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976993" cy="970953"/>
                  <wp:effectExtent l="19050" t="0" r="0" b="0"/>
                  <wp:docPr id="5" name="Рисунок 5" descr="C:\Users\Igor\Desktop\pastedImag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Igor\Desktop\pastedImag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0022" cy="9739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" w:type="dxa"/>
          </w:tcPr>
          <w:p w:rsidR="000D5698" w:rsidRDefault="00B724EC" w:rsidP="00D15BC7">
            <w:pPr>
              <w:spacing w:after="0" w:line="240" w:lineRule="auto"/>
              <w:ind w:left="-1556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F1115"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738505" cy="738505"/>
                  <wp:effectExtent l="0" t="0" r="0" b="0"/>
                  <wp:docPr id="2" name="Рисунок 2" descr="C:\Users\oYUSCHerepantseva\AppData\Local\Microsoft\Windows\INetCache\Content.Word\qrcod_dtxj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2" descr="C:\Users\oYUSCHerepantseva\AppData\Local\Microsoft\Windows\INetCache\Content.Word\qrcod_dtxj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8505" cy="738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72287" w:rsidRPr="00672287" w:rsidRDefault="00672287" w:rsidP="00D15BC7">
            <w:pPr>
              <w:spacing w:after="0" w:line="240" w:lineRule="auto"/>
              <w:ind w:left="-1556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4091" w:type="dxa"/>
            <w:vAlign w:val="center"/>
          </w:tcPr>
          <w:p w:rsidR="000D5698" w:rsidRPr="00F24562" w:rsidRDefault="00B724EC" w:rsidP="006722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2456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 возникающим вопросам обращаться</w:t>
            </w:r>
            <w:r w:rsidRPr="00F2456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</w:t>
            </w:r>
          </w:p>
          <w:p w:rsidR="000D5698" w:rsidRDefault="00B724EC" w:rsidP="00672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Жеребятьев Игорь Владимирович </w:t>
            </w:r>
            <w:hyperlink r:id="rId12" w:history="1">
              <w:r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oIVZherebiatev@msal.ru</w:t>
              </w:r>
            </w:hyperlink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</w:p>
          <w:p w:rsidR="000D5698" w:rsidRDefault="00B724EC" w:rsidP="00672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Хмелевская Татьяна Анатольевна </w:t>
            </w:r>
          </w:p>
          <w:p w:rsidR="000D5698" w:rsidRDefault="000D5698" w:rsidP="00672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13" w:history="1">
              <w:r w:rsidR="00B724EC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  <w:lang w:val="en-US" w:eastAsia="ru-RU"/>
                </w:rPr>
                <w:t>oTAKHmelevskaya</w:t>
              </w:r>
              <w:r w:rsidR="00B724EC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@</w:t>
              </w:r>
              <w:r w:rsidR="00B724EC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  <w:lang w:val="en-US" w:eastAsia="ru-RU"/>
                </w:rPr>
                <w:t>msal</w:t>
              </w:r>
              <w:r w:rsidR="00B724EC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.</w:t>
              </w:r>
              <w:proofErr w:type="spellStart"/>
              <w:r w:rsidR="00B724EC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  <w:lang w:val="en-US" w:eastAsia="ru-RU"/>
                </w:rPr>
                <w:t>ru</w:t>
              </w:r>
              <w:proofErr w:type="spellEnd"/>
            </w:hyperlink>
          </w:p>
        </w:tc>
      </w:tr>
    </w:tbl>
    <w:p w:rsidR="000D5698" w:rsidRDefault="000D56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698" w:rsidRDefault="00B724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Участникам, зарегистрировавшимся в установленные сроки и принявшим участие в выбранных направлениях работы конференции, будут предоставлены сертификаты участника.</w:t>
      </w:r>
    </w:p>
    <w:p w:rsidR="000D5698" w:rsidRDefault="00B724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итогам работы конференции планируется опубликование специального выпуска научного сборника «Труды Оренбургского института (филиала) МГЮА» (ВАК, «Белый список»). Материалы необходимо представить в срок до 15 ноября 2026 года. </w:t>
      </w:r>
    </w:p>
    <w:p w:rsidR="000D5698" w:rsidRDefault="00B724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Требования  к оформлению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представлению статей в сборник указаны на сайте Оренбургского института (филиала) Университета имени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О.Е. Кутафина (МГЮА) (Раздел «Наука», Подраздел «Научный журнал»).</w:t>
      </w:r>
    </w:p>
    <w:p w:rsidR="000D5698" w:rsidRDefault="00B724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Статьи авторов со студенческой секции будут опубликованы только в соавторстве с научным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руководителем. </w:t>
      </w:r>
    </w:p>
    <w:p w:rsidR="000D5698" w:rsidRDefault="00B724E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Оргкомитет оставляет за собой право отбора докладов с учетом их соответствия тематике Конференции, правилам оформления статей и т.п. </w:t>
      </w:r>
    </w:p>
    <w:p w:rsidR="000D5698" w:rsidRDefault="00B724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 решению редколлегии могут приниматься статьи меньшего объёма, если рукопись представляет научный интер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ес.</w:t>
      </w:r>
    </w:p>
    <w:p w:rsidR="000D5698" w:rsidRDefault="000D56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5698" w:rsidRDefault="00B724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Конференции для аспирантов, магистрантов, студентов будет организована </w:t>
      </w:r>
      <w:r>
        <w:rPr>
          <w:rFonts w:ascii="Times New Roman" w:hAnsi="Times New Roman" w:cs="Times New Roman"/>
          <w:b/>
          <w:sz w:val="28"/>
          <w:szCs w:val="28"/>
        </w:rPr>
        <w:t xml:space="preserve">отдельная секция. </w:t>
      </w:r>
      <w:r>
        <w:rPr>
          <w:rFonts w:ascii="Times New Roman" w:hAnsi="Times New Roman" w:cs="Times New Roman"/>
          <w:sz w:val="28"/>
          <w:szCs w:val="28"/>
        </w:rPr>
        <w:t xml:space="preserve">Для участия в ней необходимо выслать до </w:t>
      </w:r>
      <w:r w:rsidR="00A74338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октября 2026 года</w:t>
      </w:r>
      <w:r>
        <w:rPr>
          <w:rFonts w:ascii="Times New Roman" w:hAnsi="Times New Roman" w:cs="Times New Roman"/>
          <w:sz w:val="28"/>
          <w:szCs w:val="28"/>
        </w:rPr>
        <w:t xml:space="preserve"> (включительно) на электронный адрес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sno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oimsal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2025@mail.ru</w:t>
      </w:r>
      <w:r>
        <w:rPr>
          <w:rFonts w:ascii="Times New Roman" w:hAnsi="Times New Roman" w:cs="Times New Roman"/>
          <w:sz w:val="28"/>
          <w:szCs w:val="28"/>
        </w:rPr>
        <w:t xml:space="preserve"> следующие материалы (Приложение 1):</w:t>
      </w:r>
    </w:p>
    <w:p w:rsidR="000D5698" w:rsidRDefault="00B724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-заявку на участие;</w:t>
      </w:r>
    </w:p>
    <w:p w:rsidR="000D5698" w:rsidRDefault="00B724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-рекомендацию для участия студента, подписанную научным руководителем (в свободной форме, в отсканированном виде);</w:t>
      </w:r>
    </w:p>
    <w:p w:rsidR="000D5698" w:rsidRDefault="00B724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-статью для публикации;</w:t>
      </w:r>
    </w:p>
    <w:p w:rsidR="000D5698" w:rsidRDefault="00B724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-справку по итогам проверки текста статьи в системе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Антиплагиат</w:t>
      </w:r>
      <w:proofErr w:type="spellEnd"/>
      <w:r>
        <w:rPr>
          <w:rFonts w:ascii="Times New Roman" w:hAnsi="Times New Roman" w:cs="Times New Roman"/>
          <w:sz w:val="28"/>
          <w:szCs w:val="28"/>
        </w:rPr>
        <w:t>» (не менее 80% оригинальности в бесплатной версии сервиса).</w:t>
      </w:r>
    </w:p>
    <w:p w:rsidR="000D5698" w:rsidRDefault="00B724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Дополнительную информацию можно получить у и.о. председателя СНО Оренбургского института (филиала) Университета имени О.Е. Кутафина (МГЮА) </w:t>
      </w:r>
      <w:r>
        <w:rPr>
          <w:rFonts w:ascii="Times New Roman" w:hAnsi="Times New Roman" w:cs="Times New Roman"/>
          <w:b/>
          <w:bCs/>
          <w:sz w:val="28"/>
          <w:szCs w:val="28"/>
        </w:rPr>
        <w:t>Ореховой Юлии (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yliaorehova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213478@mail.ru.).</w:t>
      </w:r>
    </w:p>
    <w:p w:rsidR="000D5698" w:rsidRDefault="000D569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0D5698" w:rsidRDefault="000D569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0D5698" w:rsidRDefault="00B724E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С уважением, </w:t>
      </w:r>
    </w:p>
    <w:p w:rsidR="000D5698" w:rsidRDefault="00B724E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Оргкомитет Конференции</w:t>
      </w:r>
    </w:p>
    <w:p w:rsidR="000D5698" w:rsidRDefault="000D569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0D5698" w:rsidRDefault="000D569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0D5698" w:rsidRDefault="000D569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A74338" w:rsidRDefault="00A74338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A74338" w:rsidRDefault="00A74338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A74338" w:rsidRDefault="00A74338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A74338" w:rsidRDefault="00A74338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A74338" w:rsidRDefault="00A74338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A74338" w:rsidRDefault="00A74338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0D5698" w:rsidRDefault="00B724EC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Приложение 1 </w:t>
      </w:r>
    </w:p>
    <w:p w:rsidR="000D5698" w:rsidRDefault="000D56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5698" w:rsidRDefault="000D56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5698" w:rsidRDefault="00B724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Заявка на участие в студенческой секции </w:t>
      </w:r>
    </w:p>
    <w:p w:rsidR="000D5698" w:rsidRDefault="000D5698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72"/>
        <w:gridCol w:w="4673"/>
      </w:tblGrid>
      <w:tr w:rsidR="000D5698">
        <w:tc>
          <w:tcPr>
            <w:tcW w:w="4672" w:type="dxa"/>
          </w:tcPr>
          <w:p w:rsidR="000D5698" w:rsidRDefault="00B724E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участника (полностью)</w:t>
            </w:r>
          </w:p>
        </w:tc>
        <w:tc>
          <w:tcPr>
            <w:tcW w:w="4673" w:type="dxa"/>
          </w:tcPr>
          <w:p w:rsidR="000D5698" w:rsidRDefault="000D569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</w:tr>
      <w:tr w:rsidR="000D5698">
        <w:tc>
          <w:tcPr>
            <w:tcW w:w="4672" w:type="dxa"/>
          </w:tcPr>
          <w:p w:rsidR="000D5698" w:rsidRDefault="00B724E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Город, страна</w:t>
            </w:r>
          </w:p>
        </w:tc>
        <w:tc>
          <w:tcPr>
            <w:tcW w:w="4673" w:type="dxa"/>
          </w:tcPr>
          <w:p w:rsidR="000D5698" w:rsidRDefault="000D569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</w:tr>
      <w:tr w:rsidR="000D5698">
        <w:tc>
          <w:tcPr>
            <w:tcW w:w="4672" w:type="dxa"/>
          </w:tcPr>
          <w:p w:rsidR="000D5698" w:rsidRDefault="00B724E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учебы (полное и сокращённое наименование)</w:t>
            </w:r>
          </w:p>
        </w:tc>
        <w:tc>
          <w:tcPr>
            <w:tcW w:w="4673" w:type="dxa"/>
          </w:tcPr>
          <w:p w:rsidR="000D5698" w:rsidRDefault="000D569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</w:tr>
      <w:tr w:rsidR="000D5698">
        <w:tc>
          <w:tcPr>
            <w:tcW w:w="4672" w:type="dxa"/>
          </w:tcPr>
          <w:p w:rsidR="000D5698" w:rsidRDefault="00B72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Научный руководитель </w:t>
            </w:r>
          </w:p>
        </w:tc>
        <w:tc>
          <w:tcPr>
            <w:tcW w:w="4673" w:type="dxa"/>
          </w:tcPr>
          <w:p w:rsidR="000D5698" w:rsidRDefault="000D569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</w:tr>
      <w:tr w:rsidR="000D5698">
        <w:tc>
          <w:tcPr>
            <w:tcW w:w="4672" w:type="dxa"/>
          </w:tcPr>
          <w:p w:rsidR="000D5698" w:rsidRDefault="00B724E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Мобильней телефон,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личный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e-mail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участника</w:t>
            </w:r>
          </w:p>
        </w:tc>
        <w:tc>
          <w:tcPr>
            <w:tcW w:w="4673" w:type="dxa"/>
          </w:tcPr>
          <w:p w:rsidR="000D5698" w:rsidRDefault="000D569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</w:tr>
      <w:tr w:rsidR="000D5698">
        <w:tc>
          <w:tcPr>
            <w:tcW w:w="4672" w:type="dxa"/>
          </w:tcPr>
          <w:p w:rsidR="000D5698" w:rsidRDefault="00B724E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Тема доклада </w:t>
            </w:r>
          </w:p>
        </w:tc>
        <w:tc>
          <w:tcPr>
            <w:tcW w:w="4673" w:type="dxa"/>
          </w:tcPr>
          <w:p w:rsidR="000D5698" w:rsidRDefault="000D569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</w:tr>
      <w:tr w:rsidR="000D5698">
        <w:tc>
          <w:tcPr>
            <w:tcW w:w="4672" w:type="dxa"/>
          </w:tcPr>
          <w:p w:rsidR="000D5698" w:rsidRDefault="00B724E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Форма участия (очная,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он-лайн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заочное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публикацией)</w:t>
            </w:r>
          </w:p>
        </w:tc>
        <w:tc>
          <w:tcPr>
            <w:tcW w:w="4673" w:type="dxa"/>
          </w:tcPr>
          <w:p w:rsidR="000D5698" w:rsidRDefault="000D569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</w:tr>
    </w:tbl>
    <w:p w:rsidR="000D5698" w:rsidRDefault="000D5698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0D5698" w:rsidRDefault="00B724E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тексте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электронного письма необходимо указать следующую информацию:</w:t>
      </w:r>
    </w:p>
    <w:p w:rsidR="000D5698" w:rsidRDefault="00B724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наименование ВУЗа, в котором обучается студент, курс;</w:t>
      </w:r>
    </w:p>
    <w:p w:rsidR="000D5698" w:rsidRDefault="00B724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фамилия, имя, отчество </w:t>
      </w:r>
      <w:r>
        <w:rPr>
          <w:rFonts w:ascii="Times New Roman" w:hAnsi="Times New Roman" w:cs="Times New Roman"/>
          <w:sz w:val="28"/>
          <w:szCs w:val="28"/>
        </w:rPr>
        <w:t>участника, наименование доклада.</w:t>
      </w:r>
    </w:p>
    <w:p w:rsidR="000D5698" w:rsidRDefault="000D569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D5698" w:rsidRDefault="00B724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 поле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«тема»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электронного письма необходимо указать:</w:t>
      </w:r>
    </w:p>
    <w:p w:rsidR="000D5698" w:rsidRDefault="00B724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ФИО участника;</w:t>
      </w:r>
    </w:p>
    <w:p w:rsidR="000D5698" w:rsidRDefault="00B724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Студенческая секция.</w:t>
      </w:r>
    </w:p>
    <w:p w:rsidR="000D5698" w:rsidRDefault="000D5698">
      <w:pPr>
        <w:pStyle w:val="a6"/>
        <w:ind w:left="0" w:firstLine="0"/>
        <w:rPr>
          <w:b/>
          <w:bCs/>
          <w:sz w:val="28"/>
          <w:szCs w:val="28"/>
        </w:rPr>
      </w:pPr>
    </w:p>
    <w:p w:rsidR="000D5698" w:rsidRDefault="00B724EC">
      <w:pPr>
        <w:pStyle w:val="a6"/>
        <w:ind w:left="0"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Названия прикрепленных документов</w:t>
      </w:r>
      <w:r>
        <w:rPr>
          <w:b/>
          <w:bCs/>
          <w:sz w:val="28"/>
          <w:szCs w:val="28"/>
        </w:rPr>
        <w:t xml:space="preserve"> должны содержать следующую информацию:</w:t>
      </w:r>
    </w:p>
    <w:p w:rsidR="000D5698" w:rsidRDefault="00B724EC">
      <w:pPr>
        <w:pStyle w:val="a6"/>
        <w:ind w:left="0" w:firstLine="708"/>
        <w:rPr>
          <w:sz w:val="28"/>
          <w:szCs w:val="28"/>
        </w:rPr>
      </w:pPr>
      <w:r>
        <w:rPr>
          <w:sz w:val="28"/>
          <w:szCs w:val="28"/>
        </w:rPr>
        <w:t xml:space="preserve">- Заявка/Статья/Рекомендация научного руководителя (в </w:t>
      </w:r>
      <w:r>
        <w:rPr>
          <w:sz w:val="28"/>
          <w:szCs w:val="28"/>
        </w:rPr>
        <w:t>зависимости от содержания документа);</w:t>
      </w:r>
    </w:p>
    <w:p w:rsidR="000D5698" w:rsidRDefault="00B724EC">
      <w:pPr>
        <w:pStyle w:val="a6"/>
        <w:ind w:left="0" w:firstLine="708"/>
        <w:rPr>
          <w:sz w:val="28"/>
          <w:szCs w:val="28"/>
        </w:rPr>
      </w:pPr>
      <w:r>
        <w:rPr>
          <w:sz w:val="28"/>
          <w:szCs w:val="28"/>
        </w:rPr>
        <w:t>- Фамилия и инициалы участника;</w:t>
      </w:r>
    </w:p>
    <w:p w:rsidR="000D5698" w:rsidRDefault="00B724EC">
      <w:pPr>
        <w:pStyle w:val="a6"/>
        <w:ind w:left="0" w:firstLine="708"/>
        <w:rPr>
          <w:sz w:val="28"/>
          <w:szCs w:val="28"/>
        </w:rPr>
      </w:pPr>
      <w:r>
        <w:rPr>
          <w:sz w:val="28"/>
          <w:szCs w:val="28"/>
        </w:rPr>
        <w:t>- Наименование доклада.</w:t>
      </w:r>
    </w:p>
    <w:p w:rsidR="000D5698" w:rsidRDefault="000D5698">
      <w:pPr>
        <w:pStyle w:val="a6"/>
        <w:ind w:left="0" w:firstLine="708"/>
        <w:outlineLvl w:val="0"/>
        <w:rPr>
          <w:sz w:val="28"/>
          <w:szCs w:val="28"/>
          <w:u w:val="single"/>
        </w:rPr>
      </w:pPr>
    </w:p>
    <w:p w:rsidR="000D5698" w:rsidRDefault="00B724EC">
      <w:pPr>
        <w:pStyle w:val="a6"/>
        <w:ind w:left="0" w:firstLine="708"/>
        <w:jc w:val="both"/>
        <w:outlineLvl w:val="0"/>
        <w:rPr>
          <w:b/>
          <w:bCs/>
          <w:i/>
          <w:iCs/>
          <w:sz w:val="28"/>
          <w:szCs w:val="28"/>
        </w:rPr>
      </w:pPr>
      <w:r>
        <w:rPr>
          <w:sz w:val="28"/>
          <w:szCs w:val="28"/>
          <w:u w:val="single"/>
        </w:rPr>
        <w:t>Пример: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«Статья. Петров И.И.</w:t>
      </w:r>
      <w:r>
        <w:t xml:space="preserve"> </w:t>
      </w:r>
      <w:r>
        <w:rPr>
          <w:b/>
          <w:bCs/>
          <w:i/>
          <w:iCs/>
          <w:sz w:val="28"/>
          <w:szCs w:val="28"/>
        </w:rPr>
        <w:t>«Досудебное производство по УПК РФ: современное состояние и перспективы»</w:t>
      </w:r>
    </w:p>
    <w:p w:rsidR="000D5698" w:rsidRDefault="000D5698">
      <w:pPr>
        <w:pStyle w:val="a6"/>
        <w:ind w:left="0" w:firstLine="708"/>
        <w:jc w:val="both"/>
        <w:outlineLvl w:val="0"/>
        <w:rPr>
          <w:b/>
          <w:bCs/>
          <w:i/>
          <w:iCs/>
          <w:sz w:val="28"/>
          <w:szCs w:val="28"/>
          <w:highlight w:val="green"/>
        </w:rPr>
      </w:pPr>
    </w:p>
    <w:p w:rsidR="000D5698" w:rsidRDefault="00B724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получении письма на почту конференции Вам будет </w:t>
      </w:r>
      <w:r>
        <w:rPr>
          <w:rFonts w:ascii="Times New Roman" w:hAnsi="Times New Roman" w:cs="Times New Roman"/>
          <w:sz w:val="28"/>
          <w:szCs w:val="28"/>
        </w:rPr>
        <w:t>отправлено автоматическое уведомление. При неполучении такого уведомления следует продублировать отправку письма с прикрепленными файлами или обратиться в оргкомитет конференции.</w:t>
      </w:r>
    </w:p>
    <w:p w:rsidR="000D5698" w:rsidRDefault="000D56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698" w:rsidRDefault="000D5698">
      <w:pPr>
        <w:spacing w:after="0" w:line="240" w:lineRule="auto"/>
        <w:rPr>
          <w:rFonts w:ascii="Times New Roman" w:hAnsi="Times New Roman" w:cs="Times New Roman"/>
        </w:rPr>
      </w:pPr>
    </w:p>
    <w:sectPr w:rsidR="000D5698" w:rsidSect="000D5698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24EC" w:rsidRDefault="00B724EC">
      <w:pPr>
        <w:spacing w:line="240" w:lineRule="auto"/>
      </w:pPr>
      <w:r>
        <w:separator/>
      </w:r>
    </w:p>
  </w:endnote>
  <w:endnote w:type="continuationSeparator" w:id="0">
    <w:p w:rsidR="00B724EC" w:rsidRDefault="00B724E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655626"/>
      <w:docPartObj>
        <w:docPartGallery w:val="AutoText"/>
      </w:docPartObj>
    </w:sdtPr>
    <w:sdtContent>
      <w:p w:rsidR="000D5698" w:rsidRDefault="000D5698">
        <w:pPr>
          <w:pStyle w:val="a8"/>
          <w:jc w:val="center"/>
        </w:pPr>
        <w:r>
          <w:fldChar w:fldCharType="begin"/>
        </w:r>
        <w:r w:rsidR="00B724EC">
          <w:instrText xml:space="preserve"> PAGE   \</w:instrText>
        </w:r>
        <w:r w:rsidR="00B724EC">
          <w:instrText xml:space="preserve">* MERGEFORMAT </w:instrText>
        </w:r>
        <w:r>
          <w:fldChar w:fldCharType="separate"/>
        </w:r>
        <w:r w:rsidR="00D62021">
          <w:rPr>
            <w:noProof/>
          </w:rPr>
          <w:t>4</w:t>
        </w:r>
        <w:r>
          <w:fldChar w:fldCharType="end"/>
        </w:r>
      </w:p>
    </w:sdtContent>
  </w:sdt>
  <w:p w:rsidR="000D5698" w:rsidRDefault="000D569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24EC" w:rsidRDefault="00B724EC">
      <w:pPr>
        <w:spacing w:after="0"/>
      </w:pPr>
      <w:r>
        <w:separator/>
      </w:r>
    </w:p>
  </w:footnote>
  <w:footnote w:type="continuationSeparator" w:id="0">
    <w:p w:rsidR="00B724EC" w:rsidRDefault="00B724EC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82ED7"/>
    <w:multiLevelType w:val="hybridMultilevel"/>
    <w:tmpl w:val="37DA1B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08405C"/>
    <w:multiLevelType w:val="multilevel"/>
    <w:tmpl w:val="2D08405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411C"/>
    <w:rsid w:val="000916AE"/>
    <w:rsid w:val="000D5698"/>
    <w:rsid w:val="000F4515"/>
    <w:rsid w:val="00135DEA"/>
    <w:rsid w:val="001647B5"/>
    <w:rsid w:val="0019004D"/>
    <w:rsid w:val="0028219D"/>
    <w:rsid w:val="002B2738"/>
    <w:rsid w:val="002C7298"/>
    <w:rsid w:val="002F32FA"/>
    <w:rsid w:val="002F6455"/>
    <w:rsid w:val="00325FFA"/>
    <w:rsid w:val="0036245C"/>
    <w:rsid w:val="003A18F1"/>
    <w:rsid w:val="003F171F"/>
    <w:rsid w:val="00400FBA"/>
    <w:rsid w:val="00410EC8"/>
    <w:rsid w:val="00453953"/>
    <w:rsid w:val="004561D5"/>
    <w:rsid w:val="0055506E"/>
    <w:rsid w:val="00567BD5"/>
    <w:rsid w:val="005740D0"/>
    <w:rsid w:val="005B6060"/>
    <w:rsid w:val="00617C8E"/>
    <w:rsid w:val="00672287"/>
    <w:rsid w:val="006C411C"/>
    <w:rsid w:val="007030E3"/>
    <w:rsid w:val="00740092"/>
    <w:rsid w:val="007A0513"/>
    <w:rsid w:val="007D3191"/>
    <w:rsid w:val="0080343A"/>
    <w:rsid w:val="00830F01"/>
    <w:rsid w:val="00864E27"/>
    <w:rsid w:val="00871AA5"/>
    <w:rsid w:val="008C0A7F"/>
    <w:rsid w:val="008E5601"/>
    <w:rsid w:val="0092227A"/>
    <w:rsid w:val="00A20DCA"/>
    <w:rsid w:val="00A74338"/>
    <w:rsid w:val="00AC50EF"/>
    <w:rsid w:val="00AD7671"/>
    <w:rsid w:val="00AE35C8"/>
    <w:rsid w:val="00B01A3D"/>
    <w:rsid w:val="00B4422A"/>
    <w:rsid w:val="00B62A65"/>
    <w:rsid w:val="00B651B9"/>
    <w:rsid w:val="00B724EC"/>
    <w:rsid w:val="00BB75EF"/>
    <w:rsid w:val="00BD6A91"/>
    <w:rsid w:val="00C303CA"/>
    <w:rsid w:val="00CF34FE"/>
    <w:rsid w:val="00D05E50"/>
    <w:rsid w:val="00D10931"/>
    <w:rsid w:val="00D14740"/>
    <w:rsid w:val="00D15BC7"/>
    <w:rsid w:val="00D1602B"/>
    <w:rsid w:val="00D1780E"/>
    <w:rsid w:val="00D42740"/>
    <w:rsid w:val="00D62021"/>
    <w:rsid w:val="00E07705"/>
    <w:rsid w:val="00E47A11"/>
    <w:rsid w:val="00E83D9B"/>
    <w:rsid w:val="00E9366B"/>
    <w:rsid w:val="00F020AC"/>
    <w:rsid w:val="00F24562"/>
    <w:rsid w:val="00F6095B"/>
    <w:rsid w:val="00FA13C8"/>
    <w:rsid w:val="00FA4017"/>
    <w:rsid w:val="00FC095E"/>
    <w:rsid w:val="00FC5C59"/>
    <w:rsid w:val="00FF5EFA"/>
    <w:rsid w:val="279631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 Indent" w:unhideWhenUsed="0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69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5698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qFormat/>
    <w:rsid w:val="000D569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Body Text Indent"/>
    <w:basedOn w:val="a"/>
    <w:link w:val="a7"/>
    <w:uiPriority w:val="99"/>
    <w:semiHidden/>
    <w:rsid w:val="000D5698"/>
    <w:pPr>
      <w:spacing w:after="0" w:line="240" w:lineRule="auto"/>
      <w:ind w:left="-108" w:firstLine="1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0D569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0D5698"/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Нижний колонтитул Знак"/>
    <w:basedOn w:val="a0"/>
    <w:link w:val="a8"/>
    <w:uiPriority w:val="99"/>
    <w:qFormat/>
    <w:rsid w:val="000D56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0D5698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0D5698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0D5698"/>
    <w:rPr>
      <w:color w:val="605E5C"/>
      <w:shd w:val="clear" w:color="auto" w:fill="E1DFDD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0D56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down-word">
    <w:name w:val="markdown-word"/>
    <w:basedOn w:val="a0"/>
    <w:rsid w:val="001647B5"/>
  </w:style>
  <w:style w:type="paragraph" w:styleId="ac">
    <w:name w:val="Normal (Web)"/>
    <w:basedOn w:val="a"/>
    <w:uiPriority w:val="99"/>
    <w:semiHidden/>
    <w:unhideWhenUsed/>
    <w:rsid w:val="00D15B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FollowedHyperlink"/>
    <w:basedOn w:val="a0"/>
    <w:uiPriority w:val="99"/>
    <w:semiHidden/>
    <w:unhideWhenUsed/>
    <w:rsid w:val="00D15BC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458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oTAKHmelevskaya@msa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oIVZherebiatev@msal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forms.yandex.ru/u/6a44d90e49af470029e4c217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81BCB0-126F-4C45-801F-3F2A4BB41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5</Pages>
  <Words>1334</Words>
  <Characters>7609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Igor</cp:lastModifiedBy>
  <cp:revision>55</cp:revision>
  <cp:lastPrinted>2026-07-01T06:23:00Z</cp:lastPrinted>
  <dcterms:created xsi:type="dcterms:W3CDTF">2026-06-26T11:13:00Z</dcterms:created>
  <dcterms:modified xsi:type="dcterms:W3CDTF">2026-07-02T11:11:00Z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eyJoZGlkIjoiMTJmZTc5ZmM0OWMxMTg0ZTdkYmY3NjU2ZjQ3Y2Y5NmEifQ==</vt:lpwstr>
  </property>
  <property fmtid="{D5CDD505-2E9C-101B-9397-08002B2CF9AE}" pid="3" name="KSOProductBuildVer">
    <vt:lpwstr>1049-12.1.0.26880</vt:lpwstr>
  </property>
  <property fmtid="{D5CDD505-2E9C-101B-9397-08002B2CF9AE}" pid="4" name="ICV">
    <vt:lpwstr>4F4EEC6754954E0183703379924BD1BE_12</vt:lpwstr>
  </property>
</Properties>
</file>