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Кому: </w:t>
      </w:r>
    </w:p>
    <w:p w:rsidR="00000000" w:rsidDel="00000000" w:rsidP="00000000" w:rsidRDefault="00000000" w:rsidRPr="00000000" w14:paraId="00000002">
      <w:pPr>
        <w:ind w:left="50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 </w:t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Прокуратуру </w:t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Южного административного округа г. Москвы</w:t>
      </w:r>
    </w:p>
    <w:p w:rsidR="00000000" w:rsidDel="00000000" w:rsidP="00000000" w:rsidRDefault="00000000" w:rsidRPr="00000000" w14:paraId="00000006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04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4320" w:firstLine="72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От кого: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ind w:left="432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4320" w:firstLine="720"/>
        <w:jc w:val="both"/>
        <w:rPr/>
      </w:pPr>
      <w:r w:rsidDel="00000000" w:rsidR="00000000" w:rsidRPr="00000000">
        <w:rPr>
          <w:rtl w:val="0"/>
        </w:rPr>
        <w:t xml:space="preserve">[ФИО полностью]</w:t>
      </w:r>
    </w:p>
    <w:p w:rsidR="00000000" w:rsidDel="00000000" w:rsidP="00000000" w:rsidRDefault="00000000" w:rsidRPr="00000000" w14:paraId="0000000E">
      <w:pPr>
        <w:ind w:left="4320" w:firstLine="720"/>
        <w:jc w:val="both"/>
        <w:rPr/>
      </w:pPr>
      <w:r w:rsidDel="00000000" w:rsidR="00000000" w:rsidRPr="00000000">
        <w:rPr>
          <w:rtl w:val="0"/>
        </w:rPr>
        <w:t xml:space="preserve">Адрес регистрации: </w:t>
      </w:r>
    </w:p>
    <w:p w:rsidR="00000000" w:rsidDel="00000000" w:rsidP="00000000" w:rsidRDefault="00000000" w:rsidRPr="00000000" w14:paraId="0000000F">
      <w:pPr>
        <w:ind w:left="4320" w:firstLine="720"/>
        <w:jc w:val="both"/>
        <w:rPr/>
      </w:pPr>
      <w:r w:rsidDel="00000000" w:rsidR="00000000" w:rsidRPr="00000000">
        <w:rPr>
          <w:rtl w:val="0"/>
        </w:rPr>
        <w:t xml:space="preserve">[Индекс, город, улица, дом, квартира]</w:t>
      </w:r>
    </w:p>
    <w:p w:rsidR="00000000" w:rsidDel="00000000" w:rsidP="00000000" w:rsidRDefault="00000000" w:rsidRPr="00000000" w14:paraId="00000010">
      <w:pPr>
        <w:ind w:left="4320" w:firstLine="720"/>
        <w:jc w:val="both"/>
        <w:rPr/>
      </w:pPr>
      <w:r w:rsidDel="00000000" w:rsidR="00000000" w:rsidRPr="00000000">
        <w:rPr>
          <w:rtl w:val="0"/>
        </w:rPr>
        <w:t xml:space="preserve">Телефон: [Ваш номер телефона]</w:t>
      </w:r>
    </w:p>
    <w:p w:rsidR="00000000" w:rsidDel="00000000" w:rsidP="00000000" w:rsidRDefault="00000000" w:rsidRPr="00000000" w14:paraId="00000011">
      <w:pPr>
        <w:ind w:left="4320" w:firstLine="720"/>
        <w:jc w:val="both"/>
        <w:rPr/>
      </w:pPr>
      <w:r w:rsidDel="00000000" w:rsidR="00000000" w:rsidRPr="00000000">
        <w:rPr>
          <w:rtl w:val="0"/>
        </w:rPr>
        <w:t xml:space="preserve">E-mail: [Ваша электронная почта]</w:t>
      </w:r>
    </w:p>
    <w:p w:rsidR="00000000" w:rsidDel="00000000" w:rsidP="00000000" w:rsidRDefault="00000000" w:rsidRPr="00000000" w14:paraId="00000012">
      <w:pPr>
        <w:ind w:left="432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432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ЗАЯВЛЕНИЕ</w:t>
      </w:r>
    </w:p>
    <w:p w:rsidR="00000000" w:rsidDel="00000000" w:rsidP="00000000" w:rsidRDefault="00000000" w:rsidRPr="00000000" w14:paraId="00000016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о проведении прокурорской проверки, </w:t>
      </w:r>
    </w:p>
    <w:p w:rsidR="00000000" w:rsidDel="00000000" w:rsidP="00000000" w:rsidRDefault="00000000" w:rsidRPr="00000000" w14:paraId="00000017">
      <w:pPr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принятии мер прокурорского реагирования по факту незаконного строительства и нарушения прав граждан на благоприятную среду обитания</w:t>
      </w:r>
    </w:p>
    <w:p w:rsidR="00000000" w:rsidDel="00000000" w:rsidP="00000000" w:rsidRDefault="00000000" w:rsidRPr="00000000" w14:paraId="00000018">
      <w:pPr>
        <w:jc w:val="left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Я, как житель многоквартирного дома по адресу: г. Москва, ул. Кировоградская, д. 5, обращаюсь по факту грубых нарушений градостроительного, земельного и санитарного законодательства.</w:t>
      </w:r>
    </w:p>
    <w:p w:rsidR="00000000" w:rsidDel="00000000" w:rsidP="00000000" w:rsidRDefault="00000000" w:rsidRPr="00000000" w14:paraId="0000001A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настоящее время по адресу: г. Москва, ул. Кировоградская, д. 5 ведутся строительные работы по возведению круглогодичной спортивной площадки. Государственным подрядчиком указанных работ выступает АНО «Москоллектор СтройТрест». </w:t>
      </w:r>
    </w:p>
    <w:p w:rsidR="00000000" w:rsidDel="00000000" w:rsidP="00000000" w:rsidRDefault="00000000" w:rsidRPr="00000000" w14:paraId="0000001C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Считаю, что строительство ведется незаконно, с явным игнорированием норм права. В ходе данных работ выявлены следующие, возможно, существенные нарушения:</w:t>
      </w:r>
    </w:p>
    <w:p w:rsidR="00000000" w:rsidDel="00000000" w:rsidP="00000000" w:rsidRDefault="00000000" w:rsidRPr="00000000" w14:paraId="0000001E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1. Самовольное занятие земельного участка. </w:t>
      </w:r>
    </w:p>
    <w:p w:rsidR="00000000" w:rsidDel="00000000" w:rsidP="00000000" w:rsidRDefault="00000000" w:rsidRPr="00000000" w14:paraId="00000021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Из официального ответа Государственной инспекции по контролю за использованием объектов недвижимости города Москвы от 10.07.2026 № ГИН-ИГР-3923/26 прямо следует, что данный земельный участок земельно-правовыми отношениями не обременен.</w:t>
      </w:r>
    </w:p>
    <w:p w:rsidR="00000000" w:rsidDel="00000000" w:rsidP="00000000" w:rsidRDefault="00000000" w:rsidRPr="00000000" w14:paraId="00000023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Сведения о наличии разрешительной документации на размещение некапитальных объектов (включая строительные бытовки и ограждения) отсутствуют, однако подрядчик продолжает самовольно занимать территорию.</w:t>
      </w:r>
    </w:p>
    <w:p w:rsidR="00000000" w:rsidDel="00000000" w:rsidP="00000000" w:rsidRDefault="00000000" w:rsidRPr="00000000" w14:paraId="00000024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2. Отсутствие проектной документации и незаконное производство земляных работ. </w:t>
      </w:r>
    </w:p>
    <w:p w:rsidR="00000000" w:rsidDel="00000000" w:rsidP="00000000" w:rsidRDefault="00000000" w:rsidRPr="00000000" w14:paraId="00000026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Согласно ответу ГАУ «Мосгосэкспертиза» от 07.07.2026 № МГЭ-16-97/26-(0)-1, проектная документация по данному объекту государственную экспертизу не проходила.</w:t>
      </w:r>
    </w:p>
    <w:p w:rsidR="00000000" w:rsidDel="00000000" w:rsidP="00000000" w:rsidRDefault="00000000" w:rsidRPr="00000000" w14:paraId="00000028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Поскольку работы финансируются из бюджета (в рамках программы «Спорт Москвы»), согласно ч. 3.4 ст. 49 Градостроительного кодекса РФ, государственная экспертиза является обязательной.</w:t>
      </w:r>
    </w:p>
    <w:p w:rsidR="00000000" w:rsidDel="00000000" w:rsidP="00000000" w:rsidRDefault="00000000" w:rsidRPr="00000000" w14:paraId="0000002A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Ввиду того, что ведутся работы с устройством железобетонного основания, законное оформление ордера на земляные работы без утвержденной экспертизой документации невозможно.</w:t>
      </w:r>
    </w:p>
    <w:p w:rsidR="00000000" w:rsidDel="00000000" w:rsidP="00000000" w:rsidRDefault="00000000" w:rsidRPr="00000000" w14:paraId="0000002B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3. Нарушение санитарных нормативов и защитных отступов от жилого дома. </w:t>
      </w:r>
    </w:p>
    <w:p w:rsidR="00000000" w:rsidDel="00000000" w:rsidP="00000000" w:rsidRDefault="00000000" w:rsidRPr="00000000" w14:paraId="0000002D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Согласно ответу Департамента жилищно-коммунального хозяйства г. Москвы от 01.06.2026 № 01-01-10-41018/26, на площадке предусмотрено искусственное ледовое покрытие, а уровень шума от работы оборудования достигает 71 дБ. </w:t>
      </w:r>
    </w:p>
    <w:p w:rsidR="00000000" w:rsidDel="00000000" w:rsidP="00000000" w:rsidRDefault="00000000" w:rsidRPr="00000000" w14:paraId="0000002F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соответствии с п. 7.5 СП 42.13330.2016 и нормами МГСН 1.01-99, максимальное нормативное расстояние от шумных спортивных площадок до окон жилых домов должно составлять не менее 40 метров.</w:t>
      </w:r>
    </w:p>
    <w:p w:rsidR="00000000" w:rsidDel="00000000" w:rsidP="00000000" w:rsidRDefault="00000000" w:rsidRPr="00000000" w14:paraId="00000031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Данный защитный разрыв грубо игнорируется, что нарушает право граждан на благоприятную среду обитания и несет прямую угрозу здоровью. </w:t>
      </w:r>
    </w:p>
    <w:p w:rsidR="00000000" w:rsidDel="00000000" w:rsidP="00000000" w:rsidRDefault="00000000" w:rsidRPr="00000000" w14:paraId="00000032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Учитывая бездействие контролирующих органов, которые до сих пор не пресекли данные нарушения, и руководствуясь Федеральным законом «О прокуратуре Российской Федерации»,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ПРОШУ:</w:t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Организовать и провести прокурорскую проверку по факту самовольного строительства и занятия земельного участка без правоустанавливающих документов по адресу: г. Москва, ул. Кировоградская, д. 5.</w:t>
      </w:r>
    </w:p>
    <w:p w:rsidR="00000000" w:rsidDel="00000000" w:rsidP="00000000" w:rsidRDefault="00000000" w:rsidRPr="00000000" w14:paraId="00000037">
      <w:pPr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Проверить законность выдачи ордера на производство земляных работ при отсутствии положительного заключения Мосгосэкспертизы.</w:t>
      </w:r>
    </w:p>
    <w:p w:rsidR="00000000" w:rsidDel="00000000" w:rsidP="00000000" w:rsidRDefault="00000000" w:rsidRPr="00000000" w14:paraId="00000039">
      <w:pPr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Вынести представление об устранении нарушений закона в адрес руководства АНО «Москоллектор СтройТрест» с требованием немедленной приостановки работ на объекте в связи с отсутствием исходно-разрешительной документации.</w:t>
      </w:r>
    </w:p>
    <w:p w:rsidR="00000000" w:rsidDel="00000000" w:rsidP="00000000" w:rsidRDefault="00000000" w:rsidRPr="00000000" w14:paraId="0000003B">
      <w:pPr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Обязать устранить нарушения путем переноса объекта на нормативное расстояние (до 40 метров) или его демонтажа и восстановления изначального вида территории.</w:t>
      </w:r>
    </w:p>
    <w:p w:rsidR="00000000" w:rsidDel="00000000" w:rsidP="00000000" w:rsidRDefault="00000000" w:rsidRPr="00000000" w14:paraId="0000003D">
      <w:pPr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Принять меры прокурорского реагирования для привлечения виновных должностных и юридических лиц к административной ответственности, в том числе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По ст. 8.18 Закона г. Москвы № 45 (нарушение правил производства работ).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По ст. 6.11 КоАП г. Москвы (использование участка с нарушением требований).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По ст. 7.1 КоАП РФ (самовольное занятие земельного участка).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240" w:before="0" w:beforeAutospacing="0" w:lineRule="auto"/>
        <w:ind w:left="144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По ч. 1 ст. 9.4 КоАП РФ (нарушение требований в области строительства) и ст. 6.4 КоАП РФ (нарушение санитарно-эпидемиологических требований), с передачей материалов в Роспотребнадзор.</w:t>
      </w:r>
    </w:p>
    <w:p w:rsidR="00000000" w:rsidDel="00000000" w:rsidP="00000000" w:rsidRDefault="00000000" w:rsidRPr="00000000" w14:paraId="00000043">
      <w:pPr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В случае отказа в возбуждении дела — вынести мотивированное определение (в соответствии с ч. 5 ст. 28.1 КоАП РФ) и продублировать его в мой адрес электронной почты для реализации права на обжалование</w:t>
      </w:r>
    </w:p>
    <w:p w:rsidR="00000000" w:rsidDel="00000000" w:rsidP="00000000" w:rsidRDefault="00000000" w:rsidRPr="00000000" w14:paraId="00000045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 уважением,</w:t>
      </w:r>
    </w:p>
    <w:p w:rsidR="00000000" w:rsidDel="00000000" w:rsidP="00000000" w:rsidRDefault="00000000" w:rsidRPr="00000000" w14:paraId="00000048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[ФИО полностью]</w:t>
      </w:r>
    </w:p>
    <w:p w:rsidR="00000000" w:rsidDel="00000000" w:rsidP="00000000" w:rsidRDefault="00000000" w:rsidRPr="00000000" w14:paraId="00000049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[Дата]</w:t>
      </w:r>
    </w:p>
    <w:p w:rsidR="00000000" w:rsidDel="00000000" w:rsidP="00000000" w:rsidRDefault="00000000" w:rsidRPr="00000000" w14:paraId="0000004B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C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Приложение 1. Копия ответа Государственной инспекции по контролю за использованием объектов недвижимости города Москвы от 10.07.2026 № ГИН-ИГР-3923/2 </w:t>
      </w:r>
    </w:p>
    <w:p w:rsidR="00000000" w:rsidDel="00000000" w:rsidP="00000000" w:rsidRDefault="00000000" w:rsidRPr="00000000" w14:paraId="00000051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Приложение 2. Копия ответа ответу ГАУ «Мосгосэкспертиза» от 07.07.2026 № МГЭ-16-97/26-(0)-1 </w:t>
      </w:r>
    </w:p>
    <w:p w:rsidR="00000000" w:rsidDel="00000000" w:rsidP="00000000" w:rsidRDefault="00000000" w:rsidRPr="00000000" w14:paraId="00000053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Приложение 3. Копия ответа ДЖКХ г. Москвы от 01.06.2026 № 01-01-10-41018/26</w:t>
      </w:r>
    </w:p>
    <w:p w:rsidR="00000000" w:rsidDel="00000000" w:rsidP="00000000" w:rsidRDefault="00000000" w:rsidRPr="00000000" w14:paraId="00000055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left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Приложение 1. Копия ответа Государственной инспекции по контролю за использованием объектов недвижимости города Москвы от 10.07.2026 № ГИН-ИГР-3923/2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731200" cy="8115300"/>
            <wp:effectExtent b="0" l="0" r="0" t="0"/>
            <wp:wrapNone/>
            <wp:docPr id="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15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731200" cy="8115300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15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Приложение 2. Копия ответа ответу ГАУ «Мосгосэкспертиза» от 07.07.2026 № МГЭ-16-97/26-(0)-1</w:t>
      </w:r>
    </w:p>
    <w:p w:rsidR="00000000" w:rsidDel="00000000" w:rsidP="00000000" w:rsidRDefault="00000000" w:rsidRPr="00000000" w14:paraId="000000B7">
      <w:pPr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734050" cy="7231475"/>
            <wp:effectExtent b="0" l="0" r="0" t="0"/>
            <wp:wrapNone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10891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231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Приложение 3. Копия ответа ДЖКХ г. Москвы от 01.06.2026 № 01-01-10-41018/26</w:t>
      </w:r>
    </w:p>
    <w:p w:rsidR="00000000" w:rsidDel="00000000" w:rsidP="00000000" w:rsidRDefault="00000000" w:rsidRPr="00000000" w14:paraId="000000E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731200" cy="7886700"/>
            <wp:effectExtent b="0" l="0" r="0" t="0"/>
            <wp:wrapNone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886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5731200" cy="7886700"/>
            <wp:effectExtent b="0" l="0" r="0" t="0"/>
            <wp:wrapNone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886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jpg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