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w="http://schemas.openxmlformats.org/wordprocessingml/2006/main" xmlns:vyd="http://volga.yandex.com/schemas/document/model" mc:Ignorable="vyd" w:conformance="transitional">
  <w:background/>
  <w:body vyd:_id="vyd:00000000000001">
    <w:p w:rsidR="006531B6" w:rsidRPr="007A3B62" w:rsidRDefault="006531B6" w:rsidP="00A350CE" vyd:_id="vyd:00000000000003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11alm11k4">📊 Где найти годовой отчёт управляющей организации</w:t>
      </w:r>
    </w:p>
    <w:p w:rsidR="006531B6" w:rsidRPr="007A3B62" w:rsidRDefault="006531B6" w:rsidP="00A350CE" vyd:_id="vyd:msg2jaisajy5z2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</w:p>
    <w:p w:rsidR="006531B6" w:rsidRPr="007A3B62" w:rsidRDefault="006531B6" w:rsidP="00A350CE" vyd:_id="vyd:msg2jb57c7z0o9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46h47lgwf">Каждый месяц вы платите за содержание жилья. Но знаете ли вы, на что именно уходят деньги? Ответ на этот вопрос можно найти в годовом отчёте.</w:t>
      </w:r>
    </w:p>
    <w:p w:rsidR="006531B6" w:rsidRPr="007A3B62" w:rsidRDefault="006531B6" w:rsidP="00A350CE" vyd:_id="vyd:msg2j974a04z77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</w:p>
    <w:p w:rsidR="006531B6" w:rsidRPr="007A3B62" w:rsidRDefault="006531B6" w:rsidP="00A350CE" vyd:_id="vyd:msg2j9ih4m35ok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96yxelkmp" xml:space="preserve"> Управляющая организация отчитывается перед собственниками по единой форме каждый год. Срок публикации — до 31 марта. Это значит, что все отчёты за 2025 год уже должны быть доступны. </w:t>
      </w:r>
    </w:p>
    <w:p w:rsidR="006531B6" w:rsidRPr="007A3B62" w:rsidRDefault="006531B6" w:rsidP="00A350CE" vyd:_id="vyd:msg2jh8cb564bp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</w:p>
    <w:p w:rsidR="006531B6" w:rsidRPr="007A3B62" w:rsidRDefault="006531B6" w:rsidP="00A350CE" vyd:_id="vyd:msg2jhr9y2l4aw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h87n4xs26">Зачем смотреть годовой отчёт</w:t>
      </w:r>
    </w:p>
    <w:p w:rsidR="006531B6" w:rsidRPr="007A3B62" w:rsidRDefault="006531B6" w:rsidP="00A350CE" vyd:_id="vyd:msg2jixc9iv0si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</w:p>
    <w:p w:rsidR="006531B6" w:rsidRPr="007A3B62" w:rsidRDefault="006531B6" w:rsidP="00A350CE" vyd:_id="vyd:msg2jj6gctj47m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ix966r2n0" xml:space="preserve">✅ Понять, эффективно ли работает ваша УК </w:t>
      </w:r>
    </w:p>
    <w:p w:rsidR="006531B6" w:rsidRPr="007A3B62" w:rsidRDefault="006531B6" w:rsidP="00A350CE" vyd:_id="vyd:msg2jkj0apz6va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kiw0k376g">✅ Убедиться, что деньги расходуются по назначению</w:t>
      </w:r>
    </w:p>
    <w:p w:rsidR="006531B6" w:rsidRPr="007A3B62" w:rsidRDefault="006531B6" w:rsidP="00A350CE" vyd:_id="vyd:msg2jlw6n2myd6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lw2dgfcuq" xml:space="preserve">✅ Вовремя заметить нестыковки и задать вопросы </w:t>
      </w:r>
    </w:p>
    <w:p w:rsidR="006531B6" w:rsidRPr="007A3B62" w:rsidRDefault="006531B6" w:rsidP="00A350CE" vyd:_id="vyd:msg2jn3veyq5zh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n3q4xu6pb" xml:space="preserve">✅ Принять взвешенное решение на общем собрании </w:t>
      </w:r>
    </w:p>
    <w:p w:rsidR="006531B6" w:rsidRPr="007A3B62" w:rsidRDefault="006531B6" w:rsidP="00A350CE" vyd:_id="vyd:msg2jqx6mrjv8v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</w:p>
    <w:p w:rsidR="006531B6" w:rsidRPr="007A3B62" w:rsidRDefault="006531B6" w:rsidP="00A350CE" vyd:_id="vyd:msg2jr692q6jdc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qx2go8lje" xml:space="preserve">Собственники имеют право знать, на что именно потрачены их средства. Отчёт УК — ваш главный инструмент для контроля и оценки работы управляющей организации. Показываем в видеоинструкции, как его открыть. </w:t>
      </w:r>
    </w:p>
    <w:p w:rsidR="006531B6" w:rsidRPr="007A3B62" w:rsidRDefault="006531B6" w:rsidP="00A350CE" vyd:_id="vyd:msg2jwpk8z1khd">
      <w:pP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</w:pPr>
    </w:p>
    <w:p w:rsidR="006531B6" w:rsidRPr="007A3B62" w:rsidRDefault="006531B6" w:rsidP="00A350CE" vyd:_id="vyd:msg2jwxvvom24o">
      <w:r>
        <w:rPr>
          <w:rFonts w:ascii="-apple-system" w:hAnsi="-apple-system" w:eastAsia="-apple-system" w:cs="-apple-system"/>
          <w:sz w:val="21"/>
          <w:color w:val="000000"/>
          <w:u w:val="none"/>
          <w:b w:val="0"/>
          <w:i w:val="0"/>
          <w:shd w:val="clear" w:fill="FFFFFF"/>
        </w:rPr>
        <w:t vyd:_id="vyd:msg2jwpfcomdfu" xml:space="preserve">Скачивайте «Госуслуги Дом» и держите руку на пульсе: </w:t>
      </w:r>
      <w:r>
        <w:fldChar w:fldCharType="begin" vyd:_id="vyd:msg2j117k8dwn7"/>
      </w:r>
      <w:r>
        <w:instrText>HYPERLINK "https://vk.cc/cR4GCm"</w:instrText>
      </w:r>
      <w:r>
        <w:fldChar w:fldCharType="separate"/>
      </w:r>
      <w:r>
        <w:rPr>
          <w:rStyle w:val="Hyperlink"/>
          <w:rFonts w:ascii="-apple-system" w:hAnsi="-apple-system" w:eastAsia="-apple-system" w:cs="-apple-system"/>
          <w:sz w:val="21"/>
          <w:u w:val="none"/>
          <w:b w:val="0"/>
          <w:i w:val="0"/>
        </w:rPr>
        <w:t vyd:_id="vyd:msg2j118wa1hpo">https://vk.cc/cR4GCm</w:t>
      </w:r>
      <w:r>
        <w:fldChar w:fldCharType="end" vyd:_id="vyd:msg2j117k8dwn7-end"/>
      </w: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mc:Ignorable="w14 w15 w16se w16cid w16 w16cex w16sdtdh unk1">
  <w:font w:name="Arimo">
    <w:panose1 w:val="020B0604020202020204"/>
    <w:charset w:val="00"/>
    <w:family w:val="swiss"/>
    <w:pitch w:val="variable"/>
    <w:sig w:usb0="E0002AFF" w:usb1="C0007843" w:usb2="00000000" w:usb3="00000000" w:csb0="000001FF" w:csb1="00000000"/>
  </w:font>
</w:fonts>
</file>

<file path=word/settings.xml><?xml version="1.0" encoding="utf-8"?>
<w:settings xmlns:w16sdtdh="http://schemas.microsoft.com/office/word/2020/wordml/sdtdatahash" xmlns:v="urn:schemas-microsoft-com:vml" xmlns:w="http://schemas.openxmlformats.org/wordprocessingml/2006/main" xmlns:unk1="http://schemas.microsoft.com/office/word/2023/wordml/word16du" xmlns:w16cex="http://schemas.microsoft.com/office/word/2018/wordml/cex" xmlns:mc="http://schemas.openxmlformats.org/markup-compatibility/2006" xmlns:w14="http://schemas.microsoft.com/office/word/2010/wordml" xmlns:w15="http://schemas.microsoft.com/office/word/2012/wordml" xmlns:w16="http://schemas.microsoft.com/office/word/2018/wordml" xmlns:w16cid="http://schemas.microsoft.com/office/word/2016/wordml/cid" xmlns:w16se="http://schemas.microsoft.com/office/word/2015/wordml/symex" xmlns:m="http://schemas.openxmlformats.org/officeDocument/2006/math" xmlns:o="urn:schemas-microsoft-com:office:office" mc:Ignorable="w14 w15 w16se w16cid w16 w16cex w16sdtdh unk1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14="http://schemas.microsoft.com/office/word/2010/wordml" xmlns:w="http://schemas.openxmlformats.org/wordprocessingml/2006/main">
  <w:docDefaults>
    <w:rPrDefault>
      <w:rPr>
        <w:rFonts w:ascii="Arimo" w:hAnsi="Arimo" w:cs="Arimo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mo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4="http://schemas.microsoft.com/office/word/2010/wordml" xmlns:w15="http://schemas.microsoft.com/office/word/2012/wordml" xmlns:w16="http://schemas.microsoft.com/office/word/2018/wordml" xmlns:w16cid="http://schemas.microsoft.com/office/word/2016/wordml/cid" xmlns:mc="http://schemas.openxmlformats.org/markup-compatibility/2006" xmlns:w="http://schemas.openxmlformats.org/wordprocessingml/2006/main" xmlns:w16se="http://schemas.microsoft.com/office/word/2015/wordml/symex" xmlns:w16sdtdh="http://schemas.microsoft.com/office/word/2020/wordml/sdtdatahash" xmlns:unk1="http://schemas.microsoft.com/office/word/2023/wordml/word16du" xmlns:w16cex="http://schemas.microsoft.com/office/word/2018/wordml/cex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thm15="http://schemas.microsoft.com/office/thememl/2012/main"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ajorFont>
      <a:min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cp="http://schemas.openxmlformats.org/package/2006/metadata/core-properties" xmlns:xsi="http://www.w3.org/2001/XMLSchema-instance" xmlns:dc="http://purl.org/dc/elements/1.1/" xmlns:dcterms="http://purl.org/dc/terms/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