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Договор публичной оферты </w:t>
      </w:r>
      <w:r w:rsidDel="00000000" w:rsidR="00000000" w:rsidRPr="00000000">
        <w:rPr>
          <w:rFonts w:ascii="Times New Roman" w:cs="Times New Roman" w:eastAsia="Times New Roman" w:hAnsi="Times New Roman"/>
          <w:b w:val="1"/>
          <w:sz w:val="20"/>
          <w:szCs w:val="20"/>
          <w:rtl w:val="0"/>
        </w:rPr>
        <w:t xml:space="preserve">Подписка "MD school +" (МД скул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Редакция действительна с «01» июля 2025 года</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г. Санкт-Петербург</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Настоящий Договор является официальным и публичным предложением ОБЩЕСТВА С ОГРАНИЧЕННОЙ ОТВЕТСТВЕННОСТЬЮ «МЕДИКАЛ СКУЛ», ИНН: 7814802888, ОГРН: 1217800203983, далее именуемой «Исполнитель», любому дееспособному совершеннолетнему физическому лицу, далее именуемому «Заказчик», заключить договор, предмет и условия которого изложены ниже.</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120" w:line="240" w:lineRule="auto"/>
        <w:ind w:left="0" w:right="0" w:firstLine="0"/>
        <w:jc w:val="center"/>
        <w:rPr>
          <w:rFonts w:ascii="Times New Roman" w:cs="Times New Roman" w:eastAsia="Times New Roman" w:hAnsi="Times New Roman"/>
          <w:b w:val="1"/>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Общие положения</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В настоящем Договоре и вытекающих или связанным с ним отношениях Сторон применяются следующие термины, определения и условия:</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«Сайт» – принадлежащая Исполнителю совокупность информации, текстов, графических элементов, дизайна, графики, изображений, литературных произведений (тексты), аудиовизуальных произведений (фото- и видеоматериалы) и иных результатов интеллектуальной деятельности, а также программ для ЭВМ, содержащихся в информационной системе, обеспечивающей доступность такой информации в сети Интернет по сетевому адресу с доменным именем: https://md.school/, включая все его разделы (страницы, поддомены), файловую структуру и любые иные структурные элементы, исходный и объектный код.</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«Программное обеспечение» – браузер (Internet Explorer, Yandex Browser, Opera, FireFox, Google Chrome либо иные аналогичные) для доступа к информационным ресурсам, находящимся в сети Интернет, иные программы для обработки предоставляемой Исполнителем информации (мессенджер Telegram, Whatsapp, программы для воспроизведения аудиовизуальных произведений, просмотра фотографий и графических изображений, текстовые программы и иные программы для потребления информационного контента, которые могут потребоваться для ознакомления с предоставляемой Исполнителем информацией). Заказчик обязуется самостоятельно обеспечить наличие Программного обеспечения на своем персональном компьютере, мобильном телефоне или ином устройстве, посредством которого он осуществляет коммуникацию в сети Интернет. В случае, если у Заказчика не установлен мессенджер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Telegram, Whatsapp Заказчик обязуется установить его самостоятельно. Осуществляя акцепт настоящей оферты, Заказчик подтверждает, что имеет доступ к сети Интернет, а также возможность получать Услуги Исполнителя в онлайн-формате, в том числе имеет возможность использования Программного обеспечения, необходимого для получения услуг Исполнителя.</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«Заказчик» – дееспособное совершеннолетнее физическое лицо, являющееся получателем информационных услуг Исполнителя.</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«Исполнитель» – лицо, оказывающее услуги по настоящему договору - ОБЩЕСТВО С ОГРАНИЧЕННОЙ ОТВЕТСТВЕННОСТЬЮ «МЕДИКАЛ СКУЛ», ИНН: 7814802888, ОГРН: 1217800203983.</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«Информационный материал»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1b1b1b"/>
          <w:sz w:val="22"/>
          <w:szCs w:val="22"/>
          <w:highlight w:val="white"/>
          <w:u w:val="none"/>
          <w:vertAlign w:val="baseline"/>
          <w:rtl w:val="0"/>
        </w:rPr>
        <w:t xml:space="preserve">совокупность аудио и видеоматериалов, схем, текстов, тестов, презентаций и иных документов, разработанных Исполнителем и содержащих информацию по соответствующей теме. Материал является результатом интеллектуальной деятельности Исполнителя, и защищен от копирования, искажения или иного незаконного использования в соответствии с положениями настоящего Договора и действующим законодательством РФ о коммерческой тайне.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«Услуги доступа» – услуги по предоставлению доступа к информационному материалу, онлайн-мероприятию, путем организации его воспроизведения и просмотра в Личном кабинете Заказчика на Сайте/ в Мобильном приложении в информационно-телекоммуникационной сети интернет через браузер Заказчика по ссылкам, размещенным в Личном кабинете – без возможности сохранения на компьютер / смартфон Заказчика или с такой возможностью. Доступ к материалам и мероприятиям Исполнителя осуществляется в течение времени, определенного в соответствующем тарифе, который выбирает Заказчик при оплате услуг доступа.</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В этой части действует исполнение Договора по требованию (абонентский договор), в целях чего предусматривается внесение Заказчиком определенных (в том числе периодических) платежей за право требовать от Исполнителя предоставления предусмотренного договором исполнения в затребованном количестве или объеме. Требование Заказчиком услуг доступа в меньшем количестве (к какому-либо определенному материалу или участие в конкретном онлайн-мероприятии) не предполагает изменение абонентской платы за месяц доступа к Информационным материалам, поскольку в соответствии с п. 2 ст. 494.2 ГК РФ абонент обязан вносить платежи по абонентскому договору независимо от того, было ли затребовано им соответствующее исполнение от исполнителя.</w:t>
      </w:r>
    </w:p>
    <w:p w:rsidR="00000000" w:rsidDel="00000000" w:rsidP="00000000" w:rsidRDefault="00000000" w:rsidRPr="00000000" w14:paraId="0000001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«Абонентская плата» – определяемая Исполнителем стоимость услуг доступа, которая зафиксирована на Сайте/ в Мобильном приложении. Исполнитель вправе предоставлять возможность заключения настоящего Договора на срок: один месяц; два месяца; три месяца, при этом дифференцируя размер абонентской платы в соответствии с выбранным Заказчиком при акцепте настоящего Договора сроком договора (чем дольше срок, тем меньше плата). При этом изменение срока Договора при досрочном расторжении влечёт пересчёт абонентской платы в соответствии с фактическим сроком его исполнения, и осуществляется пересчёт по целым месяцам. С учетом того, что стоимость пакета доступа за более длительный является льготной, при досрочном расторжении договора стоимость использованных периодов определяется по цене Услуг доступа за 1 месяц пропорционально количеству использованных периодов. К примеру, если Заказчик оплатил два месяца доступа, и в конце либо в середине первого месяца решил расторгнуть договор, ему будет возвращена сумма, за вычетом стоимости одного месяца доступа, не в равных долях, а по тарифу за один месяц доступа.</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«Личный кабинет»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совокупность защищенных страниц Сайта/Мобильного приложения, созданных в результате регистрации Заказчика в качестве пользователя на Сайте/ в Мобильном приложении, предназначенных для хранения и управления данными Заказчика или информацией, предназначенной только для Заказчика (включая размещение и воспроизведение необходимых в рамках настоящего Договора документов, скачивания текстовых материалов, воспроизведения Информационных материалов, электронных документов, хранение учетных данных Заказчика с возможностью их изменения и удаления и т.п.). Доступ в Личный кабинет (авторизация) осуществляется путем внесения учетных данных (логина и пароля) в предусмотренные для этого поля на Сайте/ в Мобильном приложении.</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«Рекуррентный платеж» – вид платежа, который подразумевает автоматическое списание денежных средств с банковской карты Заказчика без необходимости каких-либо действий со стороны владельца карты (Заказчика) за получаемые услуги, которые реализуются в течение определенного периода времени.</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«Мобильное приложение» – совокупность связанных между собой текстов, графических элементов, фото и видео материалов, программ для ЭВМ, в том числе кроссплатформенных клиентсерверных приложений, программных модулей, баз данных, кросс-модульных компонентов и иных элементов, алгоритмически объединенных по тематическому, техническому и функциональному признаку в единый программный комплекс под поисковым именем «Md.school», предназначенный для установки и использования на планшете, мобильном телефоне, коммуникаторе, смартфоне или ином устройстве.</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Все остальные термины, встречающиеся в тексте настоящего Договора, толкуются Сторонами в соответствии с действующим законодательством Российской Федерации и сложившимися в Сети Интернет обычными правилами толкования соответствующих терминов.</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1.2. Настоящий документ постоянно размещен в Сети Интернет по сетевому адресу: https://md.school/ и является публичной офертой согласно статье 437 Гражданского кодекса Российской Федерации. Лицо, осуществившее акцепт настоящей публичной оферты, приобретает все права и обязанности Заказчика, предусмотренные настоящим Договором, и соглашается со всеми его положениями. Исполнитель и Заказчик являются Сторонами настоящего Договора.</w:t>
      </w:r>
    </w:p>
    <w:p w:rsidR="00000000" w:rsidDel="00000000" w:rsidP="00000000" w:rsidRDefault="00000000" w:rsidRPr="00000000" w14:paraId="0000001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Акцептом настоящей публичной оферты является осуществление Заказчиком полной оплаты Услуг в соответствии с разделами 4 и 6 настоящего Договора (ст. 438 ГК РФ). С момента поступления денежных средств в счет оплаты оказываемых услуг либо на расчетный счет Исполнителя, настоящий договор считается заключенным между Заказчиком и Исполнителем.</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Осуществляя акцепт настоящего Договора в порядке, определенном пунктом 1.3 Договора, Заказчик гарантирует, что ознакомлен, соглашается, полностью и безоговорочно принимает все условия публичной оферты в том виде, в каком они изложены в тексте настоящего Договора.</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ffffff" w:val="clear"/>
        <w:tabs>
          <w:tab w:val="left" w:leader="none" w:pos="426"/>
        </w:tabs>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Исполнитель вправе в любое время вносить изменения в условия настоящего Договора, в иные документы, размещенные в сети Интернет уведомив об это Заказчика за 10 дней до предстоящих изменений путем направления уведомления на почту, размещения объявления на Сайте/ в Мобильном приложении либо в Личном кабинете Заказчика.</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Изменения, вносимые в условия настоящего Договора, начинают свое действие с момента опубликования их на странице размещения оферты, с которым Заказчик обязуется знакомиться самостоятельно. При этом стоимость оплаченных Заказчиком к моменту изменения настоящего Договора Услуг не подлежит изменению.</w:t>
      </w:r>
    </w:p>
    <w:p w:rsidR="00000000" w:rsidDel="00000000" w:rsidP="00000000" w:rsidRDefault="00000000" w:rsidRPr="00000000" w14:paraId="0000001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ffffff" w:val="clear"/>
        <w:tabs>
          <w:tab w:val="left" w:leader="none" w:pos="426"/>
        </w:tabs>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Заказчик обязуется внимательно прочитать текст данной оферты и, если он не согласен с каким-либо пунктом, то Исполнитель предлагает отказаться от каких-либо действий, необходимых для акцепта или предложить Исполнителю заключить персональный договор на отдельно обсуждаемых условиях. Решение о согласии вступать ли в отношения с Заказчиком на условиях, отличных от изложенных в настоящем Договоре, остаётся за Исполнителем, поскольку правила оферты не применимы к договорам, заключаемым не в офертно-акцептном порядке, а действуют правила свободы договора (ст. 421 ГК РФ).</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426"/>
        </w:tabs>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Принимая настоящую оферту, Заказчик соглашается с тем, что неотъемлемыми частями настоящего Договора являются следующие документы, условия которых распространяются на оказание информационных услуг Исполнителем в части, не противоречащей настоящему Договору:</w:t>
      </w:r>
      <w:r w:rsidDel="00000000" w:rsidR="00000000" w:rsidRPr="00000000">
        <w:rPr>
          <w:rtl w:val="0"/>
        </w:rPr>
      </w:r>
    </w:p>
    <w:p w:rsidR="00000000" w:rsidDel="00000000" w:rsidP="00000000" w:rsidRDefault="00000000" w:rsidRPr="00000000" w14:paraId="0000001C">
      <w:pPr>
        <w:numPr>
          <w:ilvl w:val="0"/>
          <w:numId w:val="4"/>
        </w:numPr>
        <w:tabs>
          <w:tab w:val="left" w:leader="none" w:pos="426"/>
        </w:tabs>
        <w:spacing w:after="0" w:afterAutospacing="0" w:before="12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«Пользовательское соглашение»,  размещенное  в  сети  Интернет  по адресу </w:t>
      </w:r>
      <w:hyperlink r:id="rId7">
        <w:r w:rsidDel="00000000" w:rsidR="00000000" w:rsidRPr="00000000">
          <w:rPr>
            <w:rFonts w:ascii="Times New Roman" w:cs="Times New Roman" w:eastAsia="Times New Roman" w:hAnsi="Times New Roman"/>
            <w:color w:val="0000ee"/>
            <w:u w:val="single"/>
            <w:rtl w:val="0"/>
          </w:rPr>
          <w:t xml:space="preserve">Согласие на обработку персональных данных обучающихся.docx</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D">
      <w:pPr>
        <w:numPr>
          <w:ilvl w:val="0"/>
          <w:numId w:val="4"/>
        </w:numPr>
        <w:tabs>
          <w:tab w:val="left" w:leader="none" w:pos="426"/>
        </w:tabs>
        <w:spacing w:after="0" w:afterAutospacing="0" w:before="0" w:beforeAutospacing="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«Политика в отношении обработки и защиты персональных данных»,  размещенная  в сети Интернет по адресу: </w:t>
      </w:r>
      <w:hyperlink r:id="rId8">
        <w:r w:rsidDel="00000000" w:rsidR="00000000" w:rsidRPr="00000000">
          <w:rPr>
            <w:rFonts w:ascii="Times New Roman" w:cs="Times New Roman" w:eastAsia="Times New Roman" w:hAnsi="Times New Roman"/>
            <w:color w:val="0000ee"/>
            <w:u w:val="single"/>
            <w:rtl w:val="0"/>
          </w:rPr>
          <w:t xml:space="preserve">Политика_обработки_данных.docx</w:t>
        </w:r>
      </w:hyperlink>
      <w:r w:rsidDel="00000000" w:rsidR="00000000" w:rsidRPr="00000000">
        <w:rPr>
          <w:rtl w:val="0"/>
        </w:rPr>
      </w:r>
    </w:p>
    <w:p w:rsidR="00000000" w:rsidDel="00000000" w:rsidP="00000000" w:rsidRDefault="00000000" w:rsidRPr="00000000" w14:paraId="0000001E">
      <w:pPr>
        <w:numPr>
          <w:ilvl w:val="0"/>
          <w:numId w:val="4"/>
        </w:numPr>
        <w:tabs>
          <w:tab w:val="left" w:leader="none" w:pos="426"/>
        </w:tabs>
        <w:spacing w:after="0" w:afterAutospacing="0" w:before="0" w:beforeAutospacing="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«Пользовательское соглашение для мобильного приложения MD.school», размещенное в Мобильном приложении;</w:t>
      </w:r>
      <w:r w:rsidDel="00000000" w:rsidR="00000000" w:rsidRPr="00000000">
        <w:rPr>
          <w:rtl w:val="0"/>
        </w:rPr>
      </w:r>
    </w:p>
    <w:p w:rsidR="00000000" w:rsidDel="00000000" w:rsidP="00000000" w:rsidRDefault="00000000" w:rsidRPr="00000000" w14:paraId="0000001F">
      <w:pPr>
        <w:numPr>
          <w:ilvl w:val="0"/>
          <w:numId w:val="4"/>
        </w:numPr>
        <w:tabs>
          <w:tab w:val="left" w:leader="none" w:pos="426"/>
        </w:tabs>
        <w:spacing w:after="120" w:before="0" w:beforeAutospacing="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«Оферта на заключение договора оказания платных образовательных услуг», размещенная  в сети Интернет по адресу: </w:t>
      </w:r>
      <w:hyperlink r:id="rId9">
        <w:r w:rsidDel="00000000" w:rsidR="00000000" w:rsidRPr="00000000">
          <w:rPr>
            <w:rFonts w:ascii="Times New Roman" w:cs="Times New Roman" w:eastAsia="Times New Roman" w:hAnsi="Times New Roman"/>
            <w:color w:val="0000ee"/>
            <w:u w:val="single"/>
            <w:rtl w:val="0"/>
          </w:rPr>
          <w:t xml:space="preserve">Оферта MD.school.docx</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20" w:before="120" w:line="240" w:lineRule="auto"/>
        <w:ind w:left="360" w:right="0" w:hanging="360"/>
        <w:jc w:val="center"/>
        <w:rPr>
          <w:rFonts w:ascii="Times New Roman" w:cs="Times New Roman" w:eastAsia="Times New Roman" w:hAnsi="Times New Roman"/>
          <w:b w:val="1"/>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Предмет Договора</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2.1. Предметом настоящего Договора является возмездное предоставление Исполнителем абонентских услуг Заказчику. Исполнитель обязуется оказать Заказчику услуги в рамках предоставленного Заказчику доступа за внесённую Заказчиком абонентскую плату за определенный период времени в соответствии с условиями настоящей оферты и выбранного Заказчиком тарифа, определяющего стоимость и продолжительность оказания абонентских услуг Исполнителем.</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2.2. Описание Услуг, их стоимость, тематика, содержание, сроки и порядок их оказания размещены в соответствующем разделе Сайта в сети Интернет </w:t>
      </w:r>
      <w:hyperlink r:id="rId10">
        <w:r w:rsidDel="00000000" w:rsidR="00000000" w:rsidRPr="00000000">
          <w:rPr>
            <w:rFonts w:ascii="Times New Roman" w:cs="Times New Roman" w:eastAsia="Times New Roman" w:hAnsi="Times New Roman"/>
            <w:i w:val="0"/>
            <w:smallCaps w:val="0"/>
            <w:strike w:val="0"/>
            <w:color w:val="0000ff"/>
            <w:sz w:val="22"/>
            <w:szCs w:val="22"/>
            <w:u w:val="single"/>
            <w:shd w:fill="auto" w:val="clear"/>
            <w:vertAlign w:val="baseline"/>
            <w:rtl w:val="0"/>
          </w:rPr>
          <w:t xml:space="preserve">https://md.school/</w:t>
        </w:r>
      </w:hyperlink>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Мобильном приложении и в Личном кабинете Заказчика.</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2.3. Настоящий Договор является договором с исполнением по требованию (ст. 429.4 ГК РФ).</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20" w:before="120" w:line="240" w:lineRule="auto"/>
        <w:ind w:left="360" w:right="0" w:hanging="360"/>
        <w:jc w:val="center"/>
        <w:rPr>
          <w:rFonts w:ascii="Times New Roman" w:cs="Times New Roman" w:eastAsia="Times New Roman" w:hAnsi="Times New Roman"/>
          <w:b w:val="1"/>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Сроки оказания Услуг</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3.1. Услуги по настоящему договору оказываются в сроки, указанные в соответствующих разделах Личного кабинета на Сайте/ в Мобильном приложении (п. 2.2 настоящего Договора). Заказчику предоставляется доступ к информационным материалам на срок оказания Услуг, который составляет один месяц (30 дней), три месяца (90 дней) или шесть месяцев (180 дней). Срок оказания услуг влияет на размер абонентской платы, вносимой Заказчиком.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3.2. Перерыв в оказании абонентских услуг не допускается.</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3.3. Исполнитель вправе в одностороннем порядке изменить время проведения отдельных мероприятий, уведомив об этом Заказчика в Личном кабинете Заказчика не менее, чем за 24 часа. При не допускается этом перенос на следующий месяц, запланированного в текущем месяце.</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3.4. Заказчик не вправе в одностороннем порядке изменить время проведения мероприятий, выхода просветительских статей, лекций на Сайте/ в Мобильном приложении и(или) требовать оказания Услуг в иные, нежели указанные в соответствующем разделе Сайта/Мобильного приложения (п. 2.2) либо в Личном кабинете Заказчика, сроки.</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 Порядок оказания Услуг</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4.1. До начала оказания услуг Заказчик предоставляет Исполнителю персональные данные, необходимые для оказания Услуг в соответствии с утвержденной формой (Заявка на получение Услуг). В частности, это следующие данные Заказчика:</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имя, фамилия;</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номер телефона;</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адрес электронной почты.</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Услуги предоставляются Исполнителем при условии их 100 % (стопроцентной) предоплаты Заказчиком и заполнении анкеты. Иной порядок оплаты возможен в соответствии с условиями проведения акций (специальное предложение), а также в иных случаях, определяемых Исполнителем.</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4.2. С момента полной оплаты Услуг Заказчиком Исполнитель предоставляет доступ Заказчику к личному кабинет на Сайте/ в Мобильном приложении Исполнителя, Моментом начала оказания услуги считается момент оплаты Заказчиком услуг Исполнителя и регистрации в личном кабинете на Сайте/ в Мобильном приложении Исполнителя.</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4.3. Если Заказчик воспользовался услугами, то есть принял от Исполнителя полное или частичное исполнение по договору либо иным образом подтвердил действие договора, он не вправе ссылаться на то, что договор является незаключенным и Услуга ему не была оказана.</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4.4. Исполнением обязательства по оказанию услуг по настоящему Договору считается предоставления доступа Заказчику к Информационным материалам в Личном кабинете на Сайте/ в Мобильном приложении Исполнителя, которое подтверждается сообщением, направляемым Исполнителем Заказчику электронным письмом, подтверждающим факт заключения Договора, и содержащим информацию, необходимую для получения Заказчиком Услуги на Сайте/ в Мобильном приложении. Услуги считаются оказанными в полном объеме с момента предоставления Исполнителем такого доступа. При этому услуги за очередной месяц считаются оказанными Заказчику в надлежащем объёме, вне зависимости от того, воспользовался ли Заказчик таковым доступом, и когда именно он им воспользовался и принял ли он участие в онлайн-мероприятии либо нет, поскольку данные обстоятельства не зависят от Исполнителя.</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4.5. Отсутствие претензий со стороны Заказчика, направленных в письменной форме в адрес Исполнителя в течение трех календарных дней со дня истечения срока оказания Услуг в рамках предоставленного доступа к информационным материалам, подтверждает надлежащее качество оказанных услуг и их приёмку Заказчиком по качеству и объёму. В соответствии с этим положением Стороны пришли к соглашению об отсутствии необходимости подписания акта приема-передачи оказанных услуг.</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4.6. Услуги оказываются Исполнителем как лично, так и при помощи третьих лиц. Необходимость привлечения третьих лиц для оказания услуг Исполнитель определяет самостоятельно без предварительного получения на то согласия Заказчика. Привлекаемые третьи лица выбираются по усмотрению Исполнителя. Исполнитель оставляет за собой право замены третьих лиц при оказании Услуг при условии сохранения тематики, экспертности и перечня вопросов, которые эти привлеченные третьи лица будут освещать.</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 Права и обязанности Сторон</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5.1. Заказчик вправе:</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5.1.1. Круглосуточно получать доступ к Сайту/Мобильному приложению (на соответствующий срок – оплаченных услуг), за исключением времени проведения профилактических работ.</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5.1.2. Получать от Исполнителя оплаченные услуги.</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5.1.3. Самостоятельно принимать решения относительно необходимости совершения тех или иных действий, рекомендуемых Исполнителем в рамках оказания услуг по настоящему Договору.</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5.1.4. Получать информацию по любым вопросам, касающимся организации исполнения услуг по настоящему Договору.</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5.1.5. Заказчик не получает никаких иных прав использования информационного материала, кроме неисключительного права на ознакомление с ним. Тиражирование, распространение, переработка, создание аналогичных материалов не допускается и влечёт ответственность за нарушение авторских прав (ст. 1301 ГК РФ).</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5.1.6. Использование содержания информационных материалов, а также каких-либо иных элементов разделов Сайта/Мобильного приложения возможно только в рамках функционала, предлагаемого тем или иным разделом. Никакие элементы содержания Сайта, а также любой контент, размещенный на Сайте/ в Мобильном приложении (текст, аудиозаписи, аудиовизуальные произведения), не могут быть использованы любым образом без предварительного разрешения Правообладателя – Исполнителя. Под использованием подразумеваются, в том числе: воспроизведение, копирование, переработка, модифицирование, распространение на любой основе.</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5.2. Заказчик не вправе:</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5.2.1. Изменять каким бы то ни было способом программную часть Сайта/ Мобильного приложения, на(в) которых осуществляется оказание услуг, совершать какие-либо действия, направленные на изменение функционирования и работоспособности Сайта/ Мобильного приложения и(или) чата. Применять любые действия, направленные на нанесение какого-либо вреда функционалу и (или) работоспособности Сайта/Мобильного приложения серверов, доменов, сетей, программ Сайта/ Мобильного приложения. Обходить технические ограничения, установленные на Сайте/ в Мобильном приложении и в мессенджере Telegram, используемым Исполнителем для оказания услуг по настоящему Договору.</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5.2.2. Изучать технологию, декомпилировать или дизассемблировать Сайт/ Мобильное приложение, интеллектуальную собственность Исполнителя, любые материалы, входящие в состав оказываемых по настоящему Договору услуг.</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5.2.3. Создавать копии Сайта/Мобильного приложения, интеллектуальной собственности, любых материалов, входящих в состав оказываемых по настоящему Договору услуг, а также копировать их внешнее оформление (дизайн).</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5.2.4. Предоставлять доступ к информационному материалу, личному кабинету и любым материалам, входящим в состав оказываемых по настоящему Договору услуг, третьему лицу. Заказчик обязуется не предоставлять аутентификационные данные третьим лицам для их доступа к информационным материалам, в том числе к проводимым Исполнителем Онлайн-мероприятиям.</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5.2.5. Создавать производные и аналогичные оказываемым Исполнителем продукты, распространять, передавать третьим лицам или иным образом использовать частично или полностью размещённые на Сайте/ в Мобильном приложении информационные материалы и содержание Сайта/ Мобильного приложения.</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5.2.6. Продавать, уступать право требования к Исполнителю.</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5.3. Заказчик обязан:</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5.3.1. Осуществлять потребление услуг лично. Не передавать третьим лицам и обеспечивать конфиденциальность доступа к Личному кабинету Заказчика на Сайте/ в Мобильном приложении, используемый им для потребления предоставляемых Исполнителем услуг по настоящему Договору, а также обеспечить конфиденциальность ссылок на ознакомление с информационным материалом, полученных от Исполнителя по настоящему договору.</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При выявлении случаев предоставления Заказчиком доступа к содержанию Информационных материалов, записям онлайн-мероприятий, Исполнитель обязан незамедлительно прекратить доступ к Информационным материалам (отозвать оферту и расторгнуть настоящий Договор в одностороннем порядке) без возмещения абонентской платы за текущий месяц, расцениваемой в данном случае как штрафная неустойка, а также действовать всеми правовыми способами в целях защиты своего авторского права и исключительных прав. В случае, если Заказчик оплатил более одного месяца Услуг доступа, за неиспользованные месяцы будет произведён возврат, с учётом условия об абонентской плате (п. 1.1.7 Договора).</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5.3.2. Придерживаться установленного графика проводимых онлайн-мероприятий, обеспечить свое непосредственное участие в ознакомлении с информационным материалом, в соответствии с оплаченными Услугами.</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5.3.3. Общаться с Исполнителем в процессе исполнения настоящего Договора корректно и цензурно, проявлять уважение к Исполнителю другим заказчикам.</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5.3.4. Самостоятельно знакомиться на Сайте/ в Мобильном приложении с информацией о сроках, описании и условиях предоставления услуг. При наличии вопросов, связанных с информацией об оказываемых по настоящему Договору услугах – обратиться к Исполнителю за разъяснениями по адресу: info@md.school. Отсутствие обращений Заказчика свидетельствует о том, что он ознакомлен в необходимой и достаточной для него степени с информацией об оказываемых по настоящему Договору услугах и условиях, на которых они оказываются.</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5.3.5. Самостоятельно настроить Программное обеспечение, аппаратную часть и Интернет-канал своего компьютера, а также обеспечить работу Интернет-канала таким образом, чтобы иметь возможность беспрепятственно пользоваться всеми сервисами Сайта, Мобильного приложения, мессенджера Telegram, Whatsapp и иных сервисов, которые используются Исполнителем при оказании услуг.</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5.3.6. При получении услуг соблюдать законодательство Российской Федерации об интеллектуальной собственности, её защите и нести ответственность за его нарушение. Заказчик безоговорочно признаёт факт своего обязательства не посягать на результаты интеллектуальной деятельности, принадлежащие Исполнителю, обязуется знакомиться с информационными материалами исключительно в личных целях и не использовать полученные знания и навыки в дальнейшем для обучения, консультирования либо информирования других людей, либо в коммерческих проектах.</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5.3.7. Предоставлять полные и достоверные данные при вступлении в отношения, связанные с исполнением настоящего Договора. В случае, когда Заказчиком указаны недостоверные либо неполные данные, Исполнитель не несет ответственности перед Заказчиком за предоставление любой информации по ошибочно указанным данным третьим лицам.</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5.4. Исполнитель вправе: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5.4.1. Привлекать к исполнению настоящего Договора третьих лиц.</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5.4.2. Отказать в предоставлении услуг Заказчику в случае непоступления оплаты по выбранному тарифу.</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5.4.3. Не приступать к оказанию Услуг, а в случае, если такое исполнение начато, - до устранения соответствующего нарушения прекратить Заказчику доступ к Информационным материалам при наличии любого из следующих оснований:</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5.4.3.1. предоставления неполной и (или) недостоверной информации о Заказчике (п. 5.3.7 настоящего Договора);</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5.4.3.2. нарушения Заказчиком сроков или иных условий оплаты услуг по настоящему Договору (п. 4.2 настоящего Договора);</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5.4.3.3. нарушения Заказчиком положений п. 5.2, либо любого из п.п. 5.3.1, либо 5.3.3, либо 5.3.6.</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5.4.4. Изменять условия настоящего договора в одностороннем порядке, без предварительного согласования с Заказчиком, обеспечивая при этом публикацию измененных условий на cайте оферты по адресу, указанному в п. 1.2 настоящего Договора, не менее чем за один день до их введения в действие.</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5.5. Исполнитель обязан</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5.5.1. Оказать оплаченные Заказчиком Услуги надлежащего качества и объёма в установленные на Сайте/ в Мобильном приложении сроки.</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5.5.2. Не разглашать информацию о персональных данных Заказчика без его согласия и осуществлять их обработку исключительно с целью исполнения настоящего Договора в соответствии с Политикой обработки персональных данных, утвержденной Исполнителем.</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 Стоимость Услуг и порядок их оплаты</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6.1. Стоимость предоставляемых услуг определяется Исполнителем в одностороннем порядке в рублях Российской Федерации. Исполнитель вправе в одностороннем порядке изменять цены на предоставляемые Услуги. Информация о изменении цен размещается на Сайте/ в Мобильном приложении, Исполнителя. Датой вступления в силу новых цен и условий оплаты считается дата их размещения на Сайте/ в Мобильном приложении Исполнителя.</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6.2. Стоимость оказываемых услуг по настоящему Договору зависит от стоимости доступа к информационным материалам на период: один месяц; три месяца, шесть месяцев (стоимость абонемента). Информация о стоимости размещается на Сайте/ в Мобильном приложении.</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6.3. Оплата оказываемых по настоящему Договору услуг производится Заказчиком в размере 100%, единым платежом, по безналичному расчёту, наличными денежными средствами в любом банковском отделении, через платежные системы, электронными деньгами с помощью электронных платежных сервисов по правилам соответствующих электронных платежных сервисов и процессинговых компаний и другими способами, которые указаны Исполнителем в соответствующем разделе.</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6.4. Моментом оплаты считается поступление денежных средств на расчетный счет Исполнителя. Заказчик обязуется хранить все документы, подтверждающие осуществление оплаты, до момента зачисления денежных средств на расчетный счет Исполнителя. Если денежные средства от Заказчика не поступили на расчетный счет Исполнителя в установленный срок и (или) в установленном размере, последний имеет право не приступать к оказанию Услуг либо прекратить их оказание.</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6.5. При невозможности осуществить оплату на Сайте/ в Мобильном приложении, Заказчик имеет право оплатить курс посредством оформления беспроцентной банковской рассрочки, если это предусмотрено Тарифом.</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6.6. Исполнитель не несет ответственности при отказе банком предоставить рассрочку Заказчику. При удовлетворительном ответе на заявку Заказчика о предоставлении рассрочки банк отправит сообщение о подписании кредитного договора. После подписания кредитного договора и поступления денежных средств на счет Исполнителя, Исполнитель направляет на электронную почту письмо со ссылкой и доступом к курсу.</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6.7. Моментом оплаты считается поступление денежных средств на расчетный счет Исполнителя. Заказчик обязуется хранить все документы, подтверждающие осуществление оплаты, до момента зачисления денежных средств на расчетный счет Исполнителя. Если денежные средства от Заказчика не поступили на расчетный счет Исполнителя в установленный срок и (или) в установленном размере, последний имеет право не приступать к оказанию Услуг либо прекратить их оказание.</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6.8. Заказчик имеет право оплатить услуги в виде рекуррентных платежей, которые автоматически списываются с банковской (кредитной или иной платежной) карты, чьи данные Заказчик указывает при активации. Процедура автоматического повтора платежа (рекуррентного платежа) производится системой в зависимости от наличия денежных средств на счете Заказчика, указанного при регистрации. Заказчик дает согласие на списание денежных средств на условиях ранее произведенного акцепта на автоматический повтор платежа.</w:t>
        <w:br w:type="textWrapping"/>
        <w:t xml:space="preserve">6.9. Исполнитель вправе устанавливать различные скидки от стоимости оказываемых услуг и специальные предложения на стоимость услуг, которые действуют ограниченное время. В таком случае Заказчик соглашается с условиями специальных предложений, выражая свой акцепт путём оплаты стоимости доступа к информационным материалам по специальной цене (со скидкой). В случае окончания срока действия скидки, специального предложения, Заказчик не вправе требовать от Исполнителя заключения с ним договора на специальных условиях. Во всяком случае стоимость Услуг определяется на дату их оплаты Заказчиком. В случае, если Заказчик не воспользовался скидкой или специальным предложением, и предъявил требования о возмещении разницы в цене, Исполнитель данное требование не удовлетворяет по причине того, что действия Заказчика в момент оплаты услуг в период действия скидки или специального предложения – от Исполнителя не зависят.</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7. Ответственность</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7.1. Принятие решений на основе всей предоставленной Исполнителем информации находится в исключительной компетенции Заказчика. Заказчик принимает на себя полную ответственность и риски, связанные с использованием информации и материалов, предоставленных Исполнителем в рамках исполнения своих обязательств по настоящему Договору. Исполнитель не гарантирует соответствие содержания оказываемых по настоящему Договору Услуг ожиданиям Заказчика. Исполнитель оказывает услуги «как есть» («as is»). Исполнитель не несет ответственности за достижение Заказчиком какого-либо желаемого результата, так как это зависит от самого Заказчика, его индивидуальных особенностей и личных качеств. Исполнитель не гарантирует вероятности получения больших, малых и вообще каких-либо результатов.</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7.2. Исполнитель не несёт ответственность за жизнь, здоровье и самочувствие Заказчика, его финансовое положение, моральное, психологическое состояние и результаты деятельности либо бездействия. Заказчик самостоятельно определяет для себя возможность и целесообразность применения методов, способов, иной информации, полученной в рамках настоящего Договора. Заказчик удостоверяет, что самостоятельно несёт ответственность за все принятые решения и совершенные действия в процессе получения услуг, оказываемых Исполнителем. При этом решение, выполнять рекомендации Исполнителя или нет, принимается Заказчиком самостоятельно.</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7.3. Исполнитель не несет ответственности за невозможность предоставления услуг Заказчику по причинам, связанным с нарушением работы Интернет-канала, оборудования или программного обеспечения со стороны Заказчика, а также по любым другим причинам, препятствующим получению Заказчиком услуг, возникшим по вине Заказчика.</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7.4. Всю ответственность за незаконное использование информации, полученной от Исполнителя Заказчиком, несет Заказчик. Заказчик принимает на себя безоговорочное обязательство не создавать производные и аналогичные созданным и оказываемым Исполнителем продукты, не распространять, не передавать третьим лицам или не использовать любым способом частично или полностью информационные материалы и содержание Сайта/Мобильного приложения иначе как для целей личного некоммерческого потребления. При несоблюдении пункта 5.2.4 (при выявлении факта доступа третьих лиц к Услугам через личный кабинет Заказчика) по требованию Исполнителя, направляемому на адрес электронной почты, указанной Заказчиком при регистрации на Сайте/ в Мобильном приложении, Заказчик обязан уплатить штраф в размере 500 000 (пятьсот тысяч) рублей. При несоблюдении пунктов 5.2.3, 5.2.5, 5.2.6 и/или 5.3.6 Договора Заказчик обязан уплатить штраф в размере 1 000 000 (один миллион) рублей. Размер штрафов обусловлен степенью возможного либо причиненного вреда правам и законным интересам Исполнителя, который многократно превышает стоимость Услуг, оплаченных Заказчиком по настоящему Договору. Требование Исполнителя о выплате штрафа подлежит немедленному удовлетворению в добровольном досудебном порядке. В случае отказа либо неудовлетворения требования о выплате штрафа Заказчиком, Исполнитель вправе незамедлительно обратиться в суд за защитой нарушенного права.</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7.5. Исполнитель не несет ответственности за действия банков, электронных платежных систем, обеспечивающих оплату и возвраты денежных средств при исполнении настоящего Договора. Также Исполнитель не несет ответственности за невозможность оказания услуг Заказчику по причинам, не зависящим от самого Исполнителя, а именно: нарушение работы Интернета, оборудования или Программного обеспечения со стороны Заказчика, сбои в работе служб email-рассылки, в том числе при попадании писем Исполнителя в папку «Спам». В данном случае услуги считаются оказанными надлежащим образом и подлежащими оплате в полном размере.</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7.6. Заказчик подтверждает, что его несогласие с мнением консультантов, экспертов, кураторов или спикеров, методикой и содержанием Услуг не является основанием для возврата денежных средств и предъявления претензий по качеству.</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7.7. В случае нарушения иных условий настоящего договора, стороны несут ответственность согласно действующему законодательству Российской Федерации.</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8. Порядок урегулирования разногласий</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8.1. Все споры и разногласия между сторонами разрешаются путем переговоров. При этом претензионный порядок разрешения споров, возникающих из отношений по поводу заключения настоящего договора, является обязательным.</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8.2. Претензии Заказчика по предоставляемым услугам принимаются Исполнителем к рассмотрению в письменном виде по адресу электронной почты, указанному в разделе 10 настоящего Договора.</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8.3. Сторона, получившая претензию, обязана рассмотреть её в соответствии с действующим законодательством РФ и дать на нее ответ в течение десяти рабочих дней со дня получения.</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8.4. В случае неурегулирования спора в досудебном порядке, он передается на рассмотрение в суд по месту нахождения Исполнителя.</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9. Заключительные положения</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9.1. Электронный документооборот по адресам электронной почты, указанной Исполнителем в настоящем Договоре, и указанной Заказчиком при заполнении Заявки на регистрацию, приравнивается Сторонами к документообороту на бумажных носителях, в том числе при направлении претензий и (или) ответов на претензии.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9.2. Исполнитель имеет право на отзыв оферты в соответствии со ст. 436 Гражданского кодекса Российской Федерации. В случае отзыва настоящей оферты настоящий Договор считается прекращенным с момента такого отзыва. Отзыв осуществляется путём размещения соответствующей информации на Сайте/ в Мобильном приложении либо путём отправки личного электронного письма Заказчику.</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9.3. Исполнитель оставляет за собой право изменять или дополнять любые из условий настоящего Договора в любое время, опубликовывая все изменения на Сайте/ в Мобильном приложении. Если опубликованные изменения для Заказчика неприемлемы, то он в течение 7 (семи) дней с момента опубликования изменений должен уведомить об этом Исполнителя письменно. Если уведомления не поступило, то считается, что Заказчик продолжает принимать участие в договорных отношениях с Исполнителем на новых условиях. При этом стоимость оплаченных услуг изменению не подлежит.</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9.4. Настоящий Договор может быть расторгнут по инициативе Заказчика. Принимая во внимание единовременное предоставление Заказчику доступа к информационным материалам, либо отдельным услугам, сумма фактически понесенных Исполнителем расходов, в случае расторжения настоящего Договора по инициативе Заказчика, равна стоимости услуг Исполнителя по настоящему Договору. В иных случаях – при возможности определения стоимости частей оказываемых услуг Исполнителем – в вопросах расторжения Договора и возврата уплаченных Заказчиком денежных средств стороны руководствуются положениями раздела 7 настоящего Договора.</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9.5. Договор может быть расторгнут по истечении трех дней по инициативе Исполнителя в случае нарушения Заказчиком п.п. 5.2, 5.3 настоящего Договора. Расторжение происходит уведомлением Заказчика посредством электронной почты, указанных им при регистрации на Сайте/ в Мобильном приложении Исполнителя. Денежные средства, уплаченные Исполнителю, в этом случае возврату не подлежат.</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9.6. По всем вопросам, не урегулированным настоящим договором, стороны руководствуются действующим законодательством Российской Федерации.</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9.6. Признание судом какого-либо положения настоящего договора недействительным или не подлежащим принудительному исполнению не влечет недействительности иных его положений.</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9.7. Настоящий Договор действует на территории всех стран мира и в информационной сети Интернет.</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9.8. Все материалы, доступ к которым предоставляется Заказчику Исполнителем при оказании услуг по настоящему Договору, являются объектами авторского права. Информация, к которой Заказчик получает доступ, а также передаваемая и/или высылаемая Заказчику в рамках оказываемых Исполнителем Услуг, предназначена только Заказчику, носит конфиденциальный характер, защищена положениями действующего законодательства об авторском праве и без дополнительных соглашений или официального письменного согласия Исполнителя не может копироваться, передаваться третьим лицам, тиражироваться, распространяться, пересылаться, публиковаться в электронной форме либо на бумажных носителях.</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10. Реквизиты Исполнителя</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Общество с ограниченной ответственностью «МЕДИКАЛ СКУЛ»</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Сокращённое фирменное наименование: ООО «МЕДИКАЛ СКУЛ»</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ИНН: 7814802888 ОГРН: 1217800203983</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Расчетный счет: 40702810002500119553</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Банк: ТОЧКА ПАО БАНКА «ФК ОТКРЫТИЕ»</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БИК 044525999</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Корр. счет: 30101810845250000999</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Адрес: 197341, г. Санкт-Петербург, Внутригородская территория (Внутригородское муниципальное</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образование) города Федерального значения Муниципальный округ Комендантский аэродром, ш</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Фермерское, д.12, литера Ж, 385</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Конт тел. +79312064346</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Электронная почта: info@md.school</w:t>
      </w:r>
    </w:p>
    <w:sectPr>
      <w:pgSz w:h="16838" w:w="11906" w:orient="portrait"/>
      <w:pgMar w:bottom="993"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360" w:hanging="360"/>
      </w:pPr>
      <w:rPr/>
    </w:lvl>
    <w:lvl w:ilvl="1">
      <w:start w:val="1"/>
      <w:numFmt w:val="decimal"/>
      <w:lvlText w:val="%1.%2."/>
      <w:lvlJc w:val="left"/>
      <w:pPr>
        <w:ind w:left="720" w:hanging="720"/>
      </w:pPr>
      <w:rPr/>
    </w:lvl>
    <w:lvl w:ilvl="2">
      <w:start w:val="1"/>
      <w:numFmt w:val="decimal"/>
      <w:lvlText w:val="%1.%2.%3."/>
      <w:lvlJc w:val="left"/>
      <w:pPr>
        <w:ind w:left="862"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3">
    <w:lvl w:ilvl="0">
      <w:start w:val="1"/>
      <w:numFmt w:val="decimal"/>
      <w:lvlText w:val="%1."/>
      <w:lvlJc w:val="left"/>
      <w:pPr>
        <w:ind w:left="360" w:hanging="360"/>
      </w:pPr>
      <w:rPr/>
    </w:lvl>
    <w:lvl w:ilvl="1">
      <w:start w:val="3"/>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rmal (Web)"/>
    <w:basedOn w:val="a"/>
    <w:uiPriority w:val="99"/>
    <w:unhideWhenUsed w:val="1"/>
    <w:rsid w:val="00C867FB"/>
    <w:pPr>
      <w:spacing w:after="100" w:afterAutospacing="1" w:before="100" w:beforeAutospacing="1" w:line="240" w:lineRule="auto"/>
    </w:pPr>
    <w:rPr>
      <w:rFonts w:ascii="Times New Roman" w:cs="Times New Roman" w:eastAsia="Times New Roman" w:hAnsi="Times New Roman"/>
      <w:sz w:val="24"/>
      <w:szCs w:val="24"/>
      <w:lang w:eastAsia="ru-RU"/>
    </w:rPr>
  </w:style>
  <w:style w:type="character" w:styleId="a4">
    <w:name w:val="Strong"/>
    <w:basedOn w:val="a0"/>
    <w:uiPriority w:val="22"/>
    <w:qFormat w:val="1"/>
    <w:rsid w:val="00C867FB"/>
    <w:rPr>
      <w:b w:val="1"/>
      <w:bCs w:val="1"/>
    </w:rPr>
  </w:style>
  <w:style w:type="character" w:styleId="a5">
    <w:name w:val="Hyperlink"/>
    <w:basedOn w:val="a0"/>
    <w:uiPriority w:val="99"/>
    <w:unhideWhenUsed w:val="1"/>
    <w:rsid w:val="00C867FB"/>
    <w:rPr>
      <w:color w:val="0000ff"/>
      <w:u w:val="single"/>
    </w:rPr>
  </w:style>
  <w:style w:type="character" w:styleId="a6">
    <w:name w:val="annotation reference"/>
    <w:basedOn w:val="a0"/>
    <w:uiPriority w:val="99"/>
    <w:semiHidden w:val="1"/>
    <w:unhideWhenUsed w:val="1"/>
    <w:rsid w:val="00C867FB"/>
    <w:rPr>
      <w:sz w:val="16"/>
      <w:szCs w:val="16"/>
    </w:rPr>
  </w:style>
  <w:style w:type="paragraph" w:styleId="a7">
    <w:name w:val="annotation text"/>
    <w:basedOn w:val="a"/>
    <w:link w:val="a8"/>
    <w:uiPriority w:val="99"/>
    <w:unhideWhenUsed w:val="1"/>
    <w:rsid w:val="00C867FB"/>
    <w:pPr>
      <w:spacing w:line="240" w:lineRule="auto"/>
    </w:pPr>
    <w:rPr>
      <w:sz w:val="20"/>
      <w:szCs w:val="20"/>
    </w:rPr>
  </w:style>
  <w:style w:type="character" w:styleId="a8" w:customStyle="1">
    <w:name w:val="Текст примечания Знак"/>
    <w:basedOn w:val="a0"/>
    <w:link w:val="a7"/>
    <w:uiPriority w:val="99"/>
    <w:rsid w:val="00C867FB"/>
    <w:rPr>
      <w:sz w:val="20"/>
      <w:szCs w:val="20"/>
    </w:rPr>
  </w:style>
  <w:style w:type="paragraph" w:styleId="a9">
    <w:name w:val="annotation subject"/>
    <w:basedOn w:val="a7"/>
    <w:next w:val="a7"/>
    <w:link w:val="aa"/>
    <w:uiPriority w:val="99"/>
    <w:semiHidden w:val="1"/>
    <w:unhideWhenUsed w:val="1"/>
    <w:rsid w:val="00C867FB"/>
    <w:rPr>
      <w:b w:val="1"/>
      <w:bCs w:val="1"/>
    </w:rPr>
  </w:style>
  <w:style w:type="character" w:styleId="aa" w:customStyle="1">
    <w:name w:val="Тема примечания Знак"/>
    <w:basedOn w:val="a8"/>
    <w:link w:val="a9"/>
    <w:uiPriority w:val="99"/>
    <w:semiHidden w:val="1"/>
    <w:rsid w:val="00C867FB"/>
    <w:rPr>
      <w:b w:val="1"/>
      <w:bCs w:val="1"/>
      <w:sz w:val="20"/>
      <w:szCs w:val="20"/>
    </w:rPr>
  </w:style>
  <w:style w:type="paragraph" w:styleId="ab">
    <w:name w:val="List Paragraph"/>
    <w:basedOn w:val="a"/>
    <w:uiPriority w:val="34"/>
    <w:qFormat w:val="1"/>
    <w:rsid w:val="00D90A70"/>
    <w:pPr>
      <w:ind w:left="720"/>
      <w:contextualSpacing w:val="1"/>
    </w:pPr>
  </w:style>
  <w:style w:type="paragraph" w:styleId="ac">
    <w:name w:val="Balloon Text"/>
    <w:basedOn w:val="a"/>
    <w:link w:val="ad"/>
    <w:uiPriority w:val="99"/>
    <w:semiHidden w:val="1"/>
    <w:unhideWhenUsed w:val="1"/>
    <w:rsid w:val="00A633C6"/>
    <w:pPr>
      <w:spacing w:after="0" w:line="240" w:lineRule="auto"/>
    </w:pPr>
    <w:rPr>
      <w:rFonts w:ascii="Segoe UI" w:cs="Segoe UI" w:hAnsi="Segoe UI"/>
      <w:sz w:val="18"/>
      <w:szCs w:val="18"/>
    </w:rPr>
  </w:style>
  <w:style w:type="character" w:styleId="ad" w:customStyle="1">
    <w:name w:val="Текст выноски Знак"/>
    <w:basedOn w:val="a0"/>
    <w:link w:val="ac"/>
    <w:uiPriority w:val="99"/>
    <w:semiHidden w:val="1"/>
    <w:rsid w:val="00A633C6"/>
    <w:rPr>
      <w:rFonts w:ascii="Segoe UI" w:cs="Segoe UI" w:hAnsi="Segoe UI"/>
      <w:sz w:val="18"/>
      <w:szCs w:val="18"/>
    </w:rPr>
  </w:style>
  <w:style w:type="character" w:styleId="ae">
    <w:name w:val="Unresolved Mention"/>
    <w:basedOn w:val="a0"/>
    <w:uiPriority w:val="99"/>
    <w:semiHidden w:val="1"/>
    <w:unhideWhenUsed w:val="1"/>
    <w:rsid w:val="00825169"/>
    <w:rPr>
      <w:color w:val="605e5c"/>
      <w:shd w:color="auto" w:fill="e1dfdd" w:val="clear"/>
    </w:rPr>
  </w:style>
  <w:style w:type="character" w:styleId="apple-tab-span" w:customStyle="1">
    <w:name w:val="apple-tab-span"/>
    <w:basedOn w:val="a0"/>
    <w:rsid w:val="00E07B3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md.school/" TargetMode="External"/><Relationship Id="rId9" Type="http://schemas.openxmlformats.org/officeDocument/2006/relationships/hyperlink" Target="https://docs.google.com/document/d/1YIlGU1f5axZId689gYv5i0AGzc7zG_s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qOsuE8wSFCx-NsRALBrTLPwiJzW15Ut" TargetMode="External"/><Relationship Id="rId8" Type="http://schemas.openxmlformats.org/officeDocument/2006/relationships/hyperlink" Target="https://docs.google.com/document/d/10l-P7R9rVTOmvLn7zx8LrFvf4soXdAb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hKjxHgvj9Wlmmlsj0JnaI6ptuQ==">CgMxLjAyCGguZ2pkZ3hzOAByITFfQ1pDQWRIVTlLbTREN0gwV1JtUGRDRDdZRFVYYkowZA==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2024-04-19T16:56:00Z</dcterms:created>
  <dc:creator>Natalya Grebenshchikova</dc:creator>
</cp:coreProperties>
</file>