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center"/>
        <w:rPr>
          <w:color w:val="000000"/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ДОГОВОР № __________________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об оказании платных образовательных услуг по дополнительным образовательным программам повышения квалификации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142"/>
        <w:rPr>
          <w:rFonts w:ascii="Calibri" w:eastAsia="Calibri" w:hAnsi="Calibri" w:cs="Calibri"/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г. Москва</w:t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  <w:t xml:space="preserve">                 </w:t>
      </w:r>
      <w:proofErr w:type="gramStart"/>
      <w:r w:rsidRPr="00E54F97">
        <w:rPr>
          <w:color w:val="000000"/>
          <w:sz w:val="22"/>
          <w:szCs w:val="22"/>
        </w:rPr>
        <w:t xml:space="preserve">   </w:t>
      </w:r>
      <w:r w:rsidRPr="00E54F97">
        <w:rPr>
          <w:color w:val="000000"/>
          <w:sz w:val="22"/>
          <w:szCs w:val="22"/>
          <w:highlight w:val="yellow"/>
        </w:rPr>
        <w:t>«</w:t>
      </w:r>
      <w:proofErr w:type="gramEnd"/>
      <w:r w:rsidRPr="00E54F97">
        <w:rPr>
          <w:color w:val="000000"/>
          <w:sz w:val="22"/>
          <w:szCs w:val="22"/>
          <w:highlight w:val="yellow"/>
        </w:rPr>
        <w:t>__» _______ 202_ года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284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shd w:val="clear" w:color="auto" w:fill="9FC5E8"/>
        </w:rPr>
      </w:pPr>
      <w:r w:rsidRPr="00E54F97">
        <w:rPr>
          <w:b/>
          <w:color w:val="000000"/>
          <w:sz w:val="22"/>
          <w:szCs w:val="22"/>
        </w:rPr>
        <w:t>Общество с ограниченной ответственностью «</w:t>
      </w:r>
      <w:proofErr w:type="spellStart"/>
      <w:r w:rsidRPr="00E54F97">
        <w:rPr>
          <w:b/>
          <w:color w:val="000000"/>
          <w:sz w:val="22"/>
          <w:szCs w:val="22"/>
        </w:rPr>
        <w:t>Мед.студио</w:t>
      </w:r>
      <w:proofErr w:type="spellEnd"/>
      <w:r w:rsidRPr="00E54F97">
        <w:rPr>
          <w:b/>
          <w:color w:val="000000"/>
          <w:sz w:val="22"/>
          <w:szCs w:val="22"/>
        </w:rPr>
        <w:t>» (ООО «</w:t>
      </w:r>
      <w:proofErr w:type="spellStart"/>
      <w:r w:rsidRPr="00E54F97">
        <w:rPr>
          <w:b/>
          <w:color w:val="000000"/>
          <w:sz w:val="22"/>
          <w:szCs w:val="22"/>
        </w:rPr>
        <w:t>Мед.студио</w:t>
      </w:r>
      <w:proofErr w:type="spellEnd"/>
      <w:r w:rsidRPr="00E54F97">
        <w:rPr>
          <w:b/>
          <w:color w:val="000000"/>
          <w:sz w:val="22"/>
          <w:szCs w:val="22"/>
        </w:rPr>
        <w:t xml:space="preserve">)», </w:t>
      </w:r>
      <w:r w:rsidRPr="00E54F97">
        <w:rPr>
          <w:color w:val="000000"/>
          <w:sz w:val="22"/>
          <w:szCs w:val="22"/>
        </w:rPr>
        <w:t xml:space="preserve">действующее на основании лицензии № </w:t>
      </w:r>
      <w:r w:rsidR="00F14C9F" w:rsidRPr="00F14C9F">
        <w:rPr>
          <w:color w:val="000000"/>
          <w:sz w:val="22"/>
          <w:szCs w:val="22"/>
        </w:rPr>
        <w:t>Л035-01298-77/00182464</w:t>
      </w:r>
      <w:r w:rsidRPr="00E54F97"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 w:rsidRPr="00E54F97">
        <w:rPr>
          <w:b/>
          <w:color w:val="000000"/>
          <w:sz w:val="22"/>
          <w:szCs w:val="22"/>
        </w:rPr>
        <w:t xml:space="preserve"> Исполнитель</w:t>
      </w:r>
      <w:r w:rsidRPr="00E54F97">
        <w:rPr>
          <w:color w:val="000000"/>
          <w:sz w:val="22"/>
          <w:szCs w:val="22"/>
        </w:rPr>
        <w:t>,</w:t>
      </w:r>
      <w:r w:rsidRPr="00E54F97">
        <w:rPr>
          <w:b/>
          <w:color w:val="000000"/>
          <w:sz w:val="22"/>
          <w:szCs w:val="22"/>
        </w:rPr>
        <w:t xml:space="preserve"> </w:t>
      </w:r>
      <w:r w:rsidRPr="00E54F97"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 w:rsidRPr="00E54F97">
        <w:rPr>
          <w:b/>
          <w:color w:val="000000"/>
          <w:sz w:val="22"/>
          <w:szCs w:val="22"/>
        </w:rPr>
        <w:t xml:space="preserve">и </w:t>
      </w:r>
      <w:r w:rsidRPr="00E54F97">
        <w:rPr>
          <w:b/>
          <w:i/>
          <w:color w:val="000000"/>
          <w:sz w:val="22"/>
          <w:szCs w:val="22"/>
          <w:highlight w:val="yellow"/>
        </w:rPr>
        <w:t>_______________________________________</w:t>
      </w:r>
      <w:r w:rsidRPr="00E54F97">
        <w:rPr>
          <w:b/>
          <w:color w:val="333399"/>
          <w:sz w:val="22"/>
          <w:szCs w:val="22"/>
        </w:rPr>
        <w:t xml:space="preserve">, </w:t>
      </w:r>
      <w:r w:rsidRPr="00E54F97">
        <w:rPr>
          <w:color w:val="000000"/>
          <w:sz w:val="22"/>
          <w:szCs w:val="22"/>
        </w:rPr>
        <w:t xml:space="preserve">в лице  </w:t>
      </w:r>
      <w:r w:rsidRPr="00E54F97">
        <w:rPr>
          <w:color w:val="000000"/>
          <w:sz w:val="22"/>
          <w:szCs w:val="22"/>
          <w:highlight w:val="yellow"/>
        </w:rPr>
        <w:t>_____________________</w:t>
      </w:r>
      <w:r w:rsidRPr="00E54F97">
        <w:rPr>
          <w:color w:val="000000"/>
          <w:sz w:val="22"/>
          <w:szCs w:val="22"/>
        </w:rPr>
        <w:t xml:space="preserve">, действующего на основании  </w:t>
      </w:r>
      <w:r w:rsidRPr="00E54F97">
        <w:rPr>
          <w:color w:val="000000"/>
          <w:sz w:val="22"/>
          <w:szCs w:val="22"/>
          <w:highlight w:val="yellow"/>
        </w:rPr>
        <w:t>  ___________,</w:t>
      </w:r>
      <w:r w:rsidRPr="00E54F97">
        <w:rPr>
          <w:color w:val="000000"/>
          <w:sz w:val="22"/>
          <w:szCs w:val="22"/>
        </w:rPr>
        <w:t xml:space="preserve">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sz w:val="22"/>
          <w:szCs w:val="22"/>
          <w:shd w:val="clear" w:color="auto" w:fill="9FC5E8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bCs/>
          <w:sz w:val="22"/>
          <w:szCs w:val="22"/>
        </w:rPr>
      </w:pPr>
      <w:r w:rsidRPr="00E54F97">
        <w:rPr>
          <w:b/>
          <w:bCs/>
          <w:sz w:val="22"/>
          <w:szCs w:val="22"/>
        </w:rPr>
        <w:t>1. Предмет договора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1.1. Исполнитель обязуется предоставить Заказчику образовательную услугу по обучению на курсе по дополнительной профессиональной пр</w:t>
      </w:r>
      <w:r w:rsidR="000126A3" w:rsidRPr="00E54F97">
        <w:rPr>
          <w:sz w:val="22"/>
          <w:szCs w:val="22"/>
        </w:rPr>
        <w:t xml:space="preserve">ограмме повышения квалификации </w:t>
      </w:r>
      <w:r w:rsidRPr="00E54F97">
        <w:rPr>
          <w:sz w:val="22"/>
          <w:szCs w:val="22"/>
        </w:rPr>
        <w:t>«</w:t>
      </w:r>
      <w:r w:rsidR="004146A8" w:rsidRPr="004146A8">
        <w:rPr>
          <w:sz w:val="22"/>
          <w:szCs w:val="22"/>
        </w:rPr>
        <w:t>Крапивница: актуальные рекомендации по ведению пациентов</w:t>
      </w:r>
      <w:r w:rsidRPr="00E54F97">
        <w:rPr>
          <w:sz w:val="22"/>
          <w:szCs w:val="22"/>
        </w:rPr>
        <w:t xml:space="preserve">» (ссылка на программу </w:t>
      </w:r>
      <w:r w:rsidR="004146A8" w:rsidRPr="004146A8">
        <w:rPr>
          <w:sz w:val="22"/>
          <w:szCs w:val="22"/>
        </w:rPr>
        <w:t>https://med.studio/course/krapivnica-aktualnye-rekomendacii-po-vedeniu-pacientov</w:t>
      </w:r>
      <w:r w:rsidRPr="00E54F97">
        <w:rPr>
          <w:sz w:val="22"/>
          <w:szCs w:val="22"/>
        </w:rPr>
        <w:t>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highlight w:val="yellow"/>
        </w:rPr>
      </w:pPr>
      <w:r w:rsidRPr="00E54F97">
        <w:rPr>
          <w:sz w:val="22"/>
          <w:szCs w:val="22"/>
        </w:rPr>
        <w:t>1.2 Форма обучения: заочная.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1.3. Об</w:t>
      </w:r>
      <w:r w:rsidR="004146A8">
        <w:rPr>
          <w:sz w:val="22"/>
          <w:szCs w:val="22"/>
        </w:rPr>
        <w:t>ъем Программы (трудоёмкость): 36</w:t>
      </w:r>
      <w:r w:rsidRPr="00E54F97">
        <w:rPr>
          <w:sz w:val="22"/>
          <w:szCs w:val="22"/>
        </w:rPr>
        <w:t xml:space="preserve"> академических часов.</w:t>
      </w:r>
    </w:p>
    <w:p w:rsidR="00BF683B" w:rsidRPr="00E54F97" w:rsidRDefault="00F644EC">
      <w:pP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1.4. Срок обучения с </w:t>
      </w:r>
      <w:r w:rsidRPr="00E54F97">
        <w:rPr>
          <w:sz w:val="22"/>
          <w:szCs w:val="22"/>
          <w:highlight w:val="yellow"/>
        </w:rPr>
        <w:t>«___» _____________ по «___» __________________</w:t>
      </w:r>
      <w:r w:rsidR="004146A8">
        <w:rPr>
          <w:sz w:val="22"/>
          <w:szCs w:val="22"/>
        </w:rPr>
        <w:t xml:space="preserve"> (14</w:t>
      </w:r>
      <w:r w:rsidRPr="00E54F97">
        <w:rPr>
          <w:sz w:val="22"/>
          <w:szCs w:val="22"/>
        </w:rPr>
        <w:t xml:space="preserve"> календарных дней)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1.</w:t>
      </w:r>
      <w:r w:rsidRPr="00E54F97">
        <w:rPr>
          <w:sz w:val="22"/>
          <w:szCs w:val="22"/>
        </w:rPr>
        <w:t>5</w:t>
      </w:r>
      <w:r w:rsidRPr="00E54F97">
        <w:rPr>
          <w:color w:val="000000"/>
          <w:sz w:val="22"/>
          <w:szCs w:val="22"/>
        </w:rPr>
        <w:t>. По окончании обучения и успешного прохождения представителя Заказчика итоговой аттестации Исполнитель выдает документ о квалификации установленного образца – удостоверение о повышении квалификации.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1.</w:t>
      </w:r>
      <w:r w:rsidRPr="00E54F97">
        <w:rPr>
          <w:sz w:val="22"/>
          <w:szCs w:val="22"/>
        </w:rPr>
        <w:t>6</w:t>
      </w:r>
      <w:r w:rsidRPr="00E54F97">
        <w:rPr>
          <w:color w:val="000000"/>
          <w:sz w:val="22"/>
          <w:szCs w:val="22"/>
        </w:rPr>
        <w:t>. В случае получения Слушателем программы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 или Лица, ответственного за обучение от Заказчика).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2. Стоимость образовательных услуг, срок и порядок их оплаты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bookmarkStart w:id="0" w:name="_Hlk84253794"/>
      <w:r w:rsidRPr="00E54F97">
        <w:rPr>
          <w:color w:val="000000"/>
          <w:sz w:val="22"/>
          <w:szCs w:val="22"/>
        </w:rPr>
        <w:t>2.1. Полная стоимость образовательных услуг в период, указанный в п.1.4 настоящего договора,</w:t>
      </w:r>
    </w:p>
    <w:p w:rsidR="00BF683B" w:rsidRPr="00E54F97" w:rsidRDefault="00414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составляет 2 9</w:t>
      </w:r>
      <w:r w:rsidR="00F644EC" w:rsidRPr="00E54F97">
        <w:rPr>
          <w:color w:val="000000"/>
          <w:sz w:val="22"/>
          <w:szCs w:val="22"/>
        </w:rPr>
        <w:t>00 (</w:t>
      </w:r>
      <w:r>
        <w:rPr>
          <w:color w:val="000000"/>
          <w:sz w:val="22"/>
          <w:szCs w:val="22"/>
        </w:rPr>
        <w:t>две тысячи девятьсот</w:t>
      </w:r>
      <w:r w:rsidR="00F644EC" w:rsidRPr="00E54F97">
        <w:rPr>
          <w:color w:val="000000"/>
          <w:sz w:val="22"/>
          <w:szCs w:val="22"/>
        </w:rPr>
        <w:t xml:space="preserve">) рублей 00 копеек, </w:t>
      </w:r>
      <w:r w:rsidR="008777F4" w:rsidRPr="001D1562">
        <w:rPr>
          <w:color w:val="000000"/>
          <w:sz w:val="22"/>
          <w:szCs w:val="22"/>
        </w:rPr>
        <w:t xml:space="preserve">в том числе НДС 5 % в размере </w:t>
      </w:r>
      <w:r w:rsidR="008777F4">
        <w:rPr>
          <w:color w:val="000000"/>
          <w:sz w:val="22"/>
          <w:szCs w:val="22"/>
        </w:rPr>
        <w:t>138 (сто тридцать восемь) рублей 10 копеек.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2.2. Оплата производится Заказчиком единовременно внесением 100% стоимости образовательных услуг за весь период обучения, до начала обучения на основании счета Заказчика, денежными средствами путем безналичного перечисления по реквизитам Исполнителя.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2.3. Датой оплаты считается дата поступления денежных средств на расчётный счет Исполнителя.</w:t>
      </w:r>
      <w:bookmarkEnd w:id="0"/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 Права и обязанности Исполнителя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3.1. Исполнитель вправе: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3.1.1. Самостоятельно осуществлять образовательный процесс, выбирая системы оценок, формы, порядок и периодичность проведения промежуточной аттестации Слушателя программы в соответствии с Программой Исполнителя.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3.1.3. Отчислить Слушателя программы по основаниям, предусмотренным действующим законодательством Российской Федерации, а также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- получения представителем Заказчиком неудовлетворительных результатов итоговой аттестации;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-  по личному заявлению;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-  пропуск учебных занятий;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-  нарушение правил внутреннего распорядка.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3.2. Исполнитель обязан: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3.2.1. Ознакомить Слушателя программы с Программой повышения квалификации по форме обучения, указанной в п.1.2 настоящего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3.2.2. Зачислить Слушателя программы, выполнившего условия приема и поступления оплаты за обучение, в качестве обучающегося на программу повышения квалификации в ООО «</w:t>
      </w:r>
      <w:proofErr w:type="spellStart"/>
      <w:r w:rsidRPr="00E54F97">
        <w:rPr>
          <w:sz w:val="22"/>
          <w:szCs w:val="22"/>
        </w:rPr>
        <w:t>Мед.студио</w:t>
      </w:r>
      <w:proofErr w:type="spellEnd"/>
      <w:r w:rsidRPr="00E54F97">
        <w:rPr>
          <w:sz w:val="22"/>
          <w:szCs w:val="22"/>
        </w:rPr>
        <w:t>» с момента окончания комплектования группы.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lastRenderedPageBreak/>
        <w:t xml:space="preserve">3.2.3. Организовать и обеспечить надлежащее выполнение услуг, предусмотренных в пункте 1.1 настоящего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3.2.4. По окончании оказания образовательных услуг представителю Заказчику, выполнившему требования программы обучения, провести итоговую аттестацию</w:t>
      </w:r>
      <w:r w:rsidRPr="00E54F97">
        <w:rPr>
          <w:color w:val="FF0000"/>
          <w:sz w:val="22"/>
          <w:szCs w:val="22"/>
        </w:rPr>
        <w:t>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3.2.5. Соблюдать требования к предоставлению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3.2.6. После успешного окончания обучения выдать лично Слушателю программы либо Лицу, ответственному за обучение от Заказчика, документы о квалификации установленного образца – удостоверение о повышении квалификации. В случае получения Слушателем программы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3.2.8. После завершения оказания услуг оформить и передать на подпись Заказчику Акт об оказании услуг, в двух экземплярах (по одному экземпляру для каждой из Сторон).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4.  Права и обязанности Заказчика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4.1</w:t>
      </w:r>
      <w:r w:rsidR="00F644EC" w:rsidRPr="00E54F97">
        <w:rPr>
          <w:color w:val="000000"/>
          <w:sz w:val="22"/>
          <w:szCs w:val="22"/>
        </w:rPr>
        <w:t>. Заказчик вправе: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4.1</w:t>
      </w:r>
      <w:r w:rsidR="00F644EC" w:rsidRPr="00E54F97">
        <w:rPr>
          <w:color w:val="000000"/>
          <w:sz w:val="22"/>
          <w:szCs w:val="22"/>
        </w:rPr>
        <w:t xml:space="preserve">.1. Получать информацию о времени, сроках и условиях оказания образовательных услуг.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F644EC" w:rsidRPr="00E54F97">
        <w:rPr>
          <w:color w:val="000000"/>
          <w:sz w:val="22"/>
          <w:szCs w:val="22"/>
        </w:rPr>
        <w:t>. Заказчик обязуется: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F644EC" w:rsidRPr="00E54F97">
        <w:rPr>
          <w:color w:val="000000"/>
          <w:sz w:val="22"/>
          <w:szCs w:val="22"/>
        </w:rPr>
        <w:t>.1. Обеспечить регистрацию Слушателя программы на портале https://med.studio/ для получения оперативной информации от Исполнителя через личный кабинет и записаться на курс. При регистрации на портале https://med.studio/ представитель Заказчика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</w:t>
      </w:r>
      <w:r w:rsidR="00E55C65" w:rsidRPr="00E54F97">
        <w:rPr>
          <w:color w:val="000000"/>
          <w:sz w:val="22"/>
          <w:szCs w:val="22"/>
        </w:rPr>
        <w:t>.2</w:t>
      </w:r>
      <w:r w:rsidRPr="00E54F97"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.3</w:t>
      </w:r>
      <w:r w:rsidR="00F644EC" w:rsidRPr="00E54F97">
        <w:rPr>
          <w:color w:val="000000"/>
          <w:sz w:val="22"/>
          <w:szCs w:val="22"/>
        </w:rPr>
        <w:t xml:space="preserve">. При направлении Слушателя на обучение и в процессе обучения своевременно представлять в полном объеме все необходимые документы. 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.4</w:t>
      </w:r>
      <w:r w:rsidR="00F644EC" w:rsidRPr="00E54F97">
        <w:rPr>
          <w:color w:val="000000"/>
          <w:sz w:val="22"/>
          <w:szCs w:val="22"/>
        </w:rPr>
        <w:t>. Соблюдать требования Федерального закона от 29 декабря 2012 года № 273-ФЗ «Об образовании в Российской Федерации.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.5</w:t>
      </w:r>
      <w:r w:rsidR="00F644EC" w:rsidRPr="00E54F97">
        <w:rPr>
          <w:color w:val="000000"/>
          <w:sz w:val="22"/>
          <w:szCs w:val="22"/>
        </w:rPr>
        <w:t>. Обеспечить самостоятельное изучение материалов своим Слушателем, осуществление подготовки к учебным занятиям, выполнения заданий, в рамках Программы повышения квалификации.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.6</w:t>
      </w:r>
      <w:r w:rsidR="00F644EC" w:rsidRPr="00E54F97">
        <w:rPr>
          <w:color w:val="000000"/>
          <w:sz w:val="22"/>
          <w:szCs w:val="22"/>
        </w:rPr>
        <w:t>. Обеспечить завершение Слушателем изучения материала и прохождение промежуточной и итоговой аттестации по окончании программы обучения.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.7</w:t>
      </w:r>
      <w:r w:rsidR="00F644EC" w:rsidRPr="00E54F97">
        <w:rPr>
          <w:color w:val="000000"/>
          <w:sz w:val="22"/>
          <w:szCs w:val="22"/>
        </w:rPr>
        <w:t>. Обеспечить соблюдение Правил внутреннего распорядка 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4.2</w:t>
      </w:r>
      <w:r w:rsidR="00757072">
        <w:rPr>
          <w:sz w:val="22"/>
          <w:szCs w:val="22"/>
        </w:rPr>
        <w:t>.8</w:t>
      </w:r>
      <w:r w:rsidR="00F644EC" w:rsidRPr="00E54F97">
        <w:rPr>
          <w:sz w:val="22"/>
          <w:szCs w:val="22"/>
        </w:rPr>
        <w:t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sz w:val="22"/>
          <w:szCs w:val="22"/>
        </w:rPr>
        <w:t xml:space="preserve">5. Порядок сдачи-приемки оказанных услуг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5.1.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 w:rsidRPr="00E54F97"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 w:rsidRPr="00E54F97"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1" w:name="_gjdgxs"/>
      <w:bookmarkEnd w:id="1"/>
      <w:r w:rsidRPr="00E54F97">
        <w:rPr>
          <w:sz w:val="22"/>
          <w:szCs w:val="22"/>
        </w:rPr>
        <w:t>5.2. В случае получения от Заказчика, надлежащим образом официально направленного (почтой или нарочно) запроса о предоставлении 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5.3. С момента подписания Сторонами Акта об оказании услуг, услуги считаются оказанными Исполнителем.</w:t>
      </w:r>
    </w:p>
    <w:p w:rsidR="00BF683B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5.4. Услуги также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5 (пяти) календарных дней с даты передачи и(или) направления Исполнителем Акта об оказании услуг.</w:t>
      </w:r>
    </w:p>
    <w:p w:rsidR="00453DF6" w:rsidRPr="00E54F97" w:rsidRDefault="00453D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lastRenderedPageBreak/>
        <w:t xml:space="preserve">6. Ответственность сторон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6.2.1. Безвозмездного оказания образовательной услуги;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6.3. Исполнитель не несет ответственности за неверную (недостоверную) информацию, указанную Заказчиком.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6.4.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6.5. Не прохождение обучения Заказчиком, прекращение и/или не освоение программы по вине Заказчика (отказа Заказчика в аттестации Исполнителя) признаются Сторонами невозможностью исполнения, возникшей по вине Заказчика. В этом случае Договор оплачивается в полном размере, и ранее перечисленные Исполнителю денежные средства Заказчику не возвращаются.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sz w:val="22"/>
          <w:szCs w:val="22"/>
        </w:rPr>
        <w:t>7. Защита персональной информации</w:t>
      </w:r>
      <w:r w:rsidRPr="00E54F97">
        <w:rPr>
          <w:sz w:val="22"/>
          <w:szCs w:val="22"/>
        </w:rPr>
        <w:t xml:space="preserve">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7.1. Исполнитель гарантирует защиту персональных данных Слушателя предоставленных для исполнения настоящего договора (в том числе копий паспортных данных, адресов и т.п., включая копию диплома Заказчика). Исполнитель не вправе передавать персональные данные Слушателя Заказчика третьим лицам без согласия Слушателя, за исключением случаев, прямо предусмотренных действующим законодательством РФ.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7.2. Исполнитель вправе хранить персональные данные Слушателя удобным ему способом, а также осуществлять их обработку для целей исполнения условий настоящего договора.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7.3. Исполнитель обязуется уничтожить персональные по истечении 5 (пяти) лет с даты выдачи Слушателю документа, подтверждающего окончание выбранного им Курса (Программы) по настоящему Договору.</w:t>
      </w:r>
    </w:p>
    <w:p w:rsidR="00BF683B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7.4. Подписывая настоящий Договор Заказчик дает согласие на предоставление Исполнителю согласия на обработку персональных данных Слушателя.</w:t>
      </w:r>
    </w:p>
    <w:p w:rsidR="00587059" w:rsidRPr="00587059" w:rsidRDefault="005870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8. Разрешение споров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</w:t>
      </w:r>
      <w:proofErr w:type="spellStart"/>
      <w:r w:rsidRPr="00E54F97">
        <w:rPr>
          <w:color w:val="000000"/>
          <w:sz w:val="22"/>
          <w:szCs w:val="22"/>
        </w:rPr>
        <w:t>недостижения</w:t>
      </w:r>
      <w:proofErr w:type="spellEnd"/>
      <w:r w:rsidRPr="00E54F97">
        <w:rPr>
          <w:color w:val="000000"/>
          <w:sz w:val="22"/>
          <w:szCs w:val="22"/>
        </w:rPr>
        <w:t xml:space="preserve">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</w:t>
      </w:r>
      <w:proofErr w:type="gramStart"/>
      <w:r w:rsidRPr="00E54F97">
        <w:rPr>
          <w:color w:val="000000"/>
          <w:sz w:val="22"/>
          <w:szCs w:val="22"/>
        </w:rPr>
        <w:t>в  Арбитражном</w:t>
      </w:r>
      <w:proofErr w:type="gramEnd"/>
      <w:r w:rsidRPr="00E54F97">
        <w:rPr>
          <w:color w:val="000000"/>
          <w:sz w:val="22"/>
          <w:szCs w:val="22"/>
        </w:rPr>
        <w:t xml:space="preserve"> суде г. Москвы. 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9. Срок действия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9.1. Настоящий Договор вступает в силу с даты подписания и действует до полного исполнения Сторонами принятых на себя обязательств.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10.2. Настоящий Договор может быть расторгнут по соглашению Сторон.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10.3. Настоящий Договор может быть расторгнут по инициативе Заказчика в одностороннем порядке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2" w:name="_30j0zll"/>
      <w:bookmarkEnd w:id="2"/>
      <w:r w:rsidRPr="00E54F97">
        <w:rPr>
          <w:color w:val="000000"/>
          <w:sz w:val="22"/>
          <w:szCs w:val="22"/>
        </w:rPr>
        <w:t xml:space="preserve">10.3.1. не выполнение Исполнителем п. 3.2.3. настоящего Договора;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10.4. Настоящий Договор может быть расторгнут по инициативе Исполнителя в одностороннем порядке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10.4.1. применение к Слушателю программы отчисления как меры дисциплинарного взыскания;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10.4.2. невыполнение Заказчиком своих обязанностей по оплате;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11. РЕКВИЗИТЫ И ПОДПИСИ СТОРОН</w:t>
      </w:r>
    </w:p>
    <w:tbl>
      <w:tblPr>
        <w:tblStyle w:val="StGen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BF683B" w:rsidRPr="00E54F97">
        <w:trPr>
          <w:trHeight w:val="3585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b/>
                <w:color w:val="000000"/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b/>
                <w:color w:val="000000"/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E54F97">
              <w:rPr>
                <w:b/>
                <w:color w:val="000000"/>
                <w:sz w:val="22"/>
                <w:szCs w:val="22"/>
              </w:rPr>
              <w:t>Мед.студио</w:t>
            </w:r>
            <w:proofErr w:type="spellEnd"/>
            <w:r w:rsidRPr="00E54F97">
              <w:rPr>
                <w:b/>
                <w:color w:val="000000"/>
                <w:sz w:val="22"/>
                <w:szCs w:val="22"/>
              </w:rPr>
              <w:t>»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ОГРН 1187746392657 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ИНН 7719477613 / КПП </w:t>
            </w:r>
            <w:r w:rsidR="005E4F28" w:rsidRPr="00E54F97">
              <w:rPr>
                <w:color w:val="000000"/>
                <w:sz w:val="22"/>
                <w:szCs w:val="22"/>
              </w:rPr>
              <w:t>770301001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 w:rsidR="00436C5E" w:rsidRPr="00E54F97">
              <w:rPr>
                <w:color w:val="000000"/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вн.тер.г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ул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помещ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>. 3А/П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Телефон: 8(495)120-36-92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Наименование банка: АО «Райффайзенбанк»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Р/с 40702 810 8000 0022 6481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К/с 30101810200000000700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БИК 044525700</w:t>
            </w:r>
          </w:p>
          <w:p w:rsidR="00BF683B" w:rsidRPr="00E54F97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Генеральный директор</w:t>
            </w: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___________________ / Кушнаренко А.П.</w:t>
            </w:r>
          </w:p>
          <w:p w:rsidR="00BF683B" w:rsidRPr="00E54F97" w:rsidRDefault="00F644EC">
            <w:pPr>
              <w:rPr>
                <w:sz w:val="22"/>
                <w:szCs w:val="22"/>
              </w:rPr>
            </w:pPr>
            <w:r w:rsidRPr="00E54F97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ЗАКАЗЧИК:</w:t>
            </w:r>
            <w:r w:rsidRPr="00E54F97">
              <w:rPr>
                <w:color w:val="000000"/>
                <w:sz w:val="22"/>
                <w:szCs w:val="22"/>
              </w:rPr>
              <w:t> </w:t>
            </w:r>
          </w:p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___________________ /</w:t>
            </w:r>
          </w:p>
          <w:p w:rsidR="00BF683B" w:rsidRPr="00E54F97" w:rsidRDefault="00F644EC">
            <w:pPr>
              <w:jc w:val="both"/>
              <w:rPr>
                <w:sz w:val="22"/>
                <w:szCs w:val="22"/>
              </w:rPr>
            </w:pPr>
            <w:r w:rsidRPr="00E54F97">
              <w:rPr>
                <w:bCs/>
                <w:sz w:val="22"/>
                <w:szCs w:val="22"/>
              </w:rPr>
              <w:t>МП</w:t>
            </w:r>
          </w:p>
        </w:tc>
      </w:tr>
    </w:tbl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lastRenderedPageBreak/>
        <w:t>Приложение № 1</w:t>
      </w: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к Договору № ________</w:t>
      </w: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от __________________</w:t>
      </w:r>
    </w:p>
    <w:p w:rsidR="00BF683B" w:rsidRDefault="00BF683B">
      <w:pPr>
        <w:jc w:val="right"/>
        <w:rPr>
          <w:color w:val="000000"/>
          <w:sz w:val="24"/>
          <w:szCs w:val="24"/>
        </w:rPr>
      </w:pP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Список лиц, направляемых на обучение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 дополнительной программе дополнительного профессионального образования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повышения квалификации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«</w:t>
      </w:r>
      <w:r w:rsidR="004146A8" w:rsidRPr="004146A8">
        <w:rPr>
          <w:rFonts w:ascii="Times New Roman" w:hAnsi="Times New Roman" w:cs="Times New Roman"/>
          <w:b/>
          <w:sz w:val="22"/>
          <w:szCs w:val="22"/>
        </w:rPr>
        <w:t>Крапивница: актуальные рекомендации по ведению пациентов</w:t>
      </w:r>
      <w:r>
        <w:rPr>
          <w:rFonts w:ascii="Times New Roman" w:hAnsi="Times New Roman" w:cs="Times New Roman"/>
          <w:b/>
          <w:sz w:val="22"/>
          <w:szCs w:val="22"/>
        </w:rPr>
        <w:t>»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ознакомленных с Уставом, лицензией на право ведения образовательной деятельности,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Правилами внутреннего учебного распорядка, правами, обязанностями и ответственностью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слушателей и иными актами, регламентирующими организацию и осуществление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образовательной деятельности.</w:t>
      </w:r>
    </w:p>
    <w:p w:rsidR="00BF683B" w:rsidRDefault="00BF683B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fc"/>
        <w:tblpPr w:leftFromText="180" w:rightFromText="180" w:vertAnchor="text" w:tblpXSpec="center" w:tblpY="1"/>
        <w:tblW w:w="9708" w:type="dxa"/>
        <w:tblLook w:val="04A0" w:firstRow="1" w:lastRow="0" w:firstColumn="1" w:lastColumn="0" w:noHBand="0" w:noVBand="1"/>
      </w:tblPr>
      <w:tblGrid>
        <w:gridCol w:w="1854"/>
        <w:gridCol w:w="2131"/>
        <w:gridCol w:w="2323"/>
        <w:gridCol w:w="1592"/>
        <w:gridCol w:w="1808"/>
      </w:tblGrid>
      <w:tr w:rsidR="00BF683B">
        <w:trPr>
          <w:trHeight w:val="697"/>
        </w:trPr>
        <w:tc>
          <w:tcPr>
            <w:tcW w:w="1854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131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Должность, контактная информация</w:t>
            </w:r>
          </w:p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слушателя (адрес места жительства, телефон)</w:t>
            </w:r>
          </w:p>
        </w:tc>
        <w:tc>
          <w:tcPr>
            <w:tcW w:w="2323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592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Период обучения</w:t>
            </w:r>
          </w:p>
        </w:tc>
        <w:tc>
          <w:tcPr>
            <w:tcW w:w="1808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</w:t>
            </w:r>
          </w:p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Обучения (руб.)</w:t>
            </w:r>
          </w:p>
        </w:tc>
      </w:tr>
      <w:tr w:rsidR="00BF683B">
        <w:trPr>
          <w:trHeight w:val="322"/>
        </w:trPr>
        <w:tc>
          <w:tcPr>
            <w:tcW w:w="1854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:rsidR="00BF683B" w:rsidRDefault="00BF683B">
            <w:pPr>
              <w:jc w:val="center"/>
            </w:pPr>
          </w:p>
        </w:tc>
        <w:tc>
          <w:tcPr>
            <w:tcW w:w="1592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</w:tr>
      <w:tr w:rsidR="00D023A1">
        <w:trPr>
          <w:trHeight w:val="322"/>
        </w:trPr>
        <w:tc>
          <w:tcPr>
            <w:tcW w:w="1854" w:type="dxa"/>
            <w:vAlign w:val="center"/>
          </w:tcPr>
          <w:p w:rsidR="00D023A1" w:rsidRDefault="00D02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D023A1" w:rsidRDefault="00D02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:rsidR="00D023A1" w:rsidRDefault="00D023A1">
            <w:pPr>
              <w:jc w:val="center"/>
            </w:pPr>
          </w:p>
        </w:tc>
        <w:tc>
          <w:tcPr>
            <w:tcW w:w="1592" w:type="dxa"/>
            <w:vAlign w:val="center"/>
          </w:tcPr>
          <w:p w:rsidR="00D023A1" w:rsidRDefault="00D02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D023A1" w:rsidRDefault="00D023A1">
            <w:pPr>
              <w:jc w:val="center"/>
              <w:rPr>
                <w:sz w:val="18"/>
                <w:szCs w:val="18"/>
              </w:rPr>
            </w:pPr>
          </w:p>
        </w:tc>
      </w:tr>
    </w:tbl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F644EC">
      <w:pPr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Стоимость услуг по на</w:t>
      </w:r>
      <w:r w:rsidR="004146A8">
        <w:rPr>
          <w:sz w:val="18"/>
          <w:szCs w:val="18"/>
        </w:rPr>
        <w:t>стоящему Приложению составляет 2</w:t>
      </w:r>
      <w:r w:rsidR="00A25044">
        <w:rPr>
          <w:sz w:val="18"/>
          <w:szCs w:val="18"/>
        </w:rPr>
        <w:t xml:space="preserve"> </w:t>
      </w:r>
      <w:r w:rsidR="004146A8">
        <w:rPr>
          <w:sz w:val="18"/>
          <w:szCs w:val="18"/>
        </w:rPr>
        <w:t>9</w:t>
      </w:r>
      <w:r>
        <w:rPr>
          <w:sz w:val="18"/>
          <w:szCs w:val="18"/>
        </w:rPr>
        <w:t>00 (</w:t>
      </w:r>
      <w:r w:rsidR="004146A8" w:rsidRPr="004146A8">
        <w:rPr>
          <w:sz w:val="18"/>
          <w:szCs w:val="18"/>
        </w:rPr>
        <w:t>две тысячи девятьсот</w:t>
      </w:r>
      <w:r w:rsidR="001A284A">
        <w:rPr>
          <w:sz w:val="18"/>
          <w:szCs w:val="18"/>
        </w:rPr>
        <w:t>) рублей 00 копеек</w:t>
      </w:r>
      <w:bookmarkStart w:id="3" w:name="_GoBack"/>
      <w:bookmarkEnd w:id="3"/>
      <w:r>
        <w:rPr>
          <w:sz w:val="18"/>
          <w:szCs w:val="18"/>
        </w:rPr>
        <w:t xml:space="preserve"> (</w:t>
      </w:r>
      <w:r w:rsidR="008777F4" w:rsidRPr="008777F4">
        <w:rPr>
          <w:sz w:val="18"/>
          <w:szCs w:val="18"/>
        </w:rPr>
        <w:t>в том числе НДС 5 % в размере 138 (сто тр</w:t>
      </w:r>
      <w:r w:rsidR="008777F4">
        <w:rPr>
          <w:sz w:val="18"/>
          <w:szCs w:val="18"/>
        </w:rPr>
        <w:t>идцать восемь) рублей 10 копеек</w:t>
      </w:r>
      <w:r>
        <w:rPr>
          <w:sz w:val="18"/>
          <w:szCs w:val="18"/>
        </w:rPr>
        <w:t>)</w:t>
      </w: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F644EC">
      <w:pPr>
        <w:ind w:left="709"/>
      </w:pPr>
      <w:r w:rsidRPr="00E54F97">
        <w:rPr>
          <w:sz w:val="22"/>
          <w:szCs w:val="22"/>
        </w:rPr>
        <w:t>Лицо, ответственное за обучение от Заказчика</w:t>
      </w:r>
      <w:r>
        <w:rPr>
          <w:sz w:val="24"/>
        </w:rPr>
        <w:t xml:space="preserve"> </w:t>
      </w:r>
      <w:r>
        <w:t xml:space="preserve">_____________________________________________/__________________________/________ </w:t>
      </w:r>
    </w:p>
    <w:p w:rsidR="00BF683B" w:rsidRDefault="00F644EC">
      <w:pPr>
        <w:ind w:left="709"/>
        <w:rPr>
          <w:b/>
          <w:sz w:val="18"/>
          <w:szCs w:val="18"/>
        </w:rPr>
      </w:pPr>
      <w:r>
        <w:rPr>
          <w:b/>
        </w:rPr>
        <w:t>Ф.И.О.                                                                                контактный телефон                 подпись</w:t>
      </w: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BF683B">
      <w:pPr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none" w:sz="4" w:space="0" w:color="000000"/>
          <w:left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94"/>
      </w:tblGrid>
      <w:tr w:rsidR="00BF683B">
        <w:trPr>
          <w:trHeight w:val="304"/>
          <w:jc w:val="center"/>
        </w:trPr>
        <w:tc>
          <w:tcPr>
            <w:tcW w:w="45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Исполнитель:  Общество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 ограниченной ответственностью «</w:t>
            </w:r>
            <w:proofErr w:type="spellStart"/>
            <w:r>
              <w:rPr>
                <w:b/>
                <w:bCs/>
                <w:sz w:val="22"/>
                <w:szCs w:val="22"/>
              </w:rPr>
              <w:t>Мед.студио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1187746392657 ИНН 7719477613</w:t>
            </w:r>
            <w:r w:rsidR="00CE7724">
              <w:rPr>
                <w:sz w:val="22"/>
                <w:szCs w:val="22"/>
              </w:rPr>
              <w:t xml:space="preserve"> </w:t>
            </w:r>
            <w:r w:rsidR="00CE7724" w:rsidRPr="00CE7724">
              <w:rPr>
                <w:sz w:val="22"/>
                <w:szCs w:val="22"/>
              </w:rPr>
              <w:t>КПП 770301001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="00436C5E" w:rsidRPr="00436C5E">
              <w:rPr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436C5E">
              <w:rPr>
                <w:sz w:val="22"/>
                <w:szCs w:val="22"/>
              </w:rPr>
              <w:t>вн.тер.г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436C5E">
              <w:rPr>
                <w:sz w:val="22"/>
                <w:szCs w:val="22"/>
              </w:rPr>
              <w:t>ул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436C5E">
              <w:rPr>
                <w:sz w:val="22"/>
                <w:szCs w:val="22"/>
              </w:rPr>
              <w:t>помещ</w:t>
            </w:r>
            <w:proofErr w:type="spellEnd"/>
            <w:r w:rsidR="00436C5E" w:rsidRPr="00436C5E">
              <w:rPr>
                <w:sz w:val="22"/>
                <w:szCs w:val="22"/>
              </w:rPr>
              <w:t>. 3А/П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адрес: </w:t>
            </w:r>
            <w:r w:rsidR="00436C5E" w:rsidRPr="00436C5E">
              <w:rPr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436C5E">
              <w:rPr>
                <w:sz w:val="22"/>
                <w:szCs w:val="22"/>
              </w:rPr>
              <w:t>вн.тер.г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436C5E">
              <w:rPr>
                <w:sz w:val="22"/>
                <w:szCs w:val="22"/>
              </w:rPr>
              <w:t>ул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436C5E">
              <w:rPr>
                <w:sz w:val="22"/>
                <w:szCs w:val="22"/>
              </w:rPr>
              <w:t>помещ</w:t>
            </w:r>
            <w:proofErr w:type="spellEnd"/>
            <w:r w:rsidR="00436C5E" w:rsidRPr="00436C5E">
              <w:rPr>
                <w:sz w:val="22"/>
                <w:szCs w:val="22"/>
              </w:rPr>
              <w:t>. 3А/П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</w:t>
            </w:r>
            <w:r w:rsidR="006748DA" w:rsidRPr="00E54F97">
              <w:rPr>
                <w:color w:val="000000"/>
                <w:sz w:val="22"/>
                <w:szCs w:val="22"/>
              </w:rPr>
              <w:t>8(495)120-36-92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>Наименование банка: АО «Райффайзенбанк»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>Р/с 40702 810 8000 0022 6481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 xml:space="preserve">К/с 30101810200000000700     </w:t>
            </w:r>
          </w:p>
          <w:p w:rsidR="00BF683B" w:rsidRDefault="00CE7724" w:rsidP="00CE7724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E7724">
              <w:rPr>
                <w:sz w:val="22"/>
                <w:szCs w:val="22"/>
              </w:rPr>
              <w:t>БИК 044525700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F683B">
        <w:trPr>
          <w:trHeight w:val="109"/>
          <w:jc w:val="center"/>
        </w:trPr>
        <w:tc>
          <w:tcPr>
            <w:tcW w:w="45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Генеральный директор</w:t>
            </w:r>
          </w:p>
          <w:p w:rsidR="00BF683B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</w:t>
            </w:r>
            <w:proofErr w:type="gramStart"/>
            <w:r>
              <w:rPr>
                <w:b/>
                <w:sz w:val="22"/>
                <w:szCs w:val="22"/>
              </w:rPr>
              <w:t>_  Кушнаренко</w:t>
            </w:r>
            <w:proofErr w:type="gramEnd"/>
            <w:r>
              <w:rPr>
                <w:b/>
                <w:sz w:val="22"/>
                <w:szCs w:val="22"/>
              </w:rPr>
              <w:t xml:space="preserve"> А.П.</w:t>
            </w:r>
          </w:p>
          <w:p w:rsidR="00BF683B" w:rsidRDefault="00BF683B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F683B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  </w:t>
            </w:r>
          </w:p>
          <w:p w:rsidR="00BF683B" w:rsidRDefault="00BF683B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</w:tr>
    </w:tbl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sectPr w:rsidR="00BF683B">
      <w:footerReference w:type="default" r:id="rId8"/>
      <w:footerReference w:type="first" r:id="rId9"/>
      <w:pgSz w:w="11906" w:h="16838"/>
      <w:pgMar w:top="531" w:right="707" w:bottom="748" w:left="1134" w:header="720" w:footer="69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71" w:rsidRDefault="00D34871">
      <w:r>
        <w:separator/>
      </w:r>
    </w:p>
  </w:endnote>
  <w:endnote w:type="continuationSeparator" w:id="0">
    <w:p w:rsidR="00D34871" w:rsidRDefault="00D3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3B" w:rsidRDefault="00F644E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683B" w:rsidRDefault="00F644EC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A284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DbBz7egIAACoFAAAOAAAAAAAA&#10;AAAAAAAAAC4CAABkcnMvZTJvRG9jLnhtbFBLAQItABQABgAIAAAAIQBxqtG51wAAAAUBAAAPAAAA&#10;AAAAAAAAAAAAANQEAABkcnMvZG93bnJldi54bWxQSwUGAAAAAAQABADzAAAA2AUAAAAA&#10;" filled="f" stroked="f" strokeweight=".5pt">
              <v:textbox style="mso-fit-shape-to-text:t" inset="0,0,0,0">
                <w:txbxContent>
                  <w:p w:rsidR="00BF683B" w:rsidRDefault="00F644EC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A284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3B" w:rsidRDefault="00F644E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683B" w:rsidRDefault="00F644EC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A28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UAh0NYECAAAxBQAA&#10;DgAAAAAAAAAAAAAAAAAuAgAAZHJzL2Uyb0RvYy54bWxQSwECLQAUAAYACAAAACEAcarRudcAAAAF&#10;AQAADwAAAAAAAAAAAAAAAADbBAAAZHJzL2Rvd25yZXYueG1sUEsFBgAAAAAEAAQA8wAAAN8FAAAA&#10;AA==&#10;" filled="f" stroked="f" strokeweight=".5pt">
              <v:textbox style="mso-fit-shape-to-text:t" inset="0,0,0,0">
                <w:txbxContent>
                  <w:p w:rsidR="00BF683B" w:rsidRDefault="00F644EC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A28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71" w:rsidRDefault="00D34871">
      <w:r>
        <w:separator/>
      </w:r>
    </w:p>
  </w:footnote>
  <w:footnote w:type="continuationSeparator" w:id="0">
    <w:p w:rsidR="00D34871" w:rsidRDefault="00D3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3B"/>
    <w:rsid w:val="000126A3"/>
    <w:rsid w:val="000E6FFE"/>
    <w:rsid w:val="001A284A"/>
    <w:rsid w:val="004146A8"/>
    <w:rsid w:val="00436C5E"/>
    <w:rsid w:val="00453DF6"/>
    <w:rsid w:val="00540E4C"/>
    <w:rsid w:val="00587059"/>
    <w:rsid w:val="005A04AC"/>
    <w:rsid w:val="005E4F28"/>
    <w:rsid w:val="006748DA"/>
    <w:rsid w:val="006D2B95"/>
    <w:rsid w:val="006D3E19"/>
    <w:rsid w:val="00745923"/>
    <w:rsid w:val="00757072"/>
    <w:rsid w:val="0084380D"/>
    <w:rsid w:val="008777F4"/>
    <w:rsid w:val="00A25044"/>
    <w:rsid w:val="00AB5D15"/>
    <w:rsid w:val="00B8296D"/>
    <w:rsid w:val="00BF683B"/>
    <w:rsid w:val="00CE7724"/>
    <w:rsid w:val="00D023A1"/>
    <w:rsid w:val="00D34871"/>
    <w:rsid w:val="00E54F97"/>
    <w:rsid w:val="00E55C65"/>
    <w:rsid w:val="00F14C9F"/>
    <w:rsid w:val="00F6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3464"/>
  <w15:docId w15:val="{D7C59568-698C-4182-AD08-7895BEF6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qFormat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qFormat/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Title"/>
    <w:basedOn w:val="a"/>
    <w:next w:val="a"/>
    <w:link w:val="af7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39"/>
    <w:qFormat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</w:style>
  <w:style w:type="character" w:customStyle="1" w:styleId="af7">
    <w:name w:val="Заголовок Знак"/>
    <w:basedOn w:val="a0"/>
    <w:link w:val="af6"/>
    <w:uiPriority w:val="10"/>
    <w:qFormat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TableNormal"/>
    <w:qFormat/>
    <w:rPr>
      <w:rFonts w:ascii="Arial" w:eastAsia="Arial" w:hAnsi="Arial" w:cs="Arial"/>
      <w:sz w:val="16"/>
      <w:szCs w:val="16"/>
    </w:rPr>
    <w:tblPr/>
  </w:style>
  <w:style w:type="table" w:customStyle="1" w:styleId="StGen2">
    <w:name w:val="StGen2"/>
    <w:basedOn w:val="TableNormal"/>
    <w:qFormat/>
    <w:rPr>
      <w:rFonts w:ascii="Arial" w:eastAsia="Arial" w:hAnsi="Arial" w:cs="Arial"/>
      <w:sz w:val="16"/>
      <w:szCs w:val="16"/>
    </w:rPr>
    <w:tblPr/>
  </w:style>
  <w:style w:type="table" w:customStyle="1" w:styleId="StGen3">
    <w:name w:val="StGen3"/>
    <w:basedOn w:val="TableNormal"/>
    <w:qFormat/>
    <w:tblPr>
      <w:tblCellMar>
        <w:top w:w="57" w:type="dxa"/>
        <w:left w:w="113" w:type="dxa"/>
        <w:bottom w:w="113" w:type="dxa"/>
        <w:right w:w="113" w:type="dxa"/>
      </w:tblCellMar>
    </w:tblPr>
  </w:style>
  <w:style w:type="table" w:customStyle="1" w:styleId="StGen4">
    <w:name w:val="StGen4"/>
    <w:basedOn w:val="TableNormal"/>
    <w:qFormat/>
    <w:tblPr>
      <w:tblCellMar>
        <w:top w:w="6" w:type="dxa"/>
        <w:left w:w="6" w:type="dxa"/>
        <w:bottom w:w="6" w:type="dxa"/>
        <w:right w:w="6" w:type="dxa"/>
      </w:tblCellMar>
    </w:tblPr>
  </w:style>
  <w:style w:type="table" w:customStyle="1" w:styleId="StGen5">
    <w:name w:val="StGen5"/>
    <w:basedOn w:val="TableNormal"/>
    <w:qFormat/>
    <w:tblPr>
      <w:tblCellMar>
        <w:top w:w="6" w:type="dxa"/>
        <w:left w:w="6" w:type="dxa"/>
        <w:bottom w:w="6" w:type="dxa"/>
        <w:right w:w="6" w:type="dxa"/>
      </w:tblCellMar>
    </w:tblPr>
  </w:style>
  <w:style w:type="character" w:customStyle="1" w:styleId="af4">
    <w:name w:val="Верхний колонтитул Знак"/>
    <w:basedOn w:val="a0"/>
    <w:link w:val="af3"/>
    <w:uiPriority w:val="99"/>
    <w:qFormat/>
  </w:style>
  <w:style w:type="character" w:customStyle="1" w:styleId="af9">
    <w:name w:val="Нижний колонтитул Знак"/>
    <w:basedOn w:val="a0"/>
    <w:link w:val="af8"/>
    <w:uiPriority w:val="99"/>
    <w:qFormat/>
  </w:style>
  <w:style w:type="paragraph" w:styleId="aff0">
    <w:name w:val="List Paragraph"/>
    <w:basedOn w:val="a"/>
    <w:qFormat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Marianna Sviridova</cp:lastModifiedBy>
  <cp:revision>6</cp:revision>
  <dcterms:created xsi:type="dcterms:W3CDTF">2023-11-16T13:48:00Z</dcterms:created>
  <dcterms:modified xsi:type="dcterms:W3CDTF">2025-01-14T12:51:00Z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1049-12.2.0.13208</vt:lpwstr>
  </property>
  <property fmtid="{D5CDD505-2E9C-101B-9397-08002B2CF9AE}" pid="3" name="ICV">
    <vt:lpwstr>CEB8A2F4ED914861B2B813C98597BE3B_13</vt:lpwstr>
  </property>
</Properties>
</file>