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5ED" w:rsidRPr="00EC25ED" w:rsidRDefault="00EC25ED" w:rsidP="00EC25ED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Профсоюз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2B4C287" wp14:editId="1B97AB35">
            <wp:extent cx="952500" cy="1085850"/>
            <wp:effectExtent l="0" t="0" r="0" b="0"/>
            <wp:docPr id="1" name="Рисунок 1" descr="logotip profsoju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profsojuz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5ED" w:rsidRPr="00EC25ED" w:rsidRDefault="00EC25ED" w:rsidP="00955EA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</w:t>
      </w:r>
      <w:r w:rsidR="0095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 профсоюзная организация ГБОУ МО СП ФМЛ</w:t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Профсоюза работников народного образован</w:t>
      </w:r>
      <w:r w:rsidR="00955E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 и науки Российской Федерации</w:t>
      </w:r>
    </w:p>
    <w:p w:rsidR="00EC25ED" w:rsidRPr="00EC25ED" w:rsidRDefault="00EC25ED" w:rsidP="00955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ПРОФСОЮЗ?</w:t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 - это: профессионализм, разумность, ответственность, финансовая поддержка, солидарность, организованность, юридическая помощь, законность.</w:t>
      </w:r>
      <w:proofErr w:type="gramEnd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1905 года в России для защиты своих интересов работники объединяются в профессиональные организации.</w:t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ПРОФСОЮЗ сегодня является единственной организацией, имеющей право по закону и способный на деле представлять интересы и защищать права работников.</w:t>
      </w:r>
    </w:p>
    <w:p w:rsidR="00EC25ED" w:rsidRPr="00EC25ED" w:rsidRDefault="00EC25ED" w:rsidP="00EC2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std="t" o:hrnoshade="t" o:hr="t" fillcolor="black" stroked="f"/>
        </w:pict>
      </w:r>
    </w:p>
    <w:p w:rsidR="00EC25ED" w:rsidRPr="00EC25ED" w:rsidRDefault="00955EA1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="00EC25ED"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ачем нужен ПРОФСОЮЗ?</w:t>
      </w:r>
      <w:r w:rsidR="00EC25ED"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не оставаться один на один с работодателем.</w:t>
      </w:r>
      <w:r w:rsidR="00EC25ED"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знать свои права и уметь их защищать.</w:t>
      </w:r>
      <w:r w:rsidR="00EC25ED"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получать в срок достойную заработную плату.</w:t>
      </w:r>
      <w:r w:rsidR="00EC25ED"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чувствовать себя частью сплочённой организации.</w:t>
      </w:r>
      <w:r w:rsidR="00EC25ED"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иметь хорошие условия труда.</w:t>
      </w:r>
    </w:p>
    <w:p w:rsidR="00EC25ED" w:rsidRPr="00EC25ED" w:rsidRDefault="00EC25ED" w:rsidP="00EC2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std="t" o:hrnoshade="t" o:hr="t" fillcolor="black" stroked="f"/>
        </w:pict>
      </w:r>
    </w:p>
    <w:p w:rsidR="00EC25ED" w:rsidRPr="00EC25ED" w:rsidRDefault="00EC25ED" w:rsidP="00EC2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5ED" w:rsidRPr="00EC25ED" w:rsidRDefault="00EC25ED" w:rsidP="00EC2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std="t" o:hrnoshade="t" o:hr="t" fillcolor="black" stroked="f"/>
        </w:pict>
      </w:r>
    </w:p>
    <w:p w:rsidR="00EC25ED" w:rsidRPr="00EC25ED" w:rsidRDefault="00EC25ED" w:rsidP="00955E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 и задачи профсоюза</w:t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Целью профсоюза являются защита и представительство социально-трудовых и иных законных прав своих членов, участие в формировании и реализации социальных программ, обеспечивающих достойную жизнь работников, отстаивание их интересов.</w:t>
      </w:r>
    </w:p>
    <w:p w:rsidR="00EC25ED" w:rsidRPr="00EC25ED" w:rsidRDefault="00EC25ED" w:rsidP="00955E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std="t" o:hrnoshade="t" o:hr="t" fillcolor="black" stroked="f"/>
        </w:pic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профсоюзной организации: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Устав и решения вышестоящих профсоюзных органов.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Вступать в переговоры с работодателями, представлять интересы работников организации при проведении коллективных переговоров, при заключении и изменении коллективного договора, осуществлении </w:t>
      </w:r>
      <w:proofErr w:type="gramStart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выполнением, а также при реализации права на участие в управлении организацией и рассмотрении трудовых споров работников с работодателем.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установленном законодательством, выдвигать и направлять работодателям или их представителям требования, участвовать в формировании и работе примирительных комиссий.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и отстаивать мнение работников при принятии работодателем локальных нормативных актов, содержащих нормы трудового права, а также при расторжении </w:t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трудового договора по инициативе работодателя в случаях, предусмотренных Трудовым кодексом Российской Федерации, законами и иными нормативными правовыми актами, коллективным договором, соглашением.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общественный </w:t>
      </w:r>
      <w:proofErr w:type="gramStart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трудового законодательства, правил и норм охраны труда и окружающей среды, законодательства в области социального страхования и охраны здоровья.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 защищать по поручению членов профсоюза их интересы при рассмотрении индивидуальных трудовых споров, вплоть до обращения в суд.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 органами местного самоуправления по вопросам санаторно-курортного лечения, отдыха.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учет работников, нуждающихся в жилье, и участвовать при его распределении.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материальную и моральную поддержку нуждающимся в этом членам коллектива, в том числе и пенсионерам.</w:t>
      </w:r>
    </w:p>
    <w:p w:rsidR="00EC25ED" w:rsidRPr="00EC25ED" w:rsidRDefault="00EC25ED" w:rsidP="00EC25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 о сохранении и развитии традиций.</w:t>
      </w:r>
    </w:p>
    <w:p w:rsidR="00EC25ED" w:rsidRPr="00EC25ED" w:rsidRDefault="00EC25ED" w:rsidP="00EC2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std="t" o:hrnoshade="t" o:hr="t" fillcolor="black" stroked="f"/>
        </w:pic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члена профсоюза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Члены профсоюза имеют право: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защиту со стороны Профсоюза и его органов своих трудовых, профессиональных, социально-экономических и правовых интересов в государственных и хозяйственных органах, суде;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в любой профсоюзный орган и организацию за консультацией, с заявлениями, предложениями и получать ответ по существу обращения;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бесплатной юридической помощью, оказываемой профсоюзными органами;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помощь в прохождении медицинской экспертизы при временной и стойкой утрате трудоспособности;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деятельности Профсоюза, в том числе в выработке, обсуждении и принятии решений, осуществлении </w:t>
      </w:r>
      <w:proofErr w:type="gramStart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выполнением;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 делегатом на профсоюзные конференции, съезды;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работе профсоюзных собраний, конференций, а также заседаниях профсоюзных органов при рассмотрении вопросов его деятельности или поведения;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 обсуждать любые вопросы профсоюзной жизни на заседаниях комитетов профсоюза, собраниях, конференциях и др., а также в средствах массовой информации, вносить предложения, открыто высказывать и отстаивать свое мнение;</w:t>
      </w:r>
    </w:p>
    <w:p w:rsidR="00EC25ED" w:rsidRPr="00EC25ED" w:rsidRDefault="00EC25ED" w:rsidP="00EC25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другими правами, предусмотренными Уставом Профсоюза, Общим Положением о первичной профсоюзной организации.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 профсоюза обязан:</w:t>
      </w:r>
    </w:p>
    <w:p w:rsidR="00EC25ED" w:rsidRPr="00EC25ED" w:rsidRDefault="00EC25ED" w:rsidP="00EC2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Устав Профсоюза, выполнять возложенные на него профсоюзные обязанности и поручения, участвовать в работе своей профсоюзной организации, выполнять решения профсоюзных органов, заботиться об авторитете профсоюзной организации и Профсоюза, не допускать действия, противоречащие настоящему Уставу;</w:t>
      </w:r>
    </w:p>
    <w:p w:rsidR="00EC25ED" w:rsidRPr="00EC25ED" w:rsidRDefault="00EC25ED" w:rsidP="00EC2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обязанности, предусмотренные трудовым и коллективным договорами (соглашениями), правилами внутреннего трудового распорядка;</w:t>
      </w:r>
    </w:p>
    <w:p w:rsidR="00EC25ED" w:rsidRPr="00EC25ED" w:rsidRDefault="00EC25ED" w:rsidP="00EC2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ежемесячно, в установленном размере и порядке уплачивать членские профсоюзные взносы;</w:t>
      </w:r>
    </w:p>
    <w:p w:rsidR="00EC25ED" w:rsidRPr="00EC25ED" w:rsidRDefault="00EC25ED" w:rsidP="00EC25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коллективные действия Профсоюза, направленные на защиту трудовых и социально-экономических прав и интересов членов Профсоюза.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Разработка и заключение коллективного договора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Коллективный договор (КД) - правовой акт, регулирующий социально-трудовые отношения в организации. Он конкретизирует специфику деятельности, расширяет права работников по сравнению с теми, которые закреплены в законодательных и нормативных документах.</w:t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профорганизации в этом направлении дополняется работой в комиссии по разработке КД, сбором и анализом предложений и замечаний, выполнением положений КД и контролем их выполнения.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Повышение материального благосостояния работников: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разработке Положений об оплате труда, организация отдыха, культурных мероприятий для работников и детей:</w:t>
      </w:r>
    </w:p>
    <w:p w:rsidR="00EC25ED" w:rsidRPr="00EC25ED" w:rsidRDefault="00EC25ED" w:rsidP="00EC2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организации санаторно-курортного лечения и отдыха сотрудников и их детей;</w:t>
      </w:r>
    </w:p>
    <w:p w:rsidR="00EC25ED" w:rsidRPr="00EC25ED" w:rsidRDefault="00EC25ED" w:rsidP="00EC2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культмассовых мероприятий;</w:t>
      </w:r>
    </w:p>
    <w:p w:rsidR="00EC25ED" w:rsidRPr="00EC25ED" w:rsidRDefault="00EC25ED" w:rsidP="00EC2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комиссии по социальному страхованию, контроль своевременной выплаты и правильности начисления пособий по соцстраху;</w:t>
      </w:r>
    </w:p>
    <w:p w:rsidR="00EC25ED" w:rsidRPr="00EC25ED" w:rsidRDefault="00EC25ED" w:rsidP="00EC25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детского отдыха в период каникул, организация Новогодних праздников и приобретение подарков, адресная помощь многодетным семьям, одиноким матерям, детям-инвалидам, помощь семьям.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Лечебно-оздоровительная работа:</w:t>
      </w:r>
    </w:p>
    <w:p w:rsidR="00EC25ED" w:rsidRPr="00EC25ED" w:rsidRDefault="00EC25ED" w:rsidP="00EC25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отдыха;</w:t>
      </w:r>
    </w:p>
    <w:p w:rsidR="00EC25ED" w:rsidRPr="00EC25ED" w:rsidRDefault="00EC25ED" w:rsidP="00EC25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организации спортивных праздников.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Улучшение условий труда и быта: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предложений в коллективный договор и заключение соглашения по охране труда, контроль его выполнения, проведение проверок совместно с отделом охраны труда, контроль состояния аудиторного фонда, организация работы социально-бытовой комиссии, в </w:t>
      </w:r>
      <w:proofErr w:type="spellStart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контроля качества питания и обслуживания, анализ жалоб и предложений работников по условиям работы и охране труда, работа по усилению пожарной безопасности.</w:t>
      </w:r>
      <w:proofErr w:type="gramEnd"/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Трудовые отношения.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Осуществление правовой защиты работников:</w:t>
      </w:r>
    </w:p>
    <w:p w:rsidR="00EC25ED" w:rsidRPr="00EC25ED" w:rsidRDefault="00EC25ED" w:rsidP="00EC25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консультации по вопросам трудового законодательства, участие в комиссии по урегулированию споров между участниками образовательных отношений;</w:t>
      </w:r>
    </w:p>
    <w:p w:rsidR="00EC25ED" w:rsidRPr="00EC25ED" w:rsidRDefault="00EC25ED" w:rsidP="00EC25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информационных листков по вопросам трудового права и размещение их на стендах профкома и на сайте гимназии;</w:t>
      </w:r>
    </w:p>
    <w:p w:rsidR="00EC25ED" w:rsidRPr="00EC25ED" w:rsidRDefault="00EC25ED" w:rsidP="00EC25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разработке нормативных документов (Правил внутреннего трудового распорядка и др.), регламентирующих нормирование и условия труда, нагрузку работников;</w:t>
      </w:r>
    </w:p>
    <w:p w:rsidR="00EC25ED" w:rsidRPr="00EC25ED" w:rsidRDefault="00EC25ED" w:rsidP="00EC25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жалоб и обращений работников;</w:t>
      </w:r>
    </w:p>
    <w:p w:rsidR="00955EA1" w:rsidRDefault="00955EA1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Участие в проведении административно-профсоюзных активов, участие в педагогических советах, конференциях научно-педагогических и других категорий работающих</w:t>
      </w: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Материальная помощь оформляется в следующих случаях:</w:t>
      </w:r>
    </w:p>
    <w:p w:rsidR="00EC25ED" w:rsidRPr="00EC25ED" w:rsidRDefault="00EC25ED" w:rsidP="00EC25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длительной болезни;</w:t>
      </w:r>
    </w:p>
    <w:p w:rsidR="00EC25ED" w:rsidRPr="00EC25ED" w:rsidRDefault="00EC25ED" w:rsidP="00EC25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приобретение дорогостоящих лекарств;</w:t>
      </w:r>
    </w:p>
    <w:p w:rsidR="00EC25ED" w:rsidRPr="00EC25ED" w:rsidRDefault="00EC25ED" w:rsidP="00EC25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операции;</w:t>
      </w:r>
    </w:p>
    <w:p w:rsidR="00EC25ED" w:rsidRPr="00EC25ED" w:rsidRDefault="00EC25ED" w:rsidP="00EC25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похороны близких родственников;</w:t>
      </w:r>
    </w:p>
    <w:p w:rsidR="00EC25ED" w:rsidRPr="00EC25ED" w:rsidRDefault="00EC25ED" w:rsidP="00EC25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крупных происшествиях коммунального характера;</w:t>
      </w:r>
    </w:p>
    <w:p w:rsidR="00EC25ED" w:rsidRPr="00EC25ED" w:rsidRDefault="00EC25ED" w:rsidP="00EC25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юбилей (жен. -55 лет, муж. – 65 лет);</w:t>
      </w:r>
    </w:p>
    <w:p w:rsidR="00EC25ED" w:rsidRPr="00EC25ED" w:rsidRDefault="00EC25ED" w:rsidP="00EC25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инвалидам и лицам с ограниченными возможностями.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Необходимые документы:</w:t>
      </w:r>
    </w:p>
    <w:p w:rsidR="00EC25ED" w:rsidRPr="00EC25ED" w:rsidRDefault="00EC25ED" w:rsidP="00EC25E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заявление на имя председателя профкома.</w:t>
      </w:r>
    </w:p>
    <w:p w:rsidR="00EC25ED" w:rsidRPr="00EC25ED" w:rsidRDefault="00EC25ED" w:rsidP="00EC25E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рассмотрения заявлений - до 7-ми дней.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Культурно-массовая работа:</w:t>
      </w:r>
    </w:p>
    <w:p w:rsidR="00EC25ED" w:rsidRPr="00EC25ED" w:rsidRDefault="00EC25ED" w:rsidP="00EC25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поздравление сотрудников с юбилеями;</w:t>
      </w:r>
    </w:p>
    <w:p w:rsidR="00EC25ED" w:rsidRPr="00EC25ED" w:rsidRDefault="00EC25ED" w:rsidP="00EC25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праздничных поздравлений;</w:t>
      </w:r>
    </w:p>
    <w:p w:rsidR="00EC25ED" w:rsidRPr="00EC25ED" w:rsidRDefault="00EC25ED" w:rsidP="00EC25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 организация мероприятий посвящённых праздникам: День учителя, Новый год, День защитника отечества; 8 марта и др.</w:t>
      </w:r>
    </w:p>
    <w:p w:rsidR="00EC25ED" w:rsidRPr="00EC25ED" w:rsidRDefault="00EC25ED" w:rsidP="00EC25E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профком сотрудников принимает самое активное участие в поддержке ветеранов и участников Великой Отечественной войны – сотрудников и ветеранов педагогического труда.</w:t>
      </w:r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Полезные ссылки:</w:t>
      </w:r>
    </w:p>
    <w:p w:rsidR="00EC25ED" w:rsidRPr="00EC25ED" w:rsidRDefault="00EC25ED" w:rsidP="00EC25E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EC25ED">
          <w:rPr>
            <w:rFonts w:ascii="Times New Roman" w:eastAsia="Times New Roman" w:hAnsi="Times New Roman" w:cs="Times New Roman"/>
            <w:color w:val="226EAE"/>
            <w:sz w:val="24"/>
            <w:szCs w:val="24"/>
            <w:u w:val="single"/>
            <w:lang w:eastAsia="ru-RU"/>
          </w:rPr>
          <w:t>Общероссийский Проф</w:t>
        </w:r>
        <w:r w:rsidRPr="00EC25ED">
          <w:rPr>
            <w:rFonts w:ascii="Times New Roman" w:eastAsia="Times New Roman" w:hAnsi="Times New Roman" w:cs="Times New Roman"/>
            <w:color w:val="226EAE"/>
            <w:sz w:val="24"/>
            <w:szCs w:val="24"/>
            <w:u w:val="single"/>
            <w:lang w:eastAsia="ru-RU"/>
          </w:rPr>
          <w:t>с</w:t>
        </w:r>
        <w:r w:rsidRPr="00EC25ED">
          <w:rPr>
            <w:rFonts w:ascii="Times New Roman" w:eastAsia="Times New Roman" w:hAnsi="Times New Roman" w:cs="Times New Roman"/>
            <w:color w:val="226EAE"/>
            <w:sz w:val="24"/>
            <w:szCs w:val="24"/>
            <w:u w:val="single"/>
            <w:lang w:eastAsia="ru-RU"/>
          </w:rPr>
          <w:t>оюз образования</w:t>
        </w:r>
      </w:hyperlink>
    </w:p>
    <w:p w:rsidR="00EC25ED" w:rsidRPr="00EC25ED" w:rsidRDefault="00EC25ED" w:rsidP="00EC25E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EC25ED">
          <w:rPr>
            <w:rFonts w:ascii="Times New Roman" w:eastAsia="Times New Roman" w:hAnsi="Times New Roman" w:cs="Times New Roman"/>
            <w:color w:val="226EAE"/>
            <w:sz w:val="24"/>
            <w:szCs w:val="24"/>
            <w:u w:val="single"/>
            <w:lang w:eastAsia="ru-RU"/>
          </w:rPr>
          <w:t xml:space="preserve">Сергиево-Посадская районная организация профсоюза работников народного образования и науки </w:t>
        </w:r>
        <w:bookmarkStart w:id="0" w:name="_GoBack"/>
        <w:bookmarkEnd w:id="0"/>
        <w:r w:rsidRPr="00EC25ED">
          <w:rPr>
            <w:rFonts w:ascii="Times New Roman" w:eastAsia="Times New Roman" w:hAnsi="Times New Roman" w:cs="Times New Roman"/>
            <w:color w:val="226EAE"/>
            <w:sz w:val="24"/>
            <w:szCs w:val="24"/>
            <w:u w:val="single"/>
            <w:lang w:eastAsia="ru-RU"/>
          </w:rPr>
          <w:t>в</w:t>
        </w:r>
        <w:r w:rsidRPr="00EC25ED">
          <w:rPr>
            <w:rFonts w:ascii="Times New Roman" w:eastAsia="Times New Roman" w:hAnsi="Times New Roman" w:cs="Times New Roman"/>
            <w:color w:val="226EAE"/>
            <w:sz w:val="24"/>
            <w:szCs w:val="24"/>
            <w:u w:val="single"/>
            <w:lang w:eastAsia="ru-RU"/>
          </w:rPr>
          <w:t xml:space="preserve"> РФ</w:t>
        </w:r>
      </w:hyperlink>
    </w:p>
    <w:p w:rsidR="00EC25ED" w:rsidRPr="00EC25ED" w:rsidRDefault="00EC25ED" w:rsidP="00EC25E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25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5899" w:rsidRDefault="00015899"/>
    <w:sectPr w:rsidR="0001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4DA"/>
    <w:multiLevelType w:val="multilevel"/>
    <w:tmpl w:val="9352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1017F"/>
    <w:multiLevelType w:val="multilevel"/>
    <w:tmpl w:val="2B64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E5E35"/>
    <w:multiLevelType w:val="multilevel"/>
    <w:tmpl w:val="9DDC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8D11B2"/>
    <w:multiLevelType w:val="multilevel"/>
    <w:tmpl w:val="341A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7E193B"/>
    <w:multiLevelType w:val="multilevel"/>
    <w:tmpl w:val="4906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F3722"/>
    <w:multiLevelType w:val="multilevel"/>
    <w:tmpl w:val="B7C2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952F7"/>
    <w:multiLevelType w:val="multilevel"/>
    <w:tmpl w:val="13EE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101F90"/>
    <w:multiLevelType w:val="multilevel"/>
    <w:tmpl w:val="3A14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72664"/>
    <w:multiLevelType w:val="multilevel"/>
    <w:tmpl w:val="F5C4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5A44C5"/>
    <w:multiLevelType w:val="multilevel"/>
    <w:tmpl w:val="012A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4B"/>
    <w:rsid w:val="00015899"/>
    <w:rsid w:val="004A6B4B"/>
    <w:rsid w:val="00955EA1"/>
    <w:rsid w:val="00E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profob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eu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1198</Words>
  <Characters>6831</Characters>
  <Application>Microsoft Office Word</Application>
  <DocSecurity>0</DocSecurity>
  <Lines>56</Lines>
  <Paragraphs>16</Paragraphs>
  <ScaleCrop>false</ScaleCrop>
  <Company/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3</cp:revision>
  <dcterms:created xsi:type="dcterms:W3CDTF">2021-01-15T15:24:00Z</dcterms:created>
  <dcterms:modified xsi:type="dcterms:W3CDTF">2021-01-15T15:31:00Z</dcterms:modified>
</cp:coreProperties>
</file>