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59" w:rsidRPr="00485D59" w:rsidRDefault="00485D59" w:rsidP="00485D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5D5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к Порядку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размещения информации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о рассчитываемой за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календарный год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среднемесячной заработной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плате руководителей, их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заместителей и главных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бухгалтеров государственных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учреждений Приморского края,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государственных унитарных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предприятий Приморского края,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государственного учреждения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"Территориальный фонд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обязательного медицинского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страхования Приморского края" в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>информационно-телекоммуникационной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 xml:space="preserve">сети Интернет </w:t>
      </w:r>
    </w:p>
    <w:p w:rsidR="00485D59" w:rsidRPr="00485D59" w:rsidRDefault="00485D59" w:rsidP="00485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D59">
        <w:rPr>
          <w:rFonts w:ascii="Times New Roman" w:eastAsia="Times New Roman" w:hAnsi="Times New Roman" w:cs="Times New Roman"/>
          <w:sz w:val="24"/>
          <w:szCs w:val="24"/>
        </w:rPr>
        <w:br/>
      </w:r>
      <w:r w:rsidRPr="00485D59">
        <w:rPr>
          <w:rFonts w:ascii="Times New Roman" w:eastAsia="Times New Roman" w:hAnsi="Times New Roman" w:cs="Times New Roman"/>
          <w:sz w:val="24"/>
          <w:szCs w:val="24"/>
        </w:rPr>
        <w:br/>
        <w:t xml:space="preserve">ИНФОРМАЦИЯ </w:t>
      </w:r>
    </w:p>
    <w:p w:rsidR="00485D59" w:rsidRPr="00485D59" w:rsidRDefault="00485D59" w:rsidP="00485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D59">
        <w:rPr>
          <w:rFonts w:ascii="Times New Roman" w:eastAsia="Times New Roman" w:hAnsi="Times New Roman" w:cs="Times New Roman"/>
          <w:sz w:val="24"/>
          <w:szCs w:val="24"/>
        </w:rPr>
        <w:t xml:space="preserve">О РАССЧИТЫВАЕМЫЙ ЗА КАЛЕНДАРНЫЙ 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485D5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485D59" w:rsidRPr="00485D59" w:rsidRDefault="00485D59" w:rsidP="00485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D59">
        <w:rPr>
          <w:rFonts w:ascii="Times New Roman" w:eastAsia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85D59" w:rsidRPr="00485D59" w:rsidRDefault="00485D59" w:rsidP="00485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D59">
        <w:rPr>
          <w:rFonts w:ascii="Times New Roman" w:eastAsia="Times New Roman" w:hAnsi="Times New Roman" w:cs="Times New Roman"/>
          <w:sz w:val="24"/>
          <w:szCs w:val="24"/>
        </w:rPr>
        <w:t xml:space="preserve">ИХ ЗАМЕСТИТЕЛЕЙ И ГЛАВНЫХ БУХГАЛТЕРОВ </w:t>
      </w:r>
    </w:p>
    <w:p w:rsidR="00485D59" w:rsidRPr="00485D59" w:rsidRDefault="00485D59" w:rsidP="00485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ГАУК "Приморский краевой драматический театр молодежи"</w:t>
      </w:r>
    </w:p>
    <w:p w:rsidR="00485D59" w:rsidRPr="00485D59" w:rsidRDefault="00485D59" w:rsidP="00485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85D59">
        <w:rPr>
          <w:rFonts w:ascii="Times New Roman" w:eastAsia="Times New Roman" w:hAnsi="Times New Roman" w:cs="Times New Roman"/>
          <w:sz w:val="18"/>
          <w:szCs w:val="18"/>
        </w:rPr>
        <w:t>(наименование учреждения, унитарного предприятия,</w:t>
      </w:r>
    </w:p>
    <w:p w:rsidR="00485D59" w:rsidRPr="00485D59" w:rsidRDefault="00485D59" w:rsidP="00485D5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85D59">
        <w:rPr>
          <w:rFonts w:ascii="Times New Roman" w:eastAsia="Times New Roman" w:hAnsi="Times New Roman" w:cs="Times New Roman"/>
          <w:sz w:val="18"/>
          <w:szCs w:val="18"/>
        </w:rPr>
        <w:t>Территориального фонда)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2063"/>
        <w:gridCol w:w="2965"/>
        <w:gridCol w:w="3261"/>
      </w:tblGrid>
      <w:tr w:rsidR="00485D59" w:rsidRPr="00485D59" w:rsidTr="002426DA">
        <w:trPr>
          <w:trHeight w:val="12"/>
          <w:tblCellSpacing w:w="15" w:type="dxa"/>
        </w:trPr>
        <w:tc>
          <w:tcPr>
            <w:tcW w:w="642" w:type="dxa"/>
            <w:vAlign w:val="center"/>
            <w:hideMark/>
          </w:tcPr>
          <w:p w:rsidR="00485D59" w:rsidRPr="00485D59" w:rsidRDefault="00485D59" w:rsidP="004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485D59" w:rsidRPr="00485D59" w:rsidRDefault="00485D59" w:rsidP="004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35" w:type="dxa"/>
            <w:vAlign w:val="center"/>
            <w:hideMark/>
          </w:tcPr>
          <w:p w:rsidR="00485D59" w:rsidRPr="00485D59" w:rsidRDefault="00485D59" w:rsidP="004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16" w:type="dxa"/>
            <w:vAlign w:val="center"/>
            <w:hideMark/>
          </w:tcPr>
          <w:p w:rsidR="00485D59" w:rsidRPr="00485D59" w:rsidRDefault="00485D59" w:rsidP="004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85D59" w:rsidRPr="00485D59" w:rsidTr="002426DA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Рассчитанная за календарный год среднемесячная заработная плата, рублей </w:t>
            </w:r>
          </w:p>
        </w:tc>
      </w:tr>
      <w:tr w:rsidR="00485D59" w:rsidRPr="00485D59" w:rsidTr="002426DA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85D59" w:rsidRPr="00485D59" w:rsidTr="002426DA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Игорь Леонидович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126356,85</w:t>
            </w:r>
          </w:p>
        </w:tc>
      </w:tr>
      <w:tr w:rsidR="00485D59" w:rsidRPr="00485D59" w:rsidTr="002426DA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Ильинична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правовым вопросам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80543,07</w:t>
            </w:r>
          </w:p>
        </w:tc>
      </w:tr>
      <w:tr w:rsidR="00485D59" w:rsidRPr="00485D59" w:rsidTr="002426DA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 Вадим Петрович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P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71409,98</w:t>
            </w:r>
          </w:p>
        </w:tc>
      </w:tr>
      <w:tr w:rsidR="00485D59" w:rsidRPr="00485D59" w:rsidTr="002426DA">
        <w:trPr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Марина Николаевна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D59" w:rsidRDefault="00485D59" w:rsidP="0048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80662,72</w:t>
            </w:r>
          </w:p>
        </w:tc>
      </w:tr>
    </w:tbl>
    <w:p w:rsidR="00B24F84" w:rsidRDefault="00B24F84"/>
    <w:sectPr w:rsidR="00B24F84" w:rsidSect="0068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5D59"/>
    <w:rsid w:val="002426DA"/>
    <w:rsid w:val="00485D59"/>
    <w:rsid w:val="00686E28"/>
    <w:rsid w:val="00B2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5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8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8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4</cp:revision>
  <dcterms:created xsi:type="dcterms:W3CDTF">2020-04-23T01:44:00Z</dcterms:created>
  <dcterms:modified xsi:type="dcterms:W3CDTF">2020-04-23T01:45:00Z</dcterms:modified>
</cp:coreProperties>
</file>