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79F2" w14:textId="77777777" w:rsidR="00EA6D44" w:rsidRDefault="00EA6D44" w:rsidP="00207F6E">
      <w:pPr>
        <w:pStyle w:val="afb"/>
        <w:jc w:val="center"/>
        <w:rPr>
          <w:b/>
          <w:bCs/>
          <w:sz w:val="18"/>
          <w:szCs w:val="18"/>
        </w:rPr>
      </w:pPr>
    </w:p>
    <w:p w14:paraId="0B4C2DA3" w14:textId="355A6925" w:rsidR="0040476B" w:rsidRPr="006C2C07" w:rsidRDefault="0040476B" w:rsidP="00207F6E">
      <w:pPr>
        <w:pStyle w:val="afb"/>
        <w:jc w:val="center"/>
        <w:rPr>
          <w:b/>
          <w:bCs/>
          <w:sz w:val="18"/>
          <w:szCs w:val="18"/>
        </w:rPr>
      </w:pPr>
      <w:r w:rsidRPr="006C2C07">
        <w:rPr>
          <w:b/>
          <w:bCs/>
          <w:sz w:val="18"/>
          <w:szCs w:val="18"/>
        </w:rPr>
        <w:t xml:space="preserve">ДОГОВОР </w:t>
      </w:r>
      <w:r w:rsidR="00D55822" w:rsidRPr="006C2C07">
        <w:rPr>
          <w:b/>
          <w:bCs/>
          <w:sz w:val="18"/>
          <w:szCs w:val="18"/>
        </w:rPr>
        <w:t>МИКРО</w:t>
      </w:r>
      <w:r w:rsidRPr="006C2C07">
        <w:rPr>
          <w:b/>
          <w:bCs/>
          <w:sz w:val="18"/>
          <w:szCs w:val="18"/>
        </w:rPr>
        <w:t>ЗА</w:t>
      </w:r>
      <w:r w:rsidR="00F5304C" w:rsidRPr="006C2C07">
        <w:rPr>
          <w:b/>
          <w:bCs/>
          <w:sz w:val="18"/>
          <w:szCs w:val="18"/>
        </w:rPr>
        <w:t>Й</w:t>
      </w:r>
      <w:r w:rsidRPr="006C2C07">
        <w:rPr>
          <w:b/>
          <w:bCs/>
          <w:sz w:val="18"/>
          <w:szCs w:val="18"/>
        </w:rPr>
        <w:t>МА</w:t>
      </w:r>
      <w:r w:rsidR="00AA6F6B" w:rsidRPr="006C2C07">
        <w:rPr>
          <w:b/>
          <w:bCs/>
          <w:sz w:val="18"/>
          <w:szCs w:val="18"/>
        </w:rPr>
        <w:t xml:space="preserve"> </w:t>
      </w:r>
      <w:r w:rsidR="003962E4" w:rsidRPr="006C2C07">
        <w:rPr>
          <w:b/>
          <w:bCs/>
          <w:sz w:val="18"/>
          <w:szCs w:val="18"/>
        </w:rPr>
        <w:t>№</w:t>
      </w:r>
      <w:r w:rsidR="00BB208E" w:rsidRPr="006C2C07">
        <w:rPr>
          <w:b/>
          <w:bCs/>
          <w:sz w:val="18"/>
          <w:szCs w:val="18"/>
        </w:rPr>
        <w:t xml:space="preserve"> ____-____</w:t>
      </w:r>
    </w:p>
    <w:p w14:paraId="047F8F6C" w14:textId="77777777" w:rsidR="003B5BF8" w:rsidRPr="006C2C07" w:rsidRDefault="003B5BF8" w:rsidP="00207F6E">
      <w:pPr>
        <w:pStyle w:val="afb"/>
        <w:jc w:val="center"/>
        <w:rPr>
          <w:i/>
          <w:sz w:val="18"/>
          <w:szCs w:val="1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A50AE" w:rsidRPr="006C2C07" w14:paraId="5912BEDC" w14:textId="77777777" w:rsidTr="005A1A07">
        <w:tc>
          <w:tcPr>
            <w:tcW w:w="4998" w:type="dxa"/>
          </w:tcPr>
          <w:p w14:paraId="2CADE778" w14:textId="77777777" w:rsidR="00CA50AE" w:rsidRPr="006C2C07" w:rsidRDefault="00CA50AE" w:rsidP="00207F6E">
            <w:pPr>
              <w:rPr>
                <w:sz w:val="18"/>
                <w:szCs w:val="18"/>
              </w:rPr>
            </w:pPr>
            <w:r w:rsidRPr="006C2C07">
              <w:rPr>
                <w:sz w:val="18"/>
                <w:szCs w:val="18"/>
              </w:rPr>
              <w:t>г. Якутск</w:t>
            </w:r>
          </w:p>
        </w:tc>
        <w:tc>
          <w:tcPr>
            <w:tcW w:w="4999" w:type="dxa"/>
          </w:tcPr>
          <w:p w14:paraId="2695BA24" w14:textId="77777777" w:rsidR="00CA50AE" w:rsidRPr="006C2C07" w:rsidRDefault="00CA50AE" w:rsidP="00207F6E">
            <w:pPr>
              <w:jc w:val="right"/>
              <w:rPr>
                <w:sz w:val="18"/>
                <w:szCs w:val="18"/>
              </w:rPr>
            </w:pPr>
            <w:r w:rsidRPr="006C2C07">
              <w:rPr>
                <w:sz w:val="18"/>
                <w:szCs w:val="18"/>
              </w:rPr>
              <w:t>«</w:t>
            </w:r>
            <w:r w:rsidR="00620869" w:rsidRPr="006C2C07">
              <w:rPr>
                <w:sz w:val="18"/>
                <w:szCs w:val="18"/>
              </w:rPr>
              <w:t>___</w:t>
            </w:r>
            <w:r w:rsidRPr="006C2C07">
              <w:rPr>
                <w:sz w:val="18"/>
                <w:szCs w:val="18"/>
              </w:rPr>
              <w:t xml:space="preserve">» </w:t>
            </w:r>
            <w:r w:rsidR="00620869" w:rsidRPr="006C2C07">
              <w:rPr>
                <w:sz w:val="18"/>
                <w:szCs w:val="18"/>
              </w:rPr>
              <w:t>______</w:t>
            </w:r>
            <w:r w:rsidRPr="006C2C07">
              <w:rPr>
                <w:sz w:val="18"/>
                <w:szCs w:val="18"/>
              </w:rPr>
              <w:t xml:space="preserve"> 20</w:t>
            </w:r>
            <w:r w:rsidR="00620869" w:rsidRPr="006C2C07">
              <w:rPr>
                <w:sz w:val="18"/>
                <w:szCs w:val="18"/>
              </w:rPr>
              <w:t>__</w:t>
            </w:r>
            <w:r w:rsidRPr="006C2C07">
              <w:rPr>
                <w:sz w:val="18"/>
                <w:szCs w:val="18"/>
              </w:rPr>
              <w:t xml:space="preserve"> г.</w:t>
            </w:r>
          </w:p>
        </w:tc>
      </w:tr>
    </w:tbl>
    <w:p w14:paraId="3F30D836" w14:textId="77777777" w:rsidR="00D3793F" w:rsidRPr="006C2C07" w:rsidRDefault="00D3793F" w:rsidP="00207F6E">
      <w:pPr>
        <w:pStyle w:val="afb"/>
        <w:jc w:val="both"/>
        <w:rPr>
          <w:b/>
          <w:sz w:val="18"/>
          <w:szCs w:val="18"/>
        </w:rPr>
      </w:pPr>
      <w:bookmarkStart w:id="0" w:name="_Hlk71799923"/>
      <w:bookmarkStart w:id="1" w:name="_Hlk71727980"/>
    </w:p>
    <w:p w14:paraId="4FE364BC" w14:textId="77777777" w:rsidR="00FC220D" w:rsidRPr="000B2280" w:rsidRDefault="00276CA8" w:rsidP="00207F6E">
      <w:pPr>
        <w:pStyle w:val="afb"/>
        <w:ind w:firstLine="709"/>
        <w:jc w:val="both"/>
        <w:rPr>
          <w:sz w:val="18"/>
          <w:szCs w:val="18"/>
        </w:rPr>
      </w:pPr>
      <w:proofErr w:type="spellStart"/>
      <w:r w:rsidRPr="000B2280">
        <w:rPr>
          <w:b/>
          <w:sz w:val="18"/>
          <w:szCs w:val="18"/>
        </w:rPr>
        <w:t>Микрокредитная</w:t>
      </w:r>
      <w:proofErr w:type="spellEnd"/>
      <w:r w:rsidRPr="000B2280">
        <w:rPr>
          <w:b/>
          <w:sz w:val="18"/>
          <w:szCs w:val="18"/>
        </w:rPr>
        <w:t xml:space="preserve"> компания</w:t>
      </w:r>
      <w:r w:rsidRPr="000B2280">
        <w:rPr>
          <w:sz w:val="18"/>
          <w:szCs w:val="18"/>
        </w:rPr>
        <w:t xml:space="preserve"> «</w:t>
      </w:r>
      <w:r w:rsidRPr="000B2280">
        <w:rPr>
          <w:b/>
          <w:bCs/>
          <w:sz w:val="18"/>
          <w:szCs w:val="18"/>
        </w:rPr>
        <w:t>Фонд развития предпринимательства Республики Саха (Якутия</w:t>
      </w:r>
      <w:r w:rsidRPr="000B2280">
        <w:rPr>
          <w:b/>
          <w:bCs/>
          <w:iCs/>
          <w:sz w:val="18"/>
          <w:szCs w:val="18"/>
        </w:rPr>
        <w:t>)»</w:t>
      </w:r>
      <w:r w:rsidRPr="000B2280">
        <w:rPr>
          <w:sz w:val="18"/>
          <w:szCs w:val="18"/>
        </w:rPr>
        <w:t xml:space="preserve">, именуемая в дальнейшем </w:t>
      </w:r>
      <w:r w:rsidRPr="000B2280">
        <w:rPr>
          <w:b/>
          <w:sz w:val="18"/>
          <w:szCs w:val="18"/>
        </w:rPr>
        <w:t>«</w:t>
      </w:r>
      <w:r w:rsidRPr="000B2280">
        <w:rPr>
          <w:b/>
          <w:bCs/>
          <w:sz w:val="18"/>
          <w:szCs w:val="18"/>
        </w:rPr>
        <w:t>Фонд»</w:t>
      </w:r>
      <w:r w:rsidRPr="000B2280">
        <w:rPr>
          <w:sz w:val="18"/>
          <w:szCs w:val="18"/>
        </w:rPr>
        <w:t>, в лице</w:t>
      </w:r>
      <w:r w:rsidR="00FA1A82" w:rsidRPr="000B2280">
        <w:rPr>
          <w:sz w:val="18"/>
          <w:szCs w:val="18"/>
        </w:rPr>
        <w:t xml:space="preserve"> </w:t>
      </w:r>
      <w:r w:rsidR="00620869" w:rsidRPr="000B2280">
        <w:rPr>
          <w:sz w:val="18"/>
          <w:szCs w:val="18"/>
        </w:rPr>
        <w:t>__________________________________</w:t>
      </w:r>
      <w:r w:rsidRPr="000B2280">
        <w:rPr>
          <w:sz w:val="18"/>
          <w:szCs w:val="18"/>
        </w:rPr>
        <w:t>,</w:t>
      </w:r>
      <w:r w:rsidR="00FA1A82" w:rsidRPr="000B2280">
        <w:rPr>
          <w:sz w:val="18"/>
          <w:szCs w:val="18"/>
        </w:rPr>
        <w:t xml:space="preserve"> </w:t>
      </w:r>
      <w:r w:rsidRPr="000B2280">
        <w:rPr>
          <w:sz w:val="18"/>
          <w:szCs w:val="18"/>
        </w:rPr>
        <w:t>действующего</w:t>
      </w:r>
      <w:r w:rsidR="00620869" w:rsidRPr="000B2280">
        <w:rPr>
          <w:sz w:val="18"/>
          <w:szCs w:val="18"/>
        </w:rPr>
        <w:t xml:space="preserve"> (-ей)</w:t>
      </w:r>
      <w:r w:rsidRPr="000B2280">
        <w:rPr>
          <w:sz w:val="18"/>
          <w:szCs w:val="18"/>
        </w:rPr>
        <w:t xml:space="preserve"> на основании </w:t>
      </w:r>
      <w:r w:rsidR="003745F7" w:rsidRPr="000B2280">
        <w:rPr>
          <w:i/>
          <w:iCs/>
          <w:sz w:val="18"/>
          <w:szCs w:val="18"/>
        </w:rPr>
        <w:t>(</w:t>
      </w:r>
      <w:r w:rsidR="003B5BF8" w:rsidRPr="000B2280">
        <w:rPr>
          <w:i/>
          <w:iCs/>
          <w:sz w:val="18"/>
          <w:szCs w:val="18"/>
        </w:rPr>
        <w:t>_ Устава (</w:t>
      </w:r>
      <w:r w:rsidR="005A1A07" w:rsidRPr="000B2280">
        <w:rPr>
          <w:i/>
          <w:iCs/>
          <w:sz w:val="18"/>
          <w:szCs w:val="18"/>
        </w:rPr>
        <w:t>Д</w:t>
      </w:r>
      <w:r w:rsidR="00620869" w:rsidRPr="000B2280">
        <w:rPr>
          <w:i/>
          <w:iCs/>
          <w:sz w:val="18"/>
          <w:szCs w:val="18"/>
        </w:rPr>
        <w:t>оверенности</w:t>
      </w:r>
      <w:r w:rsidR="005A1A07" w:rsidRPr="000B2280">
        <w:rPr>
          <w:i/>
          <w:iCs/>
          <w:sz w:val="18"/>
          <w:szCs w:val="18"/>
        </w:rPr>
        <w:t>/П</w:t>
      </w:r>
      <w:r w:rsidR="00620869" w:rsidRPr="000B2280">
        <w:rPr>
          <w:i/>
          <w:iCs/>
          <w:sz w:val="18"/>
          <w:szCs w:val="18"/>
        </w:rPr>
        <w:t>риказа)</w:t>
      </w:r>
      <w:r w:rsidRPr="000B2280">
        <w:rPr>
          <w:sz w:val="18"/>
          <w:szCs w:val="18"/>
        </w:rPr>
        <w:t xml:space="preserve">, </w:t>
      </w:r>
      <w:bookmarkEnd w:id="0"/>
      <w:r w:rsidRPr="000B2280">
        <w:rPr>
          <w:sz w:val="18"/>
          <w:szCs w:val="18"/>
        </w:rPr>
        <w:t>с одной стороны,</w:t>
      </w:r>
      <w:bookmarkEnd w:id="1"/>
      <w:r w:rsidR="008D31A9" w:rsidRPr="000B2280">
        <w:rPr>
          <w:sz w:val="18"/>
          <w:szCs w:val="18"/>
        </w:rPr>
        <w:t xml:space="preserve"> и</w:t>
      </w:r>
    </w:p>
    <w:p w14:paraId="4834ABA0" w14:textId="51C65A30" w:rsidR="001B41AC" w:rsidRPr="000B2280" w:rsidRDefault="00620869" w:rsidP="00207F6E">
      <w:pPr>
        <w:pStyle w:val="afb"/>
        <w:ind w:firstLine="709"/>
        <w:jc w:val="both"/>
        <w:rPr>
          <w:sz w:val="18"/>
          <w:szCs w:val="18"/>
        </w:rPr>
      </w:pPr>
      <w:r w:rsidRPr="000B2280">
        <w:rPr>
          <w:b/>
          <w:bCs/>
          <w:sz w:val="18"/>
          <w:szCs w:val="18"/>
        </w:rPr>
        <w:t>______________________________</w:t>
      </w:r>
      <w:r w:rsidR="00365305" w:rsidRPr="000B2280">
        <w:rPr>
          <w:sz w:val="18"/>
          <w:szCs w:val="18"/>
        </w:rPr>
        <w:t>, далее именуем</w:t>
      </w:r>
      <w:r w:rsidR="000A5C3A" w:rsidRPr="000B2280">
        <w:rPr>
          <w:bCs/>
          <w:sz w:val="18"/>
          <w:szCs w:val="18"/>
        </w:rPr>
        <w:t>ый</w:t>
      </w:r>
      <w:r w:rsidR="00365305" w:rsidRPr="000B2280">
        <w:rPr>
          <w:sz w:val="18"/>
          <w:szCs w:val="18"/>
        </w:rPr>
        <w:t xml:space="preserve"> «</w:t>
      </w:r>
      <w:r w:rsidR="00365305" w:rsidRPr="000B2280">
        <w:rPr>
          <w:b/>
          <w:sz w:val="18"/>
          <w:szCs w:val="18"/>
        </w:rPr>
        <w:t>Заемщик</w:t>
      </w:r>
      <w:r w:rsidR="00365305" w:rsidRPr="000B2280">
        <w:rPr>
          <w:sz w:val="18"/>
          <w:szCs w:val="18"/>
        </w:rPr>
        <w:t xml:space="preserve">», </w:t>
      </w:r>
      <w:r w:rsidR="000A5C3A" w:rsidRPr="000B2280">
        <w:rPr>
          <w:sz w:val="18"/>
          <w:szCs w:val="18"/>
        </w:rPr>
        <w:t>зарегистрированный в Едином государственном реестре индивидуальных предпринимателей за основным государственным регистрационным номером №</w:t>
      </w:r>
      <w:r w:rsidR="000A5C3A" w:rsidRPr="000B2280">
        <w:rPr>
          <w:b/>
          <w:bCs/>
          <w:sz w:val="18"/>
          <w:szCs w:val="18"/>
        </w:rPr>
        <w:t>_________________</w:t>
      </w:r>
      <w:r w:rsidR="00800300" w:rsidRPr="000B2280">
        <w:rPr>
          <w:sz w:val="18"/>
          <w:szCs w:val="18"/>
        </w:rPr>
        <w:t xml:space="preserve">, </w:t>
      </w:r>
      <w:r w:rsidR="00880564" w:rsidRPr="000B2280">
        <w:rPr>
          <w:sz w:val="18"/>
          <w:szCs w:val="18"/>
        </w:rPr>
        <w:t>с другой стороны</w:t>
      </w:r>
      <w:r w:rsidR="00EC3E4A" w:rsidRPr="000B2280">
        <w:rPr>
          <w:sz w:val="18"/>
          <w:szCs w:val="18"/>
        </w:rPr>
        <w:t>,</w:t>
      </w:r>
      <w:r w:rsidR="00214CE4" w:rsidRPr="000B2280">
        <w:rPr>
          <w:sz w:val="18"/>
          <w:szCs w:val="18"/>
        </w:rPr>
        <w:t xml:space="preserve"> вместе именуемые «Стороны»,</w:t>
      </w:r>
      <w:r w:rsidR="00EC3E4A" w:rsidRPr="000B2280">
        <w:rPr>
          <w:sz w:val="18"/>
          <w:szCs w:val="18"/>
        </w:rPr>
        <w:t xml:space="preserve"> заключили настоящий </w:t>
      </w:r>
      <w:r w:rsidR="00880564" w:rsidRPr="000B2280">
        <w:rPr>
          <w:sz w:val="18"/>
          <w:szCs w:val="18"/>
        </w:rPr>
        <w:t>Д</w:t>
      </w:r>
      <w:r w:rsidR="0087337E" w:rsidRPr="000B2280">
        <w:rPr>
          <w:sz w:val="18"/>
          <w:szCs w:val="18"/>
        </w:rPr>
        <w:t xml:space="preserve">оговор </w:t>
      </w:r>
      <w:r w:rsidR="009B4B9F" w:rsidRPr="000B2280">
        <w:rPr>
          <w:sz w:val="18"/>
          <w:szCs w:val="18"/>
        </w:rPr>
        <w:t>микро</w:t>
      </w:r>
      <w:r w:rsidR="0087337E" w:rsidRPr="000B2280">
        <w:rPr>
          <w:sz w:val="18"/>
          <w:szCs w:val="18"/>
        </w:rPr>
        <w:t xml:space="preserve">займа (далее – </w:t>
      </w:r>
      <w:r w:rsidR="000C45CB" w:rsidRPr="000B2280">
        <w:rPr>
          <w:sz w:val="18"/>
          <w:szCs w:val="18"/>
        </w:rPr>
        <w:t>«</w:t>
      </w:r>
      <w:r w:rsidR="0087337E" w:rsidRPr="000B2280">
        <w:rPr>
          <w:sz w:val="18"/>
          <w:szCs w:val="18"/>
        </w:rPr>
        <w:t>Договор</w:t>
      </w:r>
      <w:r w:rsidR="000C45CB" w:rsidRPr="000B2280">
        <w:rPr>
          <w:sz w:val="18"/>
          <w:szCs w:val="18"/>
        </w:rPr>
        <w:t>»</w:t>
      </w:r>
      <w:r w:rsidR="004747AD" w:rsidRPr="000B2280">
        <w:rPr>
          <w:sz w:val="18"/>
          <w:szCs w:val="18"/>
        </w:rPr>
        <w:t>, «Договор микрозайма»</w:t>
      </w:r>
      <w:r w:rsidR="0087337E" w:rsidRPr="000B2280">
        <w:rPr>
          <w:sz w:val="18"/>
          <w:szCs w:val="18"/>
        </w:rPr>
        <w:t xml:space="preserve">) </w:t>
      </w:r>
      <w:r w:rsidR="00EC3E4A" w:rsidRPr="000B2280">
        <w:rPr>
          <w:sz w:val="18"/>
          <w:szCs w:val="18"/>
        </w:rPr>
        <w:t>о нижеследующем:</w:t>
      </w:r>
    </w:p>
    <w:p w14:paraId="27A8F61D" w14:textId="77777777" w:rsidR="00D3793F" w:rsidRPr="000B2280" w:rsidRDefault="00D3793F" w:rsidP="00207F6E">
      <w:pPr>
        <w:pStyle w:val="afb"/>
        <w:ind w:firstLine="709"/>
        <w:jc w:val="both"/>
        <w:rPr>
          <w:bCs/>
          <w:sz w:val="18"/>
          <w:szCs w:val="18"/>
        </w:rPr>
      </w:pPr>
    </w:p>
    <w:p w14:paraId="17F679F9" w14:textId="77777777" w:rsidR="0040476B" w:rsidRPr="000B2280" w:rsidRDefault="0040476B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0B2280">
        <w:rPr>
          <w:bCs w:val="0"/>
          <w:sz w:val="18"/>
          <w:szCs w:val="18"/>
        </w:rPr>
        <w:t>ПРЕДМЕТ ДОГОВОРА</w:t>
      </w:r>
    </w:p>
    <w:p w14:paraId="65B20B37" w14:textId="2493BC7F" w:rsidR="00E6413E" w:rsidRPr="000B2280" w:rsidRDefault="0040476B" w:rsidP="00207F6E">
      <w:pPr>
        <w:tabs>
          <w:tab w:val="left" w:pos="993"/>
        </w:tabs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1.1</w:t>
      </w:r>
      <w:r w:rsidR="008740C1" w:rsidRPr="000B2280">
        <w:rPr>
          <w:bCs/>
          <w:sz w:val="18"/>
          <w:szCs w:val="18"/>
        </w:rPr>
        <w:t xml:space="preserve">. </w:t>
      </w:r>
      <w:r w:rsidR="00E6413E" w:rsidRPr="000B2280">
        <w:rPr>
          <w:bCs/>
          <w:sz w:val="18"/>
          <w:szCs w:val="18"/>
        </w:rPr>
        <w:t>Фонд</w:t>
      </w:r>
      <w:r w:rsidR="00327892" w:rsidRPr="000B2280">
        <w:rPr>
          <w:bCs/>
          <w:sz w:val="18"/>
          <w:szCs w:val="18"/>
        </w:rPr>
        <w:t xml:space="preserve"> обязуется предоставить Заемщику</w:t>
      </w:r>
      <w:r w:rsidR="00FA1A82" w:rsidRPr="000B2280">
        <w:rPr>
          <w:bCs/>
          <w:sz w:val="18"/>
          <w:szCs w:val="18"/>
        </w:rPr>
        <w:t xml:space="preserve"> </w:t>
      </w:r>
      <w:r w:rsidR="00E6413E" w:rsidRPr="000B2280">
        <w:rPr>
          <w:bCs/>
          <w:sz w:val="18"/>
          <w:szCs w:val="18"/>
        </w:rPr>
        <w:t>денежный заем</w:t>
      </w:r>
      <w:r w:rsidR="00327892" w:rsidRPr="000B2280">
        <w:rPr>
          <w:bCs/>
          <w:sz w:val="18"/>
          <w:szCs w:val="18"/>
        </w:rPr>
        <w:t xml:space="preserve"> </w:t>
      </w:r>
      <w:r w:rsidR="00073841" w:rsidRPr="000B2280">
        <w:rPr>
          <w:bCs/>
          <w:sz w:val="18"/>
          <w:szCs w:val="18"/>
        </w:rPr>
        <w:t>(далее – «</w:t>
      </w:r>
      <w:r w:rsidR="007D59F2" w:rsidRPr="000B2280">
        <w:rPr>
          <w:bCs/>
          <w:sz w:val="18"/>
          <w:szCs w:val="18"/>
        </w:rPr>
        <w:t>м</w:t>
      </w:r>
      <w:r w:rsidR="00073841" w:rsidRPr="000B2280">
        <w:rPr>
          <w:bCs/>
          <w:sz w:val="18"/>
          <w:szCs w:val="18"/>
        </w:rPr>
        <w:t xml:space="preserve">икрозаем») </w:t>
      </w:r>
      <w:r w:rsidR="00327892" w:rsidRPr="000B2280">
        <w:rPr>
          <w:bCs/>
          <w:sz w:val="18"/>
          <w:szCs w:val="18"/>
        </w:rPr>
        <w:t xml:space="preserve">в размере и на условиях, указанных в </w:t>
      </w:r>
      <w:r w:rsidR="00E6413E" w:rsidRPr="000B2280">
        <w:rPr>
          <w:bCs/>
          <w:sz w:val="18"/>
          <w:szCs w:val="18"/>
        </w:rPr>
        <w:t>Договоре</w:t>
      </w:r>
      <w:r w:rsidR="00327892" w:rsidRPr="000B2280">
        <w:rPr>
          <w:bCs/>
          <w:sz w:val="18"/>
          <w:szCs w:val="18"/>
        </w:rPr>
        <w:t xml:space="preserve">, в том числе в приложениях к нему, а Заемщик обязуется возвратить </w:t>
      </w:r>
      <w:r w:rsidR="00073841" w:rsidRPr="000B2280">
        <w:rPr>
          <w:bCs/>
          <w:sz w:val="18"/>
          <w:szCs w:val="18"/>
        </w:rPr>
        <w:t>микрозаем</w:t>
      </w:r>
      <w:r w:rsidR="00327892" w:rsidRPr="000B2280">
        <w:rPr>
          <w:bCs/>
          <w:sz w:val="18"/>
          <w:szCs w:val="18"/>
        </w:rPr>
        <w:t xml:space="preserve">, уплатить проценты и выполнить иные обязательства, в порядке и в сроки, предусмотренные </w:t>
      </w:r>
      <w:r w:rsidR="00E6413E" w:rsidRPr="000B2280">
        <w:rPr>
          <w:bCs/>
          <w:sz w:val="18"/>
          <w:szCs w:val="18"/>
        </w:rPr>
        <w:t>Договором.</w:t>
      </w:r>
    </w:p>
    <w:p w14:paraId="7A651AF0" w14:textId="77777777" w:rsidR="00487BF2" w:rsidRPr="000B2280" w:rsidRDefault="00EC3E4A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 xml:space="preserve">1.1.1. Сумма </w:t>
      </w:r>
      <w:r w:rsidR="003636B0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 xml:space="preserve">займа: </w:t>
      </w:r>
      <w:r w:rsidR="003B5BF8" w:rsidRPr="000B2280">
        <w:rPr>
          <w:bCs/>
          <w:sz w:val="18"/>
          <w:szCs w:val="18"/>
        </w:rPr>
        <w:t>________________</w:t>
      </w:r>
      <w:r w:rsidR="00800300" w:rsidRPr="000B2280">
        <w:rPr>
          <w:bCs/>
          <w:spacing w:val="2"/>
          <w:sz w:val="18"/>
          <w:szCs w:val="18"/>
        </w:rPr>
        <w:t xml:space="preserve"> (</w:t>
      </w:r>
      <w:r w:rsidR="003B5BF8" w:rsidRPr="000B2280">
        <w:rPr>
          <w:bCs/>
          <w:spacing w:val="2"/>
          <w:sz w:val="18"/>
          <w:szCs w:val="18"/>
        </w:rPr>
        <w:t>_______________________</w:t>
      </w:r>
      <w:r w:rsidR="004A37FB" w:rsidRPr="000B2280">
        <w:rPr>
          <w:bCs/>
          <w:sz w:val="18"/>
          <w:szCs w:val="18"/>
        </w:rPr>
        <w:t>)</w:t>
      </w:r>
      <w:r w:rsidR="00FA1A82" w:rsidRPr="000B2280">
        <w:rPr>
          <w:bCs/>
          <w:sz w:val="18"/>
          <w:szCs w:val="18"/>
        </w:rPr>
        <w:t xml:space="preserve"> </w:t>
      </w:r>
      <w:r w:rsidR="004C51DF" w:rsidRPr="000B2280">
        <w:rPr>
          <w:bCs/>
          <w:sz w:val="18"/>
          <w:szCs w:val="18"/>
        </w:rPr>
        <w:t>рублей</w:t>
      </w:r>
      <w:r w:rsidR="00FA1A82" w:rsidRPr="000B2280">
        <w:rPr>
          <w:bCs/>
          <w:sz w:val="18"/>
          <w:szCs w:val="18"/>
        </w:rPr>
        <w:t xml:space="preserve"> __ копеек</w:t>
      </w:r>
      <w:r w:rsidR="004C51DF" w:rsidRPr="000B2280">
        <w:rPr>
          <w:bCs/>
          <w:sz w:val="18"/>
          <w:szCs w:val="18"/>
        </w:rPr>
        <w:t>.</w:t>
      </w:r>
    </w:p>
    <w:p w14:paraId="13C760DA" w14:textId="77777777" w:rsidR="00EC3E4A" w:rsidRPr="000B2280" w:rsidRDefault="00EC3E4A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 xml:space="preserve">1.1.2. Процентная ставка: </w:t>
      </w:r>
      <w:r w:rsidR="003B5BF8" w:rsidRPr="000B2280">
        <w:rPr>
          <w:bCs/>
          <w:sz w:val="18"/>
          <w:szCs w:val="18"/>
        </w:rPr>
        <w:t>___</w:t>
      </w:r>
      <w:r w:rsidR="0038586B" w:rsidRPr="000B2280">
        <w:rPr>
          <w:bCs/>
          <w:sz w:val="18"/>
          <w:szCs w:val="18"/>
        </w:rPr>
        <w:t xml:space="preserve"> (</w:t>
      </w:r>
      <w:r w:rsidR="003B5BF8" w:rsidRPr="000B2280">
        <w:rPr>
          <w:bCs/>
          <w:sz w:val="18"/>
          <w:szCs w:val="18"/>
        </w:rPr>
        <w:t>_____________________</w:t>
      </w:r>
      <w:r w:rsidR="003D0505" w:rsidRPr="000B2280">
        <w:rPr>
          <w:bCs/>
          <w:sz w:val="18"/>
          <w:szCs w:val="18"/>
        </w:rPr>
        <w:t xml:space="preserve">) </w:t>
      </w:r>
      <w:r w:rsidR="004C51DF" w:rsidRPr="000B2280">
        <w:rPr>
          <w:bCs/>
          <w:sz w:val="18"/>
          <w:szCs w:val="18"/>
        </w:rPr>
        <w:t>процентов годовых.</w:t>
      </w:r>
    </w:p>
    <w:p w14:paraId="62DB41D1" w14:textId="77777777" w:rsidR="00EC3E4A" w:rsidRPr="000B2280" w:rsidRDefault="00EC3E4A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1.1.</w:t>
      </w:r>
      <w:r w:rsidR="008D31A9" w:rsidRPr="000B2280">
        <w:rPr>
          <w:bCs/>
          <w:sz w:val="18"/>
          <w:szCs w:val="18"/>
        </w:rPr>
        <w:t>3</w:t>
      </w:r>
      <w:r w:rsidRPr="000B2280">
        <w:rPr>
          <w:bCs/>
          <w:sz w:val="18"/>
          <w:szCs w:val="18"/>
        </w:rPr>
        <w:t xml:space="preserve">. Срок </w:t>
      </w:r>
      <w:proofErr w:type="gramStart"/>
      <w:r w:rsidR="003636B0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>займа:</w:t>
      </w:r>
      <w:r w:rsidR="003B5BF8" w:rsidRPr="000B2280">
        <w:rPr>
          <w:bCs/>
          <w:sz w:val="18"/>
          <w:szCs w:val="18"/>
        </w:rPr>
        <w:t>_</w:t>
      </w:r>
      <w:proofErr w:type="gramEnd"/>
      <w:r w:rsidR="00800300" w:rsidRPr="000B2280">
        <w:rPr>
          <w:bCs/>
          <w:sz w:val="18"/>
          <w:szCs w:val="18"/>
        </w:rPr>
        <w:t xml:space="preserve"> (</w:t>
      </w:r>
      <w:r w:rsidR="003B5BF8" w:rsidRPr="000B2280">
        <w:rPr>
          <w:bCs/>
          <w:sz w:val="18"/>
          <w:szCs w:val="18"/>
        </w:rPr>
        <w:t>_______________</w:t>
      </w:r>
      <w:r w:rsidR="004A37FB" w:rsidRPr="000B2280">
        <w:rPr>
          <w:bCs/>
          <w:sz w:val="18"/>
          <w:szCs w:val="18"/>
        </w:rPr>
        <w:t>)</w:t>
      </w:r>
      <w:r w:rsidR="001B064E" w:rsidRPr="000B2280">
        <w:rPr>
          <w:bCs/>
          <w:sz w:val="18"/>
          <w:szCs w:val="18"/>
        </w:rPr>
        <w:t xml:space="preserve"> месяцев </w:t>
      </w:r>
      <w:r w:rsidRPr="000B2280">
        <w:rPr>
          <w:bCs/>
          <w:sz w:val="18"/>
          <w:szCs w:val="18"/>
        </w:rPr>
        <w:t>с даты, следующе</w:t>
      </w:r>
      <w:r w:rsidR="004C51DF" w:rsidRPr="000B2280">
        <w:rPr>
          <w:bCs/>
          <w:sz w:val="18"/>
          <w:szCs w:val="18"/>
        </w:rPr>
        <w:t xml:space="preserve">й за датой предоставления </w:t>
      </w:r>
      <w:r w:rsidR="003636B0" w:rsidRPr="000B2280">
        <w:rPr>
          <w:bCs/>
          <w:sz w:val="18"/>
          <w:szCs w:val="18"/>
        </w:rPr>
        <w:t>микро</w:t>
      </w:r>
      <w:r w:rsidR="004C51DF" w:rsidRPr="000B2280">
        <w:rPr>
          <w:bCs/>
          <w:sz w:val="18"/>
          <w:szCs w:val="18"/>
        </w:rPr>
        <w:t>займа.</w:t>
      </w:r>
    </w:p>
    <w:p w14:paraId="1078D8BA" w14:textId="2F52B416" w:rsidR="00EC3E4A" w:rsidRPr="000B2280" w:rsidRDefault="00EC3E4A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1.1.</w:t>
      </w:r>
      <w:r w:rsidR="008D31A9" w:rsidRPr="000B2280">
        <w:rPr>
          <w:bCs/>
          <w:sz w:val="18"/>
          <w:szCs w:val="18"/>
        </w:rPr>
        <w:t>4</w:t>
      </w:r>
      <w:r w:rsidRPr="000B2280">
        <w:rPr>
          <w:bCs/>
          <w:sz w:val="18"/>
          <w:szCs w:val="18"/>
        </w:rPr>
        <w:t xml:space="preserve">. Цель </w:t>
      </w:r>
      <w:r w:rsidR="003636B0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>займа:</w:t>
      </w:r>
      <w:r w:rsidR="003B5BF8" w:rsidRPr="000B2280">
        <w:rPr>
          <w:bCs/>
          <w:sz w:val="18"/>
          <w:szCs w:val="18"/>
        </w:rPr>
        <w:t xml:space="preserve"> ______________________________</w:t>
      </w:r>
      <w:proofErr w:type="gramStart"/>
      <w:r w:rsidR="003B5BF8" w:rsidRPr="000B2280">
        <w:rPr>
          <w:bCs/>
          <w:sz w:val="18"/>
          <w:szCs w:val="18"/>
        </w:rPr>
        <w:t>_</w:t>
      </w:r>
      <w:r w:rsidR="006D7D92" w:rsidRPr="000B2280">
        <w:rPr>
          <w:bCs/>
          <w:sz w:val="18"/>
          <w:szCs w:val="18"/>
        </w:rPr>
        <w:t>(</w:t>
      </w:r>
      <w:proofErr w:type="gramEnd"/>
      <w:r w:rsidR="006D7D92" w:rsidRPr="000B2280">
        <w:rPr>
          <w:bCs/>
          <w:sz w:val="18"/>
          <w:szCs w:val="18"/>
        </w:rPr>
        <w:t>согласно предоставленному Заемщиком в Фонд технико-экономическому обоснованию).</w:t>
      </w:r>
    </w:p>
    <w:p w14:paraId="071F1D55" w14:textId="77777777" w:rsidR="002313C1" w:rsidRPr="000B2280" w:rsidRDefault="00490F2A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1.1.</w:t>
      </w:r>
      <w:r w:rsidR="008D31A9" w:rsidRPr="000B2280">
        <w:rPr>
          <w:bCs/>
          <w:sz w:val="18"/>
          <w:szCs w:val="18"/>
        </w:rPr>
        <w:t>5.</w:t>
      </w:r>
      <w:r w:rsidRPr="000B2280">
        <w:rPr>
          <w:bCs/>
          <w:sz w:val="18"/>
          <w:szCs w:val="18"/>
        </w:rPr>
        <w:t xml:space="preserve"> </w:t>
      </w:r>
      <w:r w:rsidR="009E365B" w:rsidRPr="000B2280">
        <w:rPr>
          <w:bCs/>
          <w:sz w:val="18"/>
          <w:szCs w:val="18"/>
        </w:rPr>
        <w:t>П</w:t>
      </w:r>
      <w:r w:rsidRPr="000B2280">
        <w:rPr>
          <w:bCs/>
          <w:sz w:val="18"/>
          <w:szCs w:val="18"/>
        </w:rPr>
        <w:t xml:space="preserve">огашение </w:t>
      </w:r>
      <w:r w:rsidR="003636B0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 xml:space="preserve">займа и уплата процентов осуществляется Заемщиком в соответствии с графиком погашения </w:t>
      </w:r>
      <w:r w:rsidR="003636B0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>займа и уплаты процентов, приведенном в Приложении №</w:t>
      </w:r>
      <w:r w:rsidR="00FA1A82" w:rsidRPr="000B2280">
        <w:rPr>
          <w:bCs/>
          <w:sz w:val="18"/>
          <w:szCs w:val="18"/>
        </w:rPr>
        <w:t xml:space="preserve"> </w:t>
      </w:r>
      <w:r w:rsidRPr="000B2280">
        <w:rPr>
          <w:bCs/>
          <w:sz w:val="18"/>
          <w:szCs w:val="18"/>
        </w:rPr>
        <w:t>1</w:t>
      </w:r>
      <w:r w:rsidR="001F7297" w:rsidRPr="000B2280">
        <w:rPr>
          <w:bCs/>
          <w:sz w:val="18"/>
          <w:szCs w:val="18"/>
        </w:rPr>
        <w:t xml:space="preserve">, </w:t>
      </w:r>
      <w:r w:rsidR="00504EB0" w:rsidRPr="000B2280">
        <w:rPr>
          <w:bCs/>
          <w:sz w:val="18"/>
          <w:szCs w:val="18"/>
        </w:rPr>
        <w:t>являющем</w:t>
      </w:r>
      <w:r w:rsidR="001F7297" w:rsidRPr="000B2280">
        <w:rPr>
          <w:bCs/>
          <w:sz w:val="18"/>
          <w:szCs w:val="18"/>
        </w:rPr>
        <w:t>ся неотъемлемой частью Договора</w:t>
      </w:r>
      <w:r w:rsidRPr="000B2280">
        <w:rPr>
          <w:bCs/>
          <w:sz w:val="18"/>
          <w:szCs w:val="18"/>
        </w:rPr>
        <w:t>.</w:t>
      </w:r>
    </w:p>
    <w:p w14:paraId="4FB4FD7A" w14:textId="4191F632" w:rsidR="0030369C" w:rsidRPr="000B2280" w:rsidRDefault="002313C1" w:rsidP="00207F6E">
      <w:pPr>
        <w:ind w:firstLine="709"/>
        <w:jc w:val="both"/>
        <w:rPr>
          <w:bCs/>
          <w:sz w:val="18"/>
          <w:szCs w:val="18"/>
        </w:rPr>
      </w:pPr>
      <w:bookmarkStart w:id="2" w:name="_Hlk81582658"/>
      <w:bookmarkStart w:id="3" w:name="_Hlk81582641"/>
      <w:r w:rsidRPr="000B2280">
        <w:rPr>
          <w:bCs/>
          <w:sz w:val="18"/>
          <w:szCs w:val="18"/>
        </w:rPr>
        <w:t>1.1.</w:t>
      </w:r>
      <w:r w:rsidR="008D31A9" w:rsidRPr="000B2280">
        <w:rPr>
          <w:bCs/>
          <w:sz w:val="18"/>
          <w:szCs w:val="18"/>
        </w:rPr>
        <w:t>6</w:t>
      </w:r>
      <w:r w:rsidRPr="000B2280">
        <w:rPr>
          <w:bCs/>
          <w:sz w:val="18"/>
          <w:szCs w:val="18"/>
        </w:rPr>
        <w:t xml:space="preserve">. </w:t>
      </w:r>
      <w:r w:rsidR="00200C29" w:rsidRPr="000B2280">
        <w:rPr>
          <w:bCs/>
          <w:sz w:val="18"/>
          <w:szCs w:val="18"/>
        </w:rPr>
        <w:t>Фонд</w:t>
      </w:r>
      <w:r w:rsidR="00FA1A82" w:rsidRPr="000B2280">
        <w:rPr>
          <w:bCs/>
          <w:sz w:val="18"/>
          <w:szCs w:val="18"/>
        </w:rPr>
        <w:t xml:space="preserve"> </w:t>
      </w:r>
      <w:r w:rsidR="001207C4" w:rsidRPr="000B2280">
        <w:rPr>
          <w:bCs/>
          <w:sz w:val="18"/>
          <w:szCs w:val="18"/>
        </w:rPr>
        <w:t>вправе требовать от Заемщика оплат</w:t>
      </w:r>
      <w:r w:rsidR="00183DED" w:rsidRPr="000B2280">
        <w:rPr>
          <w:bCs/>
          <w:sz w:val="18"/>
          <w:szCs w:val="18"/>
        </w:rPr>
        <w:t>ить</w:t>
      </w:r>
      <w:r w:rsidR="00FA1A82" w:rsidRPr="000B2280">
        <w:rPr>
          <w:bCs/>
          <w:sz w:val="18"/>
          <w:szCs w:val="18"/>
        </w:rPr>
        <w:t xml:space="preserve"> </w:t>
      </w:r>
      <w:r w:rsidRPr="000B2280">
        <w:rPr>
          <w:bCs/>
          <w:sz w:val="18"/>
          <w:szCs w:val="18"/>
        </w:rPr>
        <w:t>к</w:t>
      </w:r>
      <w:r w:rsidR="001207C4" w:rsidRPr="000B2280">
        <w:rPr>
          <w:bCs/>
          <w:sz w:val="18"/>
          <w:szCs w:val="18"/>
        </w:rPr>
        <w:t>омисси</w:t>
      </w:r>
      <w:r w:rsidR="00183DED" w:rsidRPr="000B2280">
        <w:rPr>
          <w:bCs/>
          <w:sz w:val="18"/>
          <w:szCs w:val="18"/>
        </w:rPr>
        <w:t>ю</w:t>
      </w:r>
      <w:r w:rsidR="00FA1A82" w:rsidRPr="000B2280">
        <w:rPr>
          <w:bCs/>
          <w:sz w:val="18"/>
          <w:szCs w:val="18"/>
        </w:rPr>
        <w:t xml:space="preserve"> </w:t>
      </w:r>
      <w:r w:rsidR="00D3793F" w:rsidRPr="000B2280">
        <w:rPr>
          <w:bCs/>
          <w:sz w:val="18"/>
          <w:szCs w:val="18"/>
        </w:rPr>
        <w:t xml:space="preserve">при изменении условий Договора </w:t>
      </w:r>
      <w:r w:rsidR="00B8230B" w:rsidRPr="000B2280">
        <w:rPr>
          <w:bCs/>
          <w:sz w:val="18"/>
          <w:szCs w:val="18"/>
        </w:rPr>
        <w:t xml:space="preserve">и при изменении обеспечения </w:t>
      </w:r>
      <w:r w:rsidR="00C71A01" w:rsidRPr="000B2280">
        <w:rPr>
          <w:bCs/>
          <w:sz w:val="18"/>
          <w:szCs w:val="18"/>
        </w:rPr>
        <w:t xml:space="preserve">по предложению Заемщика в размере </w:t>
      </w:r>
      <w:r w:rsidR="00B8230B" w:rsidRPr="000B2280">
        <w:rPr>
          <w:bCs/>
          <w:sz w:val="18"/>
          <w:szCs w:val="18"/>
        </w:rPr>
        <w:t>согласно действующих тарифов</w:t>
      </w:r>
      <w:r w:rsidR="00EA0ACC" w:rsidRPr="000B2280">
        <w:rPr>
          <w:bCs/>
          <w:sz w:val="18"/>
          <w:szCs w:val="18"/>
        </w:rPr>
        <w:t xml:space="preserve"> Фонда</w:t>
      </w:r>
      <w:r w:rsidR="00B8230B" w:rsidRPr="000B2280">
        <w:rPr>
          <w:bCs/>
          <w:sz w:val="18"/>
          <w:szCs w:val="18"/>
        </w:rPr>
        <w:t>.</w:t>
      </w:r>
      <w:r w:rsidR="00EA0ACC" w:rsidRPr="000B2280">
        <w:rPr>
          <w:bCs/>
          <w:sz w:val="18"/>
          <w:szCs w:val="18"/>
        </w:rPr>
        <w:t xml:space="preserve"> </w:t>
      </w:r>
      <w:r w:rsidR="00B8230B" w:rsidRPr="000B2280">
        <w:rPr>
          <w:bCs/>
          <w:sz w:val="18"/>
          <w:szCs w:val="18"/>
        </w:rPr>
        <w:t xml:space="preserve"> </w:t>
      </w:r>
      <w:bookmarkEnd w:id="2"/>
    </w:p>
    <w:bookmarkEnd w:id="3"/>
    <w:p w14:paraId="6D6D029D" w14:textId="77777777" w:rsidR="00D3793F" w:rsidRPr="000B2280" w:rsidRDefault="00D3793F" w:rsidP="00207F6E">
      <w:pPr>
        <w:ind w:firstLine="709"/>
        <w:jc w:val="both"/>
        <w:rPr>
          <w:bCs/>
          <w:sz w:val="18"/>
          <w:szCs w:val="18"/>
        </w:rPr>
      </w:pPr>
    </w:p>
    <w:p w14:paraId="0A0A4450" w14:textId="5701250D" w:rsidR="0040476B" w:rsidRPr="000B2280" w:rsidRDefault="0040476B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0B2280">
        <w:rPr>
          <w:bCs w:val="0"/>
          <w:sz w:val="18"/>
          <w:szCs w:val="18"/>
        </w:rPr>
        <w:t xml:space="preserve">ПОРЯДОК </w:t>
      </w:r>
      <w:r w:rsidR="00353A26" w:rsidRPr="000B2280">
        <w:rPr>
          <w:bCs w:val="0"/>
          <w:sz w:val="18"/>
          <w:szCs w:val="18"/>
        </w:rPr>
        <w:t xml:space="preserve">ПРЕДОСТАВЛЕНИЯ МИКРОЗАЙМА И </w:t>
      </w:r>
      <w:r w:rsidRPr="000B2280">
        <w:rPr>
          <w:bCs w:val="0"/>
          <w:sz w:val="18"/>
          <w:szCs w:val="18"/>
        </w:rPr>
        <w:t>РАСЧЕТОВ</w:t>
      </w:r>
      <w:r w:rsidR="00353A26" w:rsidRPr="000B2280">
        <w:rPr>
          <w:bCs w:val="0"/>
          <w:sz w:val="18"/>
          <w:szCs w:val="18"/>
        </w:rPr>
        <w:t xml:space="preserve"> ПО ДОГОВОРУ</w:t>
      </w:r>
    </w:p>
    <w:p w14:paraId="46EB6D88" w14:textId="02A584E7" w:rsidR="0040476B" w:rsidRPr="007A5CC8" w:rsidRDefault="0040476B" w:rsidP="00207F6E">
      <w:pPr>
        <w:ind w:firstLine="709"/>
        <w:jc w:val="both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 xml:space="preserve">2.1. </w:t>
      </w:r>
      <w:bookmarkStart w:id="4" w:name="_Hlk130732062"/>
      <w:r w:rsidRPr="000B2280">
        <w:rPr>
          <w:bCs/>
          <w:sz w:val="18"/>
          <w:szCs w:val="18"/>
        </w:rPr>
        <w:t xml:space="preserve">Фонд перечисляет Заемщику </w:t>
      </w:r>
      <w:r w:rsidR="0087337E" w:rsidRPr="000B2280">
        <w:rPr>
          <w:bCs/>
          <w:sz w:val="18"/>
          <w:szCs w:val="18"/>
        </w:rPr>
        <w:t>денежные</w:t>
      </w:r>
      <w:r w:rsidR="0071391D" w:rsidRPr="000B2280">
        <w:rPr>
          <w:bCs/>
          <w:sz w:val="18"/>
          <w:szCs w:val="18"/>
        </w:rPr>
        <w:t xml:space="preserve"> </w:t>
      </w:r>
      <w:r w:rsidR="0087337E" w:rsidRPr="000B2280">
        <w:rPr>
          <w:bCs/>
          <w:sz w:val="18"/>
          <w:szCs w:val="18"/>
        </w:rPr>
        <w:t>средства</w:t>
      </w:r>
      <w:r w:rsidRPr="000B2280">
        <w:rPr>
          <w:bCs/>
          <w:sz w:val="18"/>
          <w:szCs w:val="18"/>
        </w:rPr>
        <w:t xml:space="preserve"> </w:t>
      </w:r>
      <w:r w:rsidR="006603ED" w:rsidRPr="000B2280">
        <w:rPr>
          <w:bCs/>
          <w:sz w:val="18"/>
          <w:szCs w:val="18"/>
        </w:rPr>
        <w:t xml:space="preserve">в безналичном порядке по </w:t>
      </w:r>
      <w:r w:rsidRPr="000B2280">
        <w:rPr>
          <w:bCs/>
          <w:sz w:val="18"/>
          <w:szCs w:val="18"/>
        </w:rPr>
        <w:t xml:space="preserve">Договору в размере </w:t>
      </w:r>
      <w:r w:rsidR="003B5BF8" w:rsidRPr="000B2280">
        <w:rPr>
          <w:bCs/>
          <w:sz w:val="18"/>
          <w:szCs w:val="18"/>
        </w:rPr>
        <w:t xml:space="preserve">_____________ </w:t>
      </w:r>
      <w:r w:rsidR="00365305" w:rsidRPr="000B2280">
        <w:rPr>
          <w:bCs/>
          <w:spacing w:val="2"/>
          <w:sz w:val="18"/>
          <w:szCs w:val="18"/>
        </w:rPr>
        <w:t>(</w:t>
      </w:r>
      <w:r w:rsidR="003B5BF8" w:rsidRPr="000B2280">
        <w:rPr>
          <w:bCs/>
          <w:spacing w:val="2"/>
          <w:sz w:val="18"/>
          <w:szCs w:val="18"/>
        </w:rPr>
        <w:t>_________________</w:t>
      </w:r>
      <w:r w:rsidR="004A37FB" w:rsidRPr="000B2280">
        <w:rPr>
          <w:bCs/>
          <w:sz w:val="18"/>
          <w:szCs w:val="18"/>
        </w:rPr>
        <w:t>)</w:t>
      </w:r>
      <w:r w:rsidR="0071391D" w:rsidRPr="000B2280">
        <w:rPr>
          <w:bCs/>
          <w:sz w:val="18"/>
          <w:szCs w:val="18"/>
        </w:rPr>
        <w:t xml:space="preserve"> </w:t>
      </w:r>
      <w:r w:rsidR="00994202" w:rsidRPr="000B2280">
        <w:rPr>
          <w:bCs/>
          <w:sz w:val="18"/>
          <w:szCs w:val="18"/>
        </w:rPr>
        <w:t>рублей</w:t>
      </w:r>
      <w:r w:rsidR="0071391D" w:rsidRPr="000B2280">
        <w:rPr>
          <w:bCs/>
          <w:sz w:val="18"/>
          <w:szCs w:val="18"/>
        </w:rPr>
        <w:t xml:space="preserve"> __ копеек</w:t>
      </w:r>
      <w:r w:rsidRPr="000B2280">
        <w:rPr>
          <w:bCs/>
          <w:sz w:val="18"/>
          <w:szCs w:val="18"/>
        </w:rPr>
        <w:t xml:space="preserve">, </w:t>
      </w:r>
      <w:r w:rsidR="001A66B5" w:rsidRPr="000B2280">
        <w:rPr>
          <w:bCs/>
          <w:sz w:val="18"/>
          <w:szCs w:val="18"/>
        </w:rPr>
        <w:t xml:space="preserve">если Стороны не договорились об ином, </w:t>
      </w:r>
      <w:r w:rsidRPr="000B2280">
        <w:rPr>
          <w:bCs/>
          <w:sz w:val="18"/>
          <w:szCs w:val="18"/>
        </w:rPr>
        <w:t xml:space="preserve">при условии предоставления им соответствующего обеспечения исполнения договорных обязательств, оформленного в соответствии с действующим </w:t>
      </w:r>
      <w:r w:rsidRPr="007A5CC8">
        <w:rPr>
          <w:bCs/>
          <w:sz w:val="18"/>
          <w:szCs w:val="18"/>
        </w:rPr>
        <w:t>законодательством Российской Федерации.</w:t>
      </w:r>
    </w:p>
    <w:bookmarkEnd w:id="4"/>
    <w:p w14:paraId="50D5C449" w14:textId="77777777" w:rsidR="0081757D" w:rsidRPr="007A5CC8" w:rsidRDefault="0040476B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2.2. </w:t>
      </w:r>
      <w:r w:rsidR="0081757D" w:rsidRPr="007A5CC8">
        <w:rPr>
          <w:bCs/>
          <w:sz w:val="18"/>
          <w:szCs w:val="18"/>
        </w:rPr>
        <w:t>Начисление процентов за пользование заемными денежными средствами производится ежемесячно, начиная со дня, следующего за днем</w:t>
      </w:r>
      <w:r w:rsidR="0071391D" w:rsidRPr="007A5CC8">
        <w:rPr>
          <w:bCs/>
          <w:sz w:val="18"/>
          <w:szCs w:val="18"/>
        </w:rPr>
        <w:t xml:space="preserve"> </w:t>
      </w:r>
      <w:r w:rsidR="0081757D" w:rsidRPr="007A5CC8">
        <w:rPr>
          <w:bCs/>
          <w:sz w:val="18"/>
          <w:szCs w:val="18"/>
        </w:rPr>
        <w:t xml:space="preserve">перечисления денежных средств Фондом на счет Заемщика. </w:t>
      </w:r>
    </w:p>
    <w:p w14:paraId="33D8021B" w14:textId="77777777" w:rsidR="0081757D" w:rsidRPr="007A5CC8" w:rsidRDefault="0081757D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2.3.</w:t>
      </w:r>
      <w:r w:rsidR="00B24A2E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>Уплата процентов производится Заемщиком по графику, согласно Приложению № 1.</w:t>
      </w:r>
    </w:p>
    <w:p w14:paraId="00D59AA2" w14:textId="5A63D6CD" w:rsidR="00110984" w:rsidRPr="007A5CC8" w:rsidRDefault="0081757D" w:rsidP="00207F6E">
      <w:pPr>
        <w:pStyle w:val="a6"/>
        <w:ind w:firstLine="709"/>
        <w:rPr>
          <w:bCs/>
          <w:sz w:val="18"/>
          <w:szCs w:val="18"/>
        </w:rPr>
      </w:pPr>
      <w:bookmarkStart w:id="5" w:name="_Hlk189494123"/>
      <w:r w:rsidRPr="007A5CC8">
        <w:rPr>
          <w:bCs/>
          <w:sz w:val="18"/>
          <w:szCs w:val="18"/>
        </w:rPr>
        <w:t xml:space="preserve">2.4. Возврат суммы </w:t>
      </w:r>
      <w:r w:rsidR="003636B0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>займа</w:t>
      </w:r>
      <w:r w:rsidR="00633A75" w:rsidRPr="007A5CC8">
        <w:rPr>
          <w:bCs/>
          <w:sz w:val="18"/>
          <w:szCs w:val="18"/>
        </w:rPr>
        <w:t xml:space="preserve">, </w:t>
      </w:r>
      <w:r w:rsidRPr="007A5CC8">
        <w:rPr>
          <w:bCs/>
          <w:sz w:val="18"/>
          <w:szCs w:val="18"/>
        </w:rPr>
        <w:t xml:space="preserve">начисленных процентов за пользование </w:t>
      </w:r>
      <w:r w:rsidR="003636B0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 xml:space="preserve">займом </w:t>
      </w:r>
      <w:r w:rsidR="00633A75" w:rsidRPr="007A5CC8">
        <w:rPr>
          <w:bCs/>
          <w:sz w:val="18"/>
          <w:szCs w:val="18"/>
        </w:rPr>
        <w:t xml:space="preserve">и других платежей </w:t>
      </w:r>
      <w:r w:rsidRPr="007A5CC8">
        <w:rPr>
          <w:bCs/>
          <w:sz w:val="18"/>
          <w:szCs w:val="18"/>
        </w:rPr>
        <w:t>по Договору производятся путем перечисления денежных средств на расчетный счет Фонда</w:t>
      </w:r>
      <w:r w:rsidR="002C71B2" w:rsidRPr="007A5CC8">
        <w:rPr>
          <w:bCs/>
          <w:sz w:val="18"/>
          <w:szCs w:val="18"/>
        </w:rPr>
        <w:t xml:space="preserve"> в соответствии с графиком платежей, который является Приложением № 1 к настоящему Договору. При этом в платежном документе является </w:t>
      </w:r>
      <w:r w:rsidR="002C71B2" w:rsidRPr="007A5CC8">
        <w:rPr>
          <w:b/>
          <w:sz w:val="18"/>
          <w:szCs w:val="18"/>
        </w:rPr>
        <w:t>обязательным указание в назначении платежа реквизитов Договора (номер и дата),</w:t>
      </w:r>
      <w:r w:rsidR="002C71B2" w:rsidRPr="007A5CC8">
        <w:rPr>
          <w:bCs/>
          <w:sz w:val="18"/>
          <w:szCs w:val="18"/>
        </w:rPr>
        <w:t xml:space="preserve"> по которому осуществляется платеж</w:t>
      </w:r>
      <w:r w:rsidR="00110984" w:rsidRPr="007A5CC8">
        <w:rPr>
          <w:bCs/>
          <w:sz w:val="18"/>
          <w:szCs w:val="18"/>
        </w:rPr>
        <w:t>.</w:t>
      </w:r>
    </w:p>
    <w:bookmarkEnd w:id="5"/>
    <w:p w14:paraId="1D99DDA5" w14:textId="77777777" w:rsidR="0081757D" w:rsidRPr="007A5CC8" w:rsidRDefault="0081757D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2.5. Условия Договора в части исполнения Заемщиком обязательств по платежам считаются полностью выполненными с момента зачисления их на расчетный счет</w:t>
      </w:r>
      <w:r w:rsidR="0071391D" w:rsidRPr="007A5CC8">
        <w:rPr>
          <w:bCs/>
          <w:sz w:val="18"/>
          <w:szCs w:val="18"/>
        </w:rPr>
        <w:t xml:space="preserve"> </w:t>
      </w:r>
      <w:r w:rsidR="00021210" w:rsidRPr="007A5CC8">
        <w:rPr>
          <w:bCs/>
          <w:sz w:val="18"/>
          <w:szCs w:val="18"/>
        </w:rPr>
        <w:t>Фонда</w:t>
      </w:r>
      <w:r w:rsidR="00110984" w:rsidRPr="007A5CC8">
        <w:rPr>
          <w:bCs/>
          <w:sz w:val="18"/>
          <w:szCs w:val="18"/>
        </w:rPr>
        <w:t>.</w:t>
      </w:r>
    </w:p>
    <w:p w14:paraId="32D8BD8A" w14:textId="77777777" w:rsidR="0040476B" w:rsidRPr="007A5CC8" w:rsidRDefault="0040476B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2.6. Погашение задолженности Заемщиком осуществляется независимо от назначения платежа, указанного в платежном поручении Заемщика в следующей очередности:</w:t>
      </w:r>
    </w:p>
    <w:p w14:paraId="3FEC17C2" w14:textId="77777777" w:rsidR="00A84B97" w:rsidRPr="007A5CC8" w:rsidRDefault="005D2BA5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 первую очередь –</w:t>
      </w:r>
      <w:r w:rsidR="00A84B97" w:rsidRPr="007A5CC8">
        <w:rPr>
          <w:bCs/>
          <w:sz w:val="18"/>
          <w:szCs w:val="18"/>
        </w:rPr>
        <w:t xml:space="preserve"> издержки Фонда, связанные с получением денежных средств по Договору;</w:t>
      </w:r>
    </w:p>
    <w:p w14:paraId="5F584DA5" w14:textId="77777777" w:rsidR="005D2BA5" w:rsidRPr="007A5CC8" w:rsidRDefault="005D2BA5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во вторую очередь – начисленные проценты;</w:t>
      </w:r>
    </w:p>
    <w:p w14:paraId="59A7A522" w14:textId="77777777" w:rsidR="005D2BA5" w:rsidRPr="007A5CC8" w:rsidRDefault="005D2BA5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 третью очередь – основной долг;</w:t>
      </w:r>
    </w:p>
    <w:p w14:paraId="0F76DC4D" w14:textId="77777777" w:rsidR="005D2BA5" w:rsidRPr="007A5CC8" w:rsidRDefault="005D2BA5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в четвертую очередь – неустойка </w:t>
      </w:r>
      <w:r w:rsidR="00A84B97" w:rsidRPr="007A5CC8">
        <w:rPr>
          <w:bCs/>
          <w:sz w:val="18"/>
          <w:szCs w:val="18"/>
        </w:rPr>
        <w:t xml:space="preserve">(пени) </w:t>
      </w:r>
      <w:r w:rsidRPr="007A5CC8">
        <w:rPr>
          <w:bCs/>
          <w:sz w:val="18"/>
          <w:szCs w:val="18"/>
        </w:rPr>
        <w:t>за просрочку уплаты начисленных процентов;</w:t>
      </w:r>
    </w:p>
    <w:p w14:paraId="5DEE2C5E" w14:textId="77777777" w:rsidR="005D2BA5" w:rsidRPr="007A5CC8" w:rsidRDefault="005D2BA5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в пятую очередь - неустойка </w:t>
      </w:r>
      <w:r w:rsidR="00A84B97" w:rsidRPr="007A5CC8">
        <w:rPr>
          <w:bCs/>
          <w:sz w:val="18"/>
          <w:szCs w:val="18"/>
        </w:rPr>
        <w:t xml:space="preserve">(пени) </w:t>
      </w:r>
      <w:r w:rsidRPr="007A5CC8">
        <w:rPr>
          <w:bCs/>
          <w:sz w:val="18"/>
          <w:szCs w:val="18"/>
        </w:rPr>
        <w:t>за прос</w:t>
      </w:r>
      <w:r w:rsidR="00A84B97" w:rsidRPr="007A5CC8">
        <w:rPr>
          <w:bCs/>
          <w:sz w:val="18"/>
          <w:szCs w:val="18"/>
        </w:rPr>
        <w:t>рочку погашения основного долга;</w:t>
      </w:r>
    </w:p>
    <w:p w14:paraId="15290D69" w14:textId="77777777" w:rsidR="00A84B97" w:rsidRPr="007A5CC8" w:rsidRDefault="00A84B97" w:rsidP="00207F6E">
      <w:pPr>
        <w:pStyle w:val="100"/>
        <w:tabs>
          <w:tab w:val="clear" w:pos="357"/>
          <w:tab w:val="left" w:pos="360"/>
        </w:tabs>
        <w:ind w:left="0"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 шестую очередь – комиссии.</w:t>
      </w:r>
    </w:p>
    <w:p w14:paraId="62F420E7" w14:textId="77777777" w:rsidR="0040476B" w:rsidRPr="007A5CC8" w:rsidRDefault="0040476B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2.7. Заемщику предоставляется право полного или частичного погашения суммы </w:t>
      </w:r>
      <w:r w:rsidR="003636B0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 xml:space="preserve">займа, при условии оплаты процентов, начисленных на досрочно возвращаемую часть со дня перечисления до даты досрочного возврата, а также оплаты неустойки в случае ее начисления за </w:t>
      </w:r>
      <w:r w:rsidR="0081757D" w:rsidRPr="007A5CC8">
        <w:rPr>
          <w:bCs/>
          <w:sz w:val="18"/>
          <w:szCs w:val="18"/>
        </w:rPr>
        <w:t xml:space="preserve">несвоевременное гашение </w:t>
      </w:r>
      <w:r w:rsidRPr="007A5CC8">
        <w:rPr>
          <w:bCs/>
          <w:sz w:val="18"/>
          <w:szCs w:val="18"/>
        </w:rPr>
        <w:t>процентов и основного долга за период, предшествующий досрочному гашению.</w:t>
      </w:r>
    </w:p>
    <w:p w14:paraId="4A9F1AC1" w14:textId="6F944FF3" w:rsidR="0040476B" w:rsidRPr="007A5CC8" w:rsidRDefault="0040476B" w:rsidP="00207F6E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При досрочном возврате денежных средств Заемщик </w:t>
      </w:r>
      <w:r w:rsidR="00021210" w:rsidRPr="007A5CC8">
        <w:rPr>
          <w:bCs/>
          <w:sz w:val="18"/>
          <w:szCs w:val="18"/>
        </w:rPr>
        <w:t xml:space="preserve">обязан не </w:t>
      </w:r>
      <w:r w:rsidR="00E10AD9" w:rsidRPr="007A5CC8">
        <w:rPr>
          <w:bCs/>
          <w:sz w:val="18"/>
          <w:szCs w:val="18"/>
        </w:rPr>
        <w:t>менее</w:t>
      </w:r>
      <w:r w:rsidR="00021210" w:rsidRPr="007A5CC8">
        <w:rPr>
          <w:bCs/>
          <w:sz w:val="18"/>
          <w:szCs w:val="18"/>
        </w:rPr>
        <w:t xml:space="preserve"> чем за 10</w:t>
      </w:r>
      <w:r w:rsidR="002D2680" w:rsidRPr="007A5CC8">
        <w:rPr>
          <w:bCs/>
          <w:sz w:val="18"/>
          <w:szCs w:val="18"/>
        </w:rPr>
        <w:t xml:space="preserve"> (</w:t>
      </w:r>
      <w:r w:rsidR="00021210" w:rsidRPr="007A5CC8">
        <w:rPr>
          <w:bCs/>
          <w:sz w:val="18"/>
          <w:szCs w:val="18"/>
        </w:rPr>
        <w:t>десять</w:t>
      </w:r>
      <w:r w:rsidR="002D2680" w:rsidRPr="007A5CC8">
        <w:rPr>
          <w:bCs/>
          <w:sz w:val="18"/>
          <w:szCs w:val="18"/>
        </w:rPr>
        <w:t>)</w:t>
      </w:r>
      <w:r w:rsidRPr="007A5CC8">
        <w:rPr>
          <w:bCs/>
          <w:sz w:val="18"/>
          <w:szCs w:val="18"/>
        </w:rPr>
        <w:t xml:space="preserve"> дней до перечисления суммы на расчетный счет Фонда отправить </w:t>
      </w:r>
      <w:r w:rsidR="00914A05" w:rsidRPr="007A5CC8">
        <w:rPr>
          <w:bCs/>
          <w:sz w:val="18"/>
          <w:szCs w:val="18"/>
        </w:rPr>
        <w:t>письменное</w:t>
      </w:r>
      <w:r w:rsidRPr="007A5CC8">
        <w:rPr>
          <w:bCs/>
          <w:sz w:val="18"/>
          <w:szCs w:val="18"/>
        </w:rPr>
        <w:t xml:space="preserve"> извещение с указанием суммы и даты досрочного возврата.</w:t>
      </w:r>
    </w:p>
    <w:p w14:paraId="54D239F9" w14:textId="77777777" w:rsidR="00A16D7C" w:rsidRPr="007A5CC8" w:rsidRDefault="00A16D7C" w:rsidP="00207F6E">
      <w:pPr>
        <w:pStyle w:val="afb"/>
        <w:ind w:firstLine="709"/>
        <w:jc w:val="both"/>
        <w:rPr>
          <w:rStyle w:val="markedcontent"/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2.8. </w:t>
      </w:r>
      <w:r w:rsidRPr="007A5CC8">
        <w:rPr>
          <w:rStyle w:val="markedcontent"/>
          <w:bCs/>
          <w:sz w:val="18"/>
          <w:szCs w:val="18"/>
        </w:rPr>
        <w:t xml:space="preserve">В том случае, если Заемщик надлежащим образом уведомил Фонд о частичном досрочном погашении </w:t>
      </w:r>
      <w:r w:rsidR="00AC4285" w:rsidRPr="007A5CC8">
        <w:rPr>
          <w:rStyle w:val="markedcontent"/>
          <w:bCs/>
          <w:sz w:val="18"/>
          <w:szCs w:val="18"/>
        </w:rPr>
        <w:t>микро</w:t>
      </w:r>
      <w:r w:rsidRPr="007A5CC8">
        <w:rPr>
          <w:rStyle w:val="markedcontent"/>
          <w:bCs/>
          <w:sz w:val="18"/>
          <w:szCs w:val="18"/>
        </w:rPr>
        <w:t>займа и</w:t>
      </w:r>
      <w:r w:rsidR="00D3793F" w:rsidRPr="007A5CC8">
        <w:rPr>
          <w:rStyle w:val="markedcontent"/>
          <w:bCs/>
          <w:sz w:val="18"/>
          <w:szCs w:val="18"/>
        </w:rPr>
        <w:t xml:space="preserve"> </w:t>
      </w:r>
      <w:r w:rsidRPr="007A5CC8">
        <w:rPr>
          <w:rStyle w:val="markedcontent"/>
          <w:bCs/>
          <w:sz w:val="18"/>
          <w:szCs w:val="18"/>
        </w:rPr>
        <w:t>отразил в своем заявлении желание об изменении графика, Сторонами подписывается график платежей в новой редакции, с заключением дополнительного соглашения к настоящему Договору.</w:t>
      </w:r>
    </w:p>
    <w:p w14:paraId="4275E65D" w14:textId="1372FFCA" w:rsidR="007860DB" w:rsidRPr="007A5CC8" w:rsidRDefault="00A16D7C" w:rsidP="00575E6B">
      <w:pPr>
        <w:pStyle w:val="afb"/>
        <w:ind w:firstLine="709"/>
        <w:jc w:val="both"/>
        <w:rPr>
          <w:rStyle w:val="markedcontent"/>
          <w:bCs/>
          <w:sz w:val="18"/>
          <w:szCs w:val="18"/>
        </w:rPr>
      </w:pPr>
      <w:r w:rsidRPr="007A5CC8">
        <w:rPr>
          <w:rStyle w:val="markedcontent"/>
          <w:bCs/>
          <w:sz w:val="18"/>
          <w:szCs w:val="18"/>
        </w:rPr>
        <w:t>2.9.</w:t>
      </w:r>
      <w:r w:rsidR="00D3793F" w:rsidRPr="007A5CC8">
        <w:rPr>
          <w:rStyle w:val="markedcontent"/>
          <w:bCs/>
          <w:sz w:val="18"/>
          <w:szCs w:val="18"/>
        </w:rPr>
        <w:t xml:space="preserve"> </w:t>
      </w:r>
      <w:r w:rsidRPr="007A5CC8">
        <w:rPr>
          <w:rStyle w:val="markedcontent"/>
          <w:bCs/>
          <w:sz w:val="18"/>
          <w:szCs w:val="18"/>
        </w:rPr>
        <w:t>В случае, если произведенный Заемщиком платеж превышает сумму, указанную в графике к Договору и</w:t>
      </w:r>
      <w:r w:rsidR="00D3793F" w:rsidRPr="007A5CC8">
        <w:rPr>
          <w:rStyle w:val="markedcontent"/>
          <w:bCs/>
          <w:sz w:val="18"/>
          <w:szCs w:val="18"/>
        </w:rPr>
        <w:t xml:space="preserve"> </w:t>
      </w:r>
      <w:r w:rsidR="00E24EAB" w:rsidRPr="007A5CC8">
        <w:rPr>
          <w:rStyle w:val="markedcontent"/>
          <w:bCs/>
          <w:sz w:val="18"/>
          <w:szCs w:val="18"/>
        </w:rPr>
        <w:t>если заявление</w:t>
      </w:r>
      <w:r w:rsidRPr="007A5CC8">
        <w:rPr>
          <w:rStyle w:val="markedcontent"/>
          <w:bCs/>
          <w:sz w:val="18"/>
          <w:szCs w:val="18"/>
        </w:rPr>
        <w:t xml:space="preserve"> от Заемщика не поступало или если Заемщик не отразил в своем заявлении желани</w:t>
      </w:r>
      <w:r w:rsidR="00E24EAB" w:rsidRPr="007A5CC8">
        <w:rPr>
          <w:rStyle w:val="markedcontent"/>
          <w:bCs/>
          <w:sz w:val="18"/>
          <w:szCs w:val="18"/>
        </w:rPr>
        <w:t>е</w:t>
      </w:r>
      <w:r w:rsidRPr="007A5CC8">
        <w:rPr>
          <w:rStyle w:val="markedcontent"/>
          <w:bCs/>
          <w:sz w:val="18"/>
          <w:szCs w:val="18"/>
        </w:rPr>
        <w:t xml:space="preserve"> об изменении графика платежей, поступившие денежные средства, превышающие сумму платежа по графику, засчитываются Фондом в счет погашения </w:t>
      </w:r>
      <w:r w:rsidR="00891075" w:rsidRPr="007A5CC8">
        <w:rPr>
          <w:rStyle w:val="markedcontent"/>
          <w:bCs/>
          <w:sz w:val="18"/>
          <w:szCs w:val="18"/>
        </w:rPr>
        <w:t xml:space="preserve">следующих текущих платежей </w:t>
      </w:r>
      <w:r w:rsidRPr="007A5CC8">
        <w:rPr>
          <w:rStyle w:val="markedcontent"/>
          <w:bCs/>
          <w:sz w:val="18"/>
          <w:szCs w:val="18"/>
        </w:rPr>
        <w:t>без изменения порядка платежей.</w:t>
      </w:r>
      <w:r w:rsidR="00D3793F" w:rsidRPr="007A5CC8">
        <w:rPr>
          <w:rStyle w:val="markedcontent"/>
          <w:bCs/>
          <w:sz w:val="18"/>
          <w:szCs w:val="18"/>
        </w:rPr>
        <w:t xml:space="preserve"> </w:t>
      </w:r>
      <w:r w:rsidR="00E24EAB" w:rsidRPr="007A5CC8">
        <w:rPr>
          <w:rStyle w:val="markedcontent"/>
          <w:bCs/>
          <w:sz w:val="18"/>
          <w:szCs w:val="18"/>
        </w:rPr>
        <w:t>В таком случае г</w:t>
      </w:r>
      <w:r w:rsidRPr="007A5CC8">
        <w:rPr>
          <w:rStyle w:val="markedcontent"/>
          <w:bCs/>
          <w:sz w:val="18"/>
          <w:szCs w:val="18"/>
        </w:rPr>
        <w:t>рафик платежей не изменяется.</w:t>
      </w:r>
      <w:r w:rsidR="007860DB" w:rsidRPr="007A5CC8">
        <w:rPr>
          <w:rStyle w:val="markedcontent"/>
          <w:bCs/>
          <w:sz w:val="18"/>
          <w:szCs w:val="18"/>
        </w:rPr>
        <w:t xml:space="preserve"> </w:t>
      </w:r>
    </w:p>
    <w:p w14:paraId="212768D8" w14:textId="77777777" w:rsidR="00705BF3" w:rsidRPr="007A5CC8" w:rsidRDefault="00705BF3" w:rsidP="00207F6E">
      <w:pPr>
        <w:ind w:firstLine="709"/>
        <w:jc w:val="both"/>
        <w:rPr>
          <w:b/>
          <w:sz w:val="18"/>
          <w:szCs w:val="18"/>
        </w:rPr>
      </w:pPr>
    </w:p>
    <w:p w14:paraId="7FEDDFDC" w14:textId="705C5389" w:rsidR="0040476B" w:rsidRPr="007A5CC8" w:rsidRDefault="0040476B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ГАРАНТИЯ ВОЗВРАТА ДЕНЕЖНЫХ СРЕДСТВ</w:t>
      </w:r>
    </w:p>
    <w:p w14:paraId="63B2005E" w14:textId="77777777" w:rsidR="00F919EC" w:rsidRPr="007A5CC8" w:rsidRDefault="0040476B" w:rsidP="00207F6E">
      <w:pPr>
        <w:pStyle w:val="a4"/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3.1.</w:t>
      </w:r>
      <w:r w:rsidR="00F919EC" w:rsidRPr="007A5CC8">
        <w:rPr>
          <w:bCs/>
          <w:sz w:val="18"/>
          <w:szCs w:val="18"/>
        </w:rPr>
        <w:t>В обеспечение исполнения обязательств Заемщика по Договору заключа</w:t>
      </w:r>
      <w:r w:rsidR="008850FF" w:rsidRPr="007A5CC8">
        <w:rPr>
          <w:bCs/>
          <w:sz w:val="18"/>
          <w:szCs w:val="18"/>
        </w:rPr>
        <w:t>е</w:t>
      </w:r>
      <w:r w:rsidR="00F919EC" w:rsidRPr="007A5CC8">
        <w:rPr>
          <w:bCs/>
          <w:sz w:val="18"/>
          <w:szCs w:val="18"/>
        </w:rPr>
        <w:t>тся:</w:t>
      </w:r>
    </w:p>
    <w:p w14:paraId="3EC50352" w14:textId="77777777" w:rsidR="00880564" w:rsidRPr="007A5CC8" w:rsidRDefault="003B5BF8" w:rsidP="00207F6E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left"/>
        <w:rPr>
          <w:bCs/>
          <w:i/>
          <w:iCs/>
          <w:sz w:val="18"/>
          <w:szCs w:val="18"/>
        </w:rPr>
      </w:pPr>
      <w:r w:rsidRPr="007A5CC8">
        <w:rPr>
          <w:bCs/>
          <w:i/>
          <w:iCs/>
          <w:sz w:val="18"/>
          <w:szCs w:val="18"/>
        </w:rPr>
        <w:t>_______________________________________________</w:t>
      </w:r>
      <w:r w:rsidR="00E62B81" w:rsidRPr="007A5CC8">
        <w:rPr>
          <w:bCs/>
          <w:i/>
          <w:iCs/>
          <w:sz w:val="18"/>
          <w:szCs w:val="18"/>
        </w:rPr>
        <w:t>.</w:t>
      </w:r>
    </w:p>
    <w:p w14:paraId="271D2D38" w14:textId="77777777" w:rsidR="00365305" w:rsidRPr="007A5CC8" w:rsidRDefault="003B5BF8" w:rsidP="00207F6E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left"/>
        <w:rPr>
          <w:bCs/>
          <w:i/>
          <w:iCs/>
          <w:sz w:val="18"/>
          <w:szCs w:val="18"/>
        </w:rPr>
      </w:pPr>
      <w:r w:rsidRPr="007A5CC8">
        <w:rPr>
          <w:bCs/>
          <w:i/>
          <w:iCs/>
          <w:sz w:val="18"/>
          <w:szCs w:val="18"/>
        </w:rPr>
        <w:t>_______________________________________________</w:t>
      </w:r>
      <w:r w:rsidR="00365305" w:rsidRPr="007A5CC8">
        <w:rPr>
          <w:bCs/>
          <w:i/>
          <w:iCs/>
          <w:sz w:val="18"/>
          <w:szCs w:val="18"/>
        </w:rPr>
        <w:t>.</w:t>
      </w:r>
    </w:p>
    <w:p w14:paraId="255C7B50" w14:textId="5E701612" w:rsidR="003B5BF8" w:rsidRPr="007A5CC8" w:rsidRDefault="00385C17" w:rsidP="00207F6E">
      <w:pPr>
        <w:pStyle w:val="a4"/>
        <w:tabs>
          <w:tab w:val="left" w:pos="1276"/>
        </w:tabs>
        <w:ind w:firstLine="709"/>
        <w:jc w:val="left"/>
        <w:rPr>
          <w:bCs/>
          <w:i/>
          <w:iCs/>
          <w:sz w:val="18"/>
          <w:szCs w:val="18"/>
        </w:rPr>
      </w:pPr>
      <w:r w:rsidRPr="007A5CC8">
        <w:rPr>
          <w:bCs/>
          <w:sz w:val="18"/>
          <w:szCs w:val="18"/>
        </w:rPr>
        <w:t xml:space="preserve">либо указать – </w:t>
      </w:r>
      <w:r w:rsidRPr="007A5CC8">
        <w:rPr>
          <w:bCs/>
          <w:i/>
          <w:iCs/>
          <w:sz w:val="18"/>
          <w:szCs w:val="18"/>
        </w:rPr>
        <w:t xml:space="preserve">предоставление обеспечения по микрозайму не предусмотрено. </w:t>
      </w:r>
    </w:p>
    <w:p w14:paraId="4F4A3032" w14:textId="77777777" w:rsidR="00D53CD9" w:rsidRPr="007A5CC8" w:rsidRDefault="00D53CD9" w:rsidP="00D53CD9">
      <w:pPr>
        <w:pStyle w:val="a6"/>
        <w:ind w:firstLine="709"/>
        <w:rPr>
          <w:bCs/>
          <w:sz w:val="18"/>
          <w:szCs w:val="18"/>
        </w:rPr>
      </w:pPr>
    </w:p>
    <w:p w14:paraId="0CD33CE8" w14:textId="3796198F" w:rsidR="00D53CD9" w:rsidRPr="007A5CC8" w:rsidRDefault="00D53CD9" w:rsidP="00D53CD9">
      <w:pPr>
        <w:pStyle w:val="a6"/>
        <w:ind w:firstLine="709"/>
        <w:rPr>
          <w:bCs/>
          <w:i/>
          <w:iCs/>
          <w:sz w:val="18"/>
          <w:szCs w:val="18"/>
        </w:rPr>
      </w:pPr>
      <w:bookmarkStart w:id="6" w:name="_Hlk130732171"/>
      <w:r w:rsidRPr="007A5CC8">
        <w:rPr>
          <w:bCs/>
          <w:i/>
          <w:iCs/>
          <w:sz w:val="18"/>
          <w:szCs w:val="18"/>
        </w:rPr>
        <w:t>В случае, если Договор заключается с дополнительным условием о представлении в обеспечение приобретаемого имущества</w:t>
      </w:r>
      <w:r w:rsidR="001A22F8" w:rsidRPr="007A5CC8">
        <w:rPr>
          <w:bCs/>
          <w:i/>
          <w:iCs/>
          <w:sz w:val="18"/>
          <w:szCs w:val="18"/>
        </w:rPr>
        <w:t>,</w:t>
      </w:r>
      <w:r w:rsidR="00830546" w:rsidRPr="007A5CC8">
        <w:rPr>
          <w:bCs/>
          <w:i/>
          <w:iCs/>
          <w:sz w:val="18"/>
          <w:szCs w:val="18"/>
        </w:rPr>
        <w:t xml:space="preserve"> включить п. 3.2.</w:t>
      </w:r>
      <w:r w:rsidRPr="007A5CC8">
        <w:rPr>
          <w:bCs/>
          <w:i/>
          <w:iCs/>
          <w:sz w:val="18"/>
          <w:szCs w:val="18"/>
        </w:rPr>
        <w:t xml:space="preserve"> </w:t>
      </w:r>
      <w:r w:rsidR="00914A05" w:rsidRPr="007A5CC8">
        <w:rPr>
          <w:bCs/>
          <w:i/>
          <w:iCs/>
          <w:sz w:val="18"/>
          <w:szCs w:val="18"/>
        </w:rPr>
        <w:t>в следующей редакции</w:t>
      </w:r>
      <w:r w:rsidR="00610E83" w:rsidRPr="007A5CC8">
        <w:rPr>
          <w:bCs/>
          <w:i/>
          <w:iCs/>
          <w:sz w:val="18"/>
          <w:szCs w:val="18"/>
        </w:rPr>
        <w:t>:</w:t>
      </w:r>
      <w:r w:rsidR="00914A05" w:rsidRPr="007A5CC8">
        <w:rPr>
          <w:bCs/>
          <w:i/>
          <w:iCs/>
          <w:sz w:val="18"/>
          <w:szCs w:val="18"/>
        </w:rPr>
        <w:t xml:space="preserve"> </w:t>
      </w:r>
    </w:p>
    <w:p w14:paraId="1ED43E84" w14:textId="77777777" w:rsidR="00D53CD9" w:rsidRPr="007A5CC8" w:rsidRDefault="00D53CD9" w:rsidP="00D53CD9">
      <w:pPr>
        <w:pStyle w:val="a6"/>
        <w:ind w:firstLine="709"/>
        <w:rPr>
          <w:bCs/>
          <w:i/>
          <w:iCs/>
          <w:sz w:val="18"/>
          <w:szCs w:val="18"/>
        </w:rPr>
      </w:pPr>
    </w:p>
    <w:p w14:paraId="034C994C" w14:textId="77777777" w:rsidR="00E43233" w:rsidRPr="007A5CC8" w:rsidRDefault="00E43233" w:rsidP="00E43233">
      <w:pPr>
        <w:pStyle w:val="a6"/>
        <w:ind w:firstLine="709"/>
        <w:rPr>
          <w:bCs/>
          <w:i/>
          <w:iCs/>
          <w:sz w:val="18"/>
          <w:szCs w:val="18"/>
        </w:rPr>
      </w:pPr>
      <w:r w:rsidRPr="007A5CC8">
        <w:rPr>
          <w:bCs/>
          <w:i/>
          <w:iCs/>
          <w:sz w:val="18"/>
          <w:szCs w:val="18"/>
        </w:rPr>
        <w:t>3.2. Заемщик обязан предоставить в залог приобретаемое имущество, согласно п. 1.1.4. настоящего Договора, в течение __ дней со дня перечисления заемных денежных средств на его счет.</w:t>
      </w:r>
    </w:p>
    <w:bookmarkEnd w:id="6"/>
    <w:p w14:paraId="7D460C54" w14:textId="77777777" w:rsidR="00D53CD9" w:rsidRPr="007A5CC8" w:rsidRDefault="00D53CD9" w:rsidP="00207F6E">
      <w:pPr>
        <w:pStyle w:val="a6"/>
        <w:ind w:firstLine="709"/>
        <w:rPr>
          <w:bCs/>
          <w:sz w:val="18"/>
          <w:szCs w:val="18"/>
        </w:rPr>
      </w:pPr>
    </w:p>
    <w:p w14:paraId="6F733665" w14:textId="0958CB9C" w:rsidR="0040476B" w:rsidRPr="007A5CC8" w:rsidRDefault="005520F6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 xml:space="preserve">ПРАВА И ОБЗАННОСТИ </w:t>
      </w:r>
      <w:r w:rsidR="00AE55AC" w:rsidRPr="007A5CC8">
        <w:rPr>
          <w:bCs w:val="0"/>
          <w:sz w:val="18"/>
          <w:szCs w:val="18"/>
        </w:rPr>
        <w:t>ЗАЕМЩИКА</w:t>
      </w:r>
    </w:p>
    <w:p w14:paraId="31FAA240" w14:textId="77777777" w:rsidR="0040476B" w:rsidRPr="007A5CC8" w:rsidRDefault="0040476B" w:rsidP="00207F6E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4.1.</w:t>
      </w:r>
      <w:r w:rsidR="00CC34EA" w:rsidRPr="007A5CC8">
        <w:rPr>
          <w:bCs/>
          <w:sz w:val="18"/>
          <w:szCs w:val="18"/>
        </w:rPr>
        <w:t xml:space="preserve"> </w:t>
      </w:r>
      <w:r w:rsidRPr="007A5CC8">
        <w:rPr>
          <w:bCs/>
          <w:iCs/>
          <w:sz w:val="18"/>
          <w:szCs w:val="18"/>
        </w:rPr>
        <w:t>Заемщик</w:t>
      </w:r>
      <w:r w:rsidR="00CC34EA" w:rsidRPr="007A5CC8">
        <w:rPr>
          <w:bCs/>
          <w:iCs/>
          <w:sz w:val="18"/>
          <w:szCs w:val="18"/>
        </w:rPr>
        <w:t xml:space="preserve"> </w:t>
      </w:r>
      <w:r w:rsidR="00AE55AC" w:rsidRPr="007A5CC8">
        <w:rPr>
          <w:bCs/>
          <w:sz w:val="18"/>
          <w:szCs w:val="18"/>
        </w:rPr>
        <w:t>обязуется</w:t>
      </w:r>
      <w:r w:rsidRPr="007A5CC8">
        <w:rPr>
          <w:bCs/>
          <w:sz w:val="18"/>
          <w:szCs w:val="18"/>
        </w:rPr>
        <w:t>:</w:t>
      </w:r>
    </w:p>
    <w:p w14:paraId="772F37E8" w14:textId="6BFF7C6F" w:rsidR="006C5111" w:rsidRPr="007A5CC8" w:rsidRDefault="00C16E35" w:rsidP="00207F6E">
      <w:pPr>
        <w:pStyle w:val="a8"/>
        <w:numPr>
          <w:ilvl w:val="0"/>
          <w:numId w:val="5"/>
        </w:numPr>
        <w:tabs>
          <w:tab w:val="left" w:pos="1134"/>
        </w:tabs>
        <w:ind w:left="1494"/>
        <w:rPr>
          <w:bCs/>
          <w:sz w:val="18"/>
          <w:szCs w:val="18"/>
        </w:rPr>
      </w:pPr>
      <w:bookmarkStart w:id="7" w:name="_Hlk130732259"/>
      <w:r w:rsidRPr="007A5CC8">
        <w:rPr>
          <w:bCs/>
          <w:sz w:val="18"/>
          <w:szCs w:val="18"/>
        </w:rPr>
        <w:t>в</w:t>
      </w:r>
      <w:r w:rsidR="006C5111" w:rsidRPr="007A5CC8">
        <w:rPr>
          <w:bCs/>
          <w:sz w:val="18"/>
          <w:szCs w:val="18"/>
        </w:rPr>
        <w:t xml:space="preserve"> течение </w:t>
      </w:r>
      <w:r w:rsidR="0056583B" w:rsidRPr="007A5CC8">
        <w:rPr>
          <w:bCs/>
          <w:sz w:val="18"/>
          <w:szCs w:val="18"/>
        </w:rPr>
        <w:t>___</w:t>
      </w:r>
      <w:r w:rsidR="006C5111" w:rsidRPr="007A5CC8">
        <w:rPr>
          <w:bCs/>
          <w:sz w:val="18"/>
          <w:szCs w:val="18"/>
        </w:rPr>
        <w:t xml:space="preserve"> дней </w:t>
      </w:r>
      <w:r w:rsidR="00704D2C" w:rsidRPr="007A5CC8">
        <w:rPr>
          <w:bCs/>
          <w:i/>
          <w:iCs/>
          <w:sz w:val="18"/>
          <w:szCs w:val="18"/>
        </w:rPr>
        <w:t>(указывается срок в зависимости от цели)</w:t>
      </w:r>
      <w:r w:rsidR="00704D2C" w:rsidRPr="007A5CC8">
        <w:rPr>
          <w:bCs/>
          <w:sz w:val="18"/>
          <w:szCs w:val="18"/>
        </w:rPr>
        <w:t xml:space="preserve"> </w:t>
      </w:r>
      <w:r w:rsidR="006C5111" w:rsidRPr="007A5CC8">
        <w:rPr>
          <w:bCs/>
          <w:sz w:val="18"/>
          <w:szCs w:val="18"/>
        </w:rPr>
        <w:t xml:space="preserve">со дня перечисления заемных денежных средств на </w:t>
      </w:r>
      <w:r w:rsidR="00200C29" w:rsidRPr="007A5CC8">
        <w:rPr>
          <w:bCs/>
          <w:sz w:val="18"/>
          <w:szCs w:val="18"/>
        </w:rPr>
        <w:t xml:space="preserve">его </w:t>
      </w:r>
      <w:r w:rsidR="006C5111" w:rsidRPr="007A5CC8">
        <w:rPr>
          <w:bCs/>
          <w:sz w:val="18"/>
          <w:szCs w:val="18"/>
        </w:rPr>
        <w:t>счет предоставлять Фонду письменный</w:t>
      </w:r>
      <w:r w:rsidR="00E83B8D" w:rsidRPr="007A5CC8">
        <w:rPr>
          <w:bCs/>
          <w:sz w:val="18"/>
          <w:szCs w:val="18"/>
        </w:rPr>
        <w:t xml:space="preserve"> </w:t>
      </w:r>
      <w:r w:rsidR="006C5111" w:rsidRPr="007A5CC8">
        <w:rPr>
          <w:bCs/>
          <w:sz w:val="18"/>
          <w:szCs w:val="18"/>
        </w:rPr>
        <w:t>отчет об использовании денежных средств с приложением копий платежных документов</w:t>
      </w:r>
      <w:r w:rsidR="00DE0D9A" w:rsidRPr="007A5CC8">
        <w:rPr>
          <w:bCs/>
          <w:sz w:val="18"/>
          <w:szCs w:val="18"/>
        </w:rPr>
        <w:t>,</w:t>
      </w:r>
      <w:r w:rsidR="006C5111" w:rsidRPr="007A5CC8">
        <w:rPr>
          <w:bCs/>
          <w:sz w:val="18"/>
          <w:szCs w:val="18"/>
        </w:rPr>
        <w:t xml:space="preserve"> счетов, и других документов, отражающие действительность целей, для достижения которых заключен настоящий Договор.</w:t>
      </w:r>
    </w:p>
    <w:p w14:paraId="6C2B77B0" w14:textId="31035EF3" w:rsidR="0065664C" w:rsidRPr="007A5CC8" w:rsidRDefault="0065664C" w:rsidP="00920994">
      <w:pPr>
        <w:pStyle w:val="a8"/>
        <w:tabs>
          <w:tab w:val="left" w:pos="1134"/>
        </w:tabs>
        <w:ind w:left="1494" w:firstLine="0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Использовать сумму микрозайма исключительно на цели, указанные в пункте 1.1.4. настоящего Договора. </w:t>
      </w:r>
    </w:p>
    <w:p w14:paraId="07259914" w14:textId="0C2B1759" w:rsidR="0040476B" w:rsidRPr="007A5CC8" w:rsidRDefault="0040476B" w:rsidP="005B5ECC">
      <w:pPr>
        <w:pStyle w:val="a8"/>
        <w:tabs>
          <w:tab w:val="left" w:pos="1134"/>
        </w:tabs>
        <w:ind w:left="1494" w:firstLine="0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Заемщик берет на себя обязательство обеспечить возможность осуществления Фондом контроля за целевым использованием суммы </w:t>
      </w:r>
      <w:r w:rsidR="00E97C52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>займа.</w:t>
      </w:r>
    </w:p>
    <w:bookmarkEnd w:id="7"/>
    <w:p w14:paraId="486E36E2" w14:textId="5C12435C" w:rsidR="0040476B" w:rsidRPr="007A5CC8" w:rsidRDefault="00C16E35" w:rsidP="00BD2480">
      <w:pPr>
        <w:pStyle w:val="a8"/>
        <w:numPr>
          <w:ilvl w:val="0"/>
          <w:numId w:val="5"/>
        </w:numPr>
        <w:tabs>
          <w:tab w:val="left" w:pos="1134"/>
        </w:tabs>
        <w:ind w:left="1134" w:hanging="11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</w:t>
      </w:r>
      <w:r w:rsidR="0040476B" w:rsidRPr="007A5CC8">
        <w:rPr>
          <w:bCs/>
          <w:sz w:val="18"/>
          <w:szCs w:val="18"/>
        </w:rPr>
        <w:t xml:space="preserve">озвратить полученный </w:t>
      </w:r>
      <w:r w:rsidR="003636B0" w:rsidRPr="007A5CC8">
        <w:rPr>
          <w:bCs/>
          <w:sz w:val="18"/>
          <w:szCs w:val="18"/>
        </w:rPr>
        <w:t>микро</w:t>
      </w:r>
      <w:r w:rsidR="0040476B" w:rsidRPr="007A5CC8">
        <w:rPr>
          <w:bCs/>
          <w:sz w:val="18"/>
          <w:szCs w:val="18"/>
        </w:rPr>
        <w:t xml:space="preserve">заем в установленный Договором срок в сумме основного </w:t>
      </w:r>
      <w:r w:rsidR="003636B0" w:rsidRPr="007A5CC8">
        <w:rPr>
          <w:bCs/>
          <w:sz w:val="18"/>
          <w:szCs w:val="18"/>
        </w:rPr>
        <w:t>микро</w:t>
      </w:r>
      <w:r w:rsidR="0040476B" w:rsidRPr="007A5CC8">
        <w:rPr>
          <w:bCs/>
          <w:sz w:val="18"/>
          <w:szCs w:val="18"/>
        </w:rPr>
        <w:t>займа</w:t>
      </w:r>
      <w:r w:rsidR="002B5D08" w:rsidRPr="007A5CC8">
        <w:rPr>
          <w:bCs/>
          <w:sz w:val="18"/>
          <w:szCs w:val="18"/>
        </w:rPr>
        <w:t xml:space="preserve"> _</w:t>
      </w:r>
      <w:r w:rsidR="00F54B15" w:rsidRPr="007A5CC8">
        <w:rPr>
          <w:bCs/>
          <w:sz w:val="18"/>
          <w:szCs w:val="18"/>
        </w:rPr>
        <w:t xml:space="preserve">________________ </w:t>
      </w:r>
      <w:r w:rsidR="00F54B15" w:rsidRPr="007A5CC8">
        <w:rPr>
          <w:bCs/>
          <w:spacing w:val="2"/>
          <w:sz w:val="18"/>
          <w:szCs w:val="18"/>
        </w:rPr>
        <w:t>(_______________________</w:t>
      </w:r>
      <w:r w:rsidR="00F54B15" w:rsidRPr="007A5CC8">
        <w:rPr>
          <w:bCs/>
          <w:sz w:val="18"/>
          <w:szCs w:val="18"/>
        </w:rPr>
        <w:t>) рублей</w:t>
      </w:r>
      <w:r w:rsidR="0040476B" w:rsidRPr="007A5CC8">
        <w:rPr>
          <w:bCs/>
          <w:sz w:val="18"/>
          <w:szCs w:val="18"/>
        </w:rPr>
        <w:t xml:space="preserve">, а также проценты за пользование </w:t>
      </w:r>
      <w:r w:rsidR="003636B0" w:rsidRPr="007A5CC8">
        <w:rPr>
          <w:bCs/>
          <w:sz w:val="18"/>
          <w:szCs w:val="18"/>
        </w:rPr>
        <w:t>микро</w:t>
      </w:r>
      <w:r w:rsidR="0040476B" w:rsidRPr="007A5CC8">
        <w:rPr>
          <w:bCs/>
          <w:sz w:val="18"/>
          <w:szCs w:val="18"/>
        </w:rPr>
        <w:t>займом.</w:t>
      </w:r>
    </w:p>
    <w:p w14:paraId="473C52CB" w14:textId="5BB8A12A" w:rsidR="0040476B" w:rsidRPr="007A5CC8" w:rsidRDefault="00C16E35" w:rsidP="00207F6E">
      <w:pPr>
        <w:pStyle w:val="a8"/>
        <w:numPr>
          <w:ilvl w:val="0"/>
          <w:numId w:val="5"/>
        </w:numPr>
        <w:tabs>
          <w:tab w:val="left" w:pos="1134"/>
        </w:tabs>
        <w:ind w:left="1494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п</w:t>
      </w:r>
      <w:r w:rsidR="0040476B" w:rsidRPr="007A5CC8">
        <w:rPr>
          <w:bCs/>
          <w:sz w:val="18"/>
          <w:szCs w:val="18"/>
        </w:rPr>
        <w:t>о первому требованию Фонда</w:t>
      </w:r>
      <w:r w:rsidR="00BB1869" w:rsidRPr="007A5CC8">
        <w:rPr>
          <w:bCs/>
          <w:sz w:val="18"/>
          <w:szCs w:val="18"/>
        </w:rPr>
        <w:t xml:space="preserve"> </w:t>
      </w:r>
      <w:bookmarkStart w:id="8" w:name="_Hlk130732343"/>
      <w:r w:rsidR="00BB1869" w:rsidRPr="007A5CC8">
        <w:rPr>
          <w:bCs/>
          <w:sz w:val="18"/>
          <w:szCs w:val="18"/>
        </w:rPr>
        <w:t>и в указанный им срок</w:t>
      </w:r>
      <w:r w:rsidR="0040476B" w:rsidRPr="007A5CC8">
        <w:rPr>
          <w:bCs/>
          <w:sz w:val="18"/>
          <w:szCs w:val="18"/>
        </w:rPr>
        <w:t xml:space="preserve"> </w:t>
      </w:r>
      <w:bookmarkEnd w:id="8"/>
      <w:r w:rsidR="0040476B" w:rsidRPr="007A5CC8">
        <w:rPr>
          <w:bCs/>
          <w:sz w:val="18"/>
          <w:szCs w:val="18"/>
        </w:rPr>
        <w:t>Заемщик предо</w:t>
      </w:r>
      <w:r w:rsidR="0087337E" w:rsidRPr="007A5CC8">
        <w:rPr>
          <w:bCs/>
          <w:sz w:val="18"/>
          <w:szCs w:val="18"/>
        </w:rPr>
        <w:t>ставляет сведения</w:t>
      </w:r>
      <w:r w:rsidR="008A4266" w:rsidRPr="007A5CC8">
        <w:rPr>
          <w:bCs/>
          <w:sz w:val="18"/>
          <w:szCs w:val="18"/>
        </w:rPr>
        <w:t xml:space="preserve"> и документы</w:t>
      </w:r>
      <w:r w:rsidR="0087337E" w:rsidRPr="007A5CC8">
        <w:rPr>
          <w:bCs/>
          <w:sz w:val="18"/>
          <w:szCs w:val="18"/>
        </w:rPr>
        <w:t xml:space="preserve">, относящиеся к его финансовому состоянию, </w:t>
      </w:r>
      <w:r w:rsidR="0040476B" w:rsidRPr="007A5CC8">
        <w:rPr>
          <w:bCs/>
          <w:sz w:val="18"/>
          <w:szCs w:val="18"/>
        </w:rPr>
        <w:t>платежеспособн</w:t>
      </w:r>
      <w:r w:rsidR="0087337E" w:rsidRPr="007A5CC8">
        <w:rPr>
          <w:bCs/>
          <w:sz w:val="18"/>
          <w:szCs w:val="18"/>
        </w:rPr>
        <w:t xml:space="preserve">ости, </w:t>
      </w:r>
      <w:r w:rsidR="0040476B" w:rsidRPr="007A5CC8">
        <w:rPr>
          <w:bCs/>
          <w:sz w:val="18"/>
          <w:szCs w:val="18"/>
        </w:rPr>
        <w:t xml:space="preserve">обеспечению возвратности </w:t>
      </w:r>
      <w:r w:rsidR="003636B0" w:rsidRPr="007A5CC8">
        <w:rPr>
          <w:bCs/>
          <w:sz w:val="18"/>
          <w:szCs w:val="18"/>
        </w:rPr>
        <w:t>микро</w:t>
      </w:r>
      <w:r w:rsidR="0040476B" w:rsidRPr="007A5CC8">
        <w:rPr>
          <w:bCs/>
          <w:sz w:val="18"/>
          <w:szCs w:val="18"/>
        </w:rPr>
        <w:t>займа (бухгалтерскую</w:t>
      </w:r>
      <w:r w:rsidR="008102EC" w:rsidRPr="007A5CC8">
        <w:rPr>
          <w:bCs/>
          <w:sz w:val="18"/>
          <w:szCs w:val="18"/>
        </w:rPr>
        <w:t>, налоговую,</w:t>
      </w:r>
      <w:r w:rsidR="0040476B" w:rsidRPr="007A5CC8">
        <w:rPr>
          <w:bCs/>
          <w:sz w:val="18"/>
          <w:szCs w:val="18"/>
        </w:rPr>
        <w:t xml:space="preserve"> статистическую отчетность и др.)</w:t>
      </w:r>
      <w:r w:rsidR="00706FE9" w:rsidRPr="007A5CC8">
        <w:rPr>
          <w:bCs/>
          <w:sz w:val="18"/>
          <w:szCs w:val="18"/>
        </w:rPr>
        <w:t xml:space="preserve"> и целевого использования</w:t>
      </w:r>
      <w:r w:rsidR="0040476B" w:rsidRPr="007A5CC8">
        <w:rPr>
          <w:bCs/>
          <w:sz w:val="18"/>
          <w:szCs w:val="18"/>
        </w:rPr>
        <w:t xml:space="preserve">. Заемщик обязуется обеспечить доступ представителей Фонда в помещения, занимаемые Заемщиком, для проверок его деятельности, а также по требованию Фонда совершать все иные действия, необходимые для исполнения настоящего </w:t>
      </w:r>
      <w:r w:rsidR="00AE0583" w:rsidRPr="007A5CC8">
        <w:rPr>
          <w:bCs/>
          <w:sz w:val="18"/>
          <w:szCs w:val="18"/>
        </w:rPr>
        <w:t>Д</w:t>
      </w:r>
      <w:r w:rsidR="0040476B" w:rsidRPr="007A5CC8">
        <w:rPr>
          <w:bCs/>
          <w:sz w:val="18"/>
          <w:szCs w:val="18"/>
        </w:rPr>
        <w:t>оговора.</w:t>
      </w:r>
    </w:p>
    <w:p w14:paraId="3077FA2F" w14:textId="269FFA71" w:rsidR="001E6C87" w:rsidRPr="007A5CC8" w:rsidRDefault="00C16E35" w:rsidP="001E6C87">
      <w:pPr>
        <w:pStyle w:val="a8"/>
        <w:numPr>
          <w:ilvl w:val="0"/>
          <w:numId w:val="5"/>
        </w:numPr>
        <w:tabs>
          <w:tab w:val="left" w:pos="1134"/>
        </w:tabs>
        <w:ind w:firstLine="414"/>
        <w:rPr>
          <w:bCs/>
          <w:sz w:val="18"/>
          <w:szCs w:val="18"/>
        </w:rPr>
      </w:pPr>
      <w:bookmarkStart w:id="9" w:name="_Hlk130732427"/>
      <w:r w:rsidRPr="007A5CC8">
        <w:rPr>
          <w:bCs/>
          <w:sz w:val="18"/>
          <w:szCs w:val="18"/>
        </w:rPr>
        <w:t>п</w:t>
      </w:r>
      <w:r w:rsidR="001E6C87" w:rsidRPr="007A5CC8">
        <w:rPr>
          <w:bCs/>
          <w:sz w:val="18"/>
          <w:szCs w:val="18"/>
        </w:rPr>
        <w:t xml:space="preserve">олностью погасить задолженность по Договору в порядке, установленном Договором, и исполнять его условия надлежащим образом, а также согласно Требованию </w:t>
      </w:r>
      <w:r w:rsidR="001A22F8" w:rsidRPr="007A5CC8">
        <w:rPr>
          <w:bCs/>
          <w:sz w:val="18"/>
          <w:szCs w:val="18"/>
        </w:rPr>
        <w:t xml:space="preserve">Фонда </w:t>
      </w:r>
      <w:r w:rsidR="001E6C87" w:rsidRPr="007A5CC8">
        <w:rPr>
          <w:bCs/>
          <w:sz w:val="18"/>
          <w:szCs w:val="18"/>
        </w:rPr>
        <w:t>о досрочном погашении.</w:t>
      </w:r>
    </w:p>
    <w:p w14:paraId="2DFA4AD6" w14:textId="516664B5" w:rsidR="00C16E35" w:rsidRPr="007A5CC8" w:rsidRDefault="00C16E35" w:rsidP="00C16E35">
      <w:pPr>
        <w:pStyle w:val="a8"/>
        <w:numPr>
          <w:ilvl w:val="0"/>
          <w:numId w:val="5"/>
        </w:numPr>
        <w:tabs>
          <w:tab w:val="left" w:pos="1134"/>
        </w:tabs>
        <w:ind w:left="851" w:firstLine="283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не размещать заемные средства на депозитах, а также в иных финансовых инструментах.</w:t>
      </w:r>
    </w:p>
    <w:p w14:paraId="4ACF8451" w14:textId="6AEBA5EA" w:rsidR="008609DA" w:rsidRPr="007A5CC8" w:rsidRDefault="008609DA" w:rsidP="008609DA">
      <w:pPr>
        <w:pStyle w:val="a8"/>
        <w:numPr>
          <w:ilvl w:val="0"/>
          <w:numId w:val="5"/>
        </w:numPr>
        <w:tabs>
          <w:tab w:val="left" w:pos="1134"/>
        </w:tabs>
        <w:ind w:left="851" w:firstLine="283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оплачивать Фонду комиссию при изменении условий Договора и при изменении обеспечения по предложению Заемщика в размере согласно действующи</w:t>
      </w:r>
      <w:r w:rsidR="00A46D6E" w:rsidRPr="007A5CC8">
        <w:rPr>
          <w:bCs/>
          <w:sz w:val="18"/>
          <w:szCs w:val="18"/>
          <w:lang w:eastAsia="zh-CN"/>
        </w:rPr>
        <w:t>м</w:t>
      </w:r>
      <w:r w:rsidRPr="007A5CC8">
        <w:rPr>
          <w:bCs/>
          <w:sz w:val="18"/>
          <w:szCs w:val="18"/>
        </w:rPr>
        <w:t xml:space="preserve"> тариф</w:t>
      </w:r>
      <w:r w:rsidR="00A46D6E" w:rsidRPr="007A5CC8">
        <w:rPr>
          <w:bCs/>
          <w:sz w:val="18"/>
          <w:szCs w:val="18"/>
        </w:rPr>
        <w:t>ам</w:t>
      </w:r>
      <w:r w:rsidRPr="007A5CC8">
        <w:rPr>
          <w:bCs/>
          <w:sz w:val="18"/>
          <w:szCs w:val="18"/>
        </w:rPr>
        <w:t xml:space="preserve"> Фонда.</w:t>
      </w:r>
    </w:p>
    <w:bookmarkEnd w:id="9"/>
    <w:p w14:paraId="749D08DD" w14:textId="77777777" w:rsidR="00AE55AC" w:rsidRPr="007A5CC8" w:rsidRDefault="00AE55AC" w:rsidP="00207F6E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4.2. Заемщик</w:t>
      </w:r>
      <w:r w:rsidR="008C1027" w:rsidRPr="007A5CC8">
        <w:rPr>
          <w:bCs/>
          <w:sz w:val="18"/>
          <w:szCs w:val="18"/>
        </w:rPr>
        <w:t xml:space="preserve"> обязуется в течение 3</w:t>
      </w:r>
      <w:r w:rsidRPr="007A5CC8">
        <w:rPr>
          <w:bCs/>
          <w:sz w:val="18"/>
          <w:szCs w:val="18"/>
        </w:rPr>
        <w:t xml:space="preserve"> (</w:t>
      </w:r>
      <w:r w:rsidR="008C1027" w:rsidRPr="007A5CC8">
        <w:rPr>
          <w:bCs/>
          <w:sz w:val="18"/>
          <w:szCs w:val="18"/>
        </w:rPr>
        <w:t>трех</w:t>
      </w:r>
      <w:r w:rsidRPr="007A5CC8">
        <w:rPr>
          <w:bCs/>
          <w:sz w:val="18"/>
          <w:szCs w:val="18"/>
        </w:rPr>
        <w:t xml:space="preserve">) рабочих дней с даты наступления одного из нижеперечисленных событий извещать Фонд о наступлении такого события, произошедшего в течение действия </w:t>
      </w:r>
      <w:r w:rsidR="009E365B" w:rsidRPr="007A5CC8">
        <w:rPr>
          <w:bCs/>
          <w:sz w:val="18"/>
          <w:szCs w:val="18"/>
        </w:rPr>
        <w:t>Договора</w:t>
      </w:r>
      <w:r w:rsidRPr="007A5CC8">
        <w:rPr>
          <w:bCs/>
          <w:sz w:val="18"/>
          <w:szCs w:val="18"/>
        </w:rPr>
        <w:t>:</w:t>
      </w:r>
    </w:p>
    <w:p w14:paraId="4769F9D3" w14:textId="7BD42DA0" w:rsidR="00AE55AC" w:rsidRPr="007A5CC8" w:rsidRDefault="00A73F01" w:rsidP="00A46D6E">
      <w:pPr>
        <w:pStyle w:val="afc"/>
        <w:numPr>
          <w:ilvl w:val="0"/>
          <w:numId w:val="10"/>
        </w:numPr>
        <w:ind w:left="1418" w:hanging="284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п</w:t>
      </w:r>
      <w:r w:rsidR="00AE55AC" w:rsidRPr="007A5CC8">
        <w:rPr>
          <w:bCs/>
          <w:sz w:val="18"/>
          <w:szCs w:val="18"/>
        </w:rPr>
        <w:t>роизойдет изменение адреса местонахождения</w:t>
      </w:r>
      <w:r w:rsidR="00C02597" w:rsidRPr="007A5CC8">
        <w:rPr>
          <w:bCs/>
          <w:sz w:val="18"/>
          <w:szCs w:val="18"/>
        </w:rPr>
        <w:t xml:space="preserve">, </w:t>
      </w:r>
      <w:r w:rsidR="00AE55AC" w:rsidRPr="007A5CC8">
        <w:rPr>
          <w:bCs/>
          <w:sz w:val="18"/>
          <w:szCs w:val="18"/>
        </w:rPr>
        <w:t>почтового адреса</w:t>
      </w:r>
      <w:r w:rsidR="00C02597" w:rsidRPr="007A5CC8">
        <w:rPr>
          <w:bCs/>
          <w:sz w:val="18"/>
          <w:szCs w:val="18"/>
        </w:rPr>
        <w:t xml:space="preserve"> или </w:t>
      </w:r>
      <w:r w:rsidR="00BB1869" w:rsidRPr="007A5CC8">
        <w:rPr>
          <w:bCs/>
          <w:sz w:val="18"/>
          <w:szCs w:val="18"/>
        </w:rPr>
        <w:t xml:space="preserve">адреса </w:t>
      </w:r>
      <w:r w:rsidR="00C02597" w:rsidRPr="007A5CC8">
        <w:rPr>
          <w:bCs/>
          <w:sz w:val="18"/>
          <w:szCs w:val="18"/>
        </w:rPr>
        <w:t>электронной почты</w:t>
      </w:r>
      <w:r w:rsidR="00AE55AC" w:rsidRPr="007A5CC8">
        <w:rPr>
          <w:bCs/>
          <w:sz w:val="18"/>
          <w:szCs w:val="18"/>
        </w:rPr>
        <w:t xml:space="preserve"> Заемщика, а также любого из указанных в </w:t>
      </w:r>
      <w:r w:rsidR="009E365B" w:rsidRPr="007A5CC8">
        <w:rPr>
          <w:bCs/>
          <w:sz w:val="18"/>
          <w:szCs w:val="18"/>
        </w:rPr>
        <w:t xml:space="preserve">Договоре </w:t>
      </w:r>
      <w:r w:rsidR="00AE55AC" w:rsidRPr="007A5CC8">
        <w:rPr>
          <w:bCs/>
          <w:sz w:val="18"/>
          <w:szCs w:val="18"/>
        </w:rPr>
        <w:t>платежных реквизитов Заемщика</w:t>
      </w:r>
      <w:r w:rsidR="008B1777" w:rsidRPr="007A5CC8">
        <w:rPr>
          <w:bCs/>
          <w:sz w:val="18"/>
          <w:szCs w:val="18"/>
        </w:rPr>
        <w:t>;</w:t>
      </w:r>
    </w:p>
    <w:p w14:paraId="47A1F116" w14:textId="064DB45C" w:rsidR="00AE55AC" w:rsidRPr="007A5CC8" w:rsidRDefault="00566468" w:rsidP="00A46D6E">
      <w:pPr>
        <w:pStyle w:val="afc"/>
        <w:numPr>
          <w:ilvl w:val="0"/>
          <w:numId w:val="10"/>
        </w:numPr>
        <w:ind w:left="1418" w:hanging="284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в отношении </w:t>
      </w:r>
      <w:r w:rsidR="00AE55AC" w:rsidRPr="007A5CC8">
        <w:rPr>
          <w:bCs/>
          <w:sz w:val="18"/>
          <w:szCs w:val="18"/>
        </w:rPr>
        <w:t xml:space="preserve">Заемщика будет возбуждено дело о несостоятельности (банкротстве) или </w:t>
      </w:r>
      <w:bookmarkStart w:id="10" w:name="_Hlk100233122"/>
      <w:r w:rsidR="00735110" w:rsidRPr="007A5CC8">
        <w:rPr>
          <w:bCs/>
          <w:sz w:val="18"/>
          <w:szCs w:val="18"/>
        </w:rPr>
        <w:t>принятия решения о прекращении деятельности в качестве индивидуального предпринимателя</w:t>
      </w:r>
      <w:bookmarkEnd w:id="10"/>
      <w:r w:rsidR="008531FC" w:rsidRPr="007A5CC8">
        <w:rPr>
          <w:bCs/>
          <w:sz w:val="18"/>
          <w:szCs w:val="18"/>
        </w:rPr>
        <w:t>;</w:t>
      </w:r>
    </w:p>
    <w:p w14:paraId="2AAAC63D" w14:textId="2CFBC3E0" w:rsidR="00480EFE" w:rsidRPr="007A5CC8" w:rsidRDefault="00480EFE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 xml:space="preserve">изменение анкетных данных, указанных при заключении </w:t>
      </w:r>
      <w:r w:rsidR="008531FC" w:rsidRPr="007A5CC8">
        <w:rPr>
          <w:bCs/>
          <w:color w:val="auto"/>
          <w:sz w:val="18"/>
          <w:szCs w:val="18"/>
        </w:rPr>
        <w:t xml:space="preserve">настоящего </w:t>
      </w:r>
      <w:r w:rsidRPr="007A5CC8">
        <w:rPr>
          <w:bCs/>
          <w:color w:val="auto"/>
          <w:sz w:val="18"/>
          <w:szCs w:val="18"/>
        </w:rPr>
        <w:t>Договора;</w:t>
      </w:r>
    </w:p>
    <w:p w14:paraId="51963301" w14:textId="69FF56E6" w:rsidR="00462C10" w:rsidRPr="007A5CC8" w:rsidRDefault="00462C10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bookmarkStart w:id="11" w:name="_Hlk130733038"/>
      <w:r w:rsidRPr="007A5CC8">
        <w:rPr>
          <w:bCs/>
          <w:color w:val="auto"/>
          <w:sz w:val="18"/>
          <w:szCs w:val="18"/>
        </w:rPr>
        <w:t>исключение Заемщика, как субъекта малого или среднего предпринимательства, в соответствии Федеральным законом от 24 июля 2007 № 209-ФЗ «О развитии малого и среднего предпринимательства в Российской Федерации», из единого реестра субъектов малого и среднего предпринимательства;</w:t>
      </w:r>
    </w:p>
    <w:p w14:paraId="03B595C4" w14:textId="40DBCE20" w:rsidR="00553BAE" w:rsidRPr="007A5CC8" w:rsidRDefault="00553BAE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>использование Заемщиком заемных средств не по целевому назначению;</w:t>
      </w:r>
    </w:p>
    <w:bookmarkEnd w:id="11"/>
    <w:p w14:paraId="3EFD4647" w14:textId="77777777" w:rsidR="00480EFE" w:rsidRPr="007A5CC8" w:rsidRDefault="00480EFE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 xml:space="preserve">неполучение либо отзыв действующих лицензий по основной деятельности Заемщика, связанных с целью микрофинансирования; </w:t>
      </w:r>
    </w:p>
    <w:p w14:paraId="157DE62B" w14:textId="77777777" w:rsidR="00480EFE" w:rsidRPr="007A5CC8" w:rsidRDefault="00480EFE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 xml:space="preserve">наложение ареста на имущество Заемщика; </w:t>
      </w:r>
    </w:p>
    <w:p w14:paraId="19F3B7F8" w14:textId="77777777" w:rsidR="00480EFE" w:rsidRPr="007A5CC8" w:rsidRDefault="00480EFE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>предъявление ему компетентным органом обви</w:t>
      </w:r>
      <w:r w:rsidR="008531FC" w:rsidRPr="007A5CC8">
        <w:rPr>
          <w:bCs/>
          <w:color w:val="auto"/>
          <w:sz w:val="18"/>
          <w:szCs w:val="18"/>
        </w:rPr>
        <w:t>нения в совершении преступления;</w:t>
      </w:r>
    </w:p>
    <w:p w14:paraId="35E56F59" w14:textId="77777777" w:rsidR="00480EFE" w:rsidRPr="007A5CC8" w:rsidRDefault="006E7C63" w:rsidP="00A46D6E">
      <w:pPr>
        <w:pStyle w:val="Default"/>
        <w:numPr>
          <w:ilvl w:val="0"/>
          <w:numId w:val="10"/>
        </w:numPr>
        <w:ind w:left="1418" w:hanging="284"/>
        <w:jc w:val="both"/>
        <w:rPr>
          <w:bCs/>
          <w:color w:val="auto"/>
          <w:sz w:val="18"/>
          <w:szCs w:val="18"/>
        </w:rPr>
      </w:pPr>
      <w:r w:rsidRPr="007A5CC8">
        <w:rPr>
          <w:bCs/>
          <w:color w:val="auto"/>
          <w:sz w:val="18"/>
          <w:szCs w:val="18"/>
        </w:rPr>
        <w:t xml:space="preserve">информировать Фонд </w:t>
      </w:r>
      <w:r w:rsidR="00480EFE" w:rsidRPr="007A5CC8">
        <w:rPr>
          <w:bCs/>
          <w:color w:val="auto"/>
          <w:sz w:val="18"/>
          <w:szCs w:val="18"/>
        </w:rPr>
        <w:t>о полученных у третьих лиц кредитах и займах, в том числе о предоставленных залогах, о выданных поручительствах в пользу третьих лиц с обязательным предоставлением копий соответствующих договоров (соглашений); о любых изменениях сведений, предоставленных Заемщиком при заключении настоящего Договора, а также о</w:t>
      </w:r>
      <w:r w:rsidR="00E83B8D" w:rsidRPr="007A5CC8">
        <w:rPr>
          <w:bCs/>
          <w:color w:val="auto"/>
          <w:sz w:val="18"/>
          <w:szCs w:val="18"/>
        </w:rPr>
        <w:t xml:space="preserve"> </w:t>
      </w:r>
      <w:r w:rsidR="00480EFE" w:rsidRPr="007A5CC8">
        <w:rPr>
          <w:bCs/>
          <w:color w:val="auto"/>
          <w:sz w:val="18"/>
          <w:szCs w:val="18"/>
        </w:rPr>
        <w:t xml:space="preserve">возникновении/изменении любых обстоятельств, могущих повлиять на исполнение Заемщиком своих обязательств по настоящему Договору. </w:t>
      </w:r>
    </w:p>
    <w:p w14:paraId="3DED8365" w14:textId="77777777" w:rsidR="00480EFE" w:rsidRPr="007A5CC8" w:rsidRDefault="001C6056" w:rsidP="00207F6E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4.3. В</w:t>
      </w:r>
      <w:r w:rsidR="00480EFE" w:rsidRPr="007A5CC8">
        <w:rPr>
          <w:bCs/>
          <w:sz w:val="18"/>
          <w:szCs w:val="18"/>
        </w:rPr>
        <w:t xml:space="preserve"> случае признания настоящего Договора недействительным по любым основаниям, кроме случаев, когда </w:t>
      </w:r>
      <w:r w:rsidR="00E20CA5" w:rsidRPr="007A5CC8">
        <w:rPr>
          <w:bCs/>
          <w:sz w:val="18"/>
          <w:szCs w:val="18"/>
        </w:rPr>
        <w:t>Фонд</w:t>
      </w:r>
      <w:r w:rsidR="00E83B8D" w:rsidRPr="007A5CC8">
        <w:rPr>
          <w:bCs/>
          <w:sz w:val="18"/>
          <w:szCs w:val="18"/>
        </w:rPr>
        <w:t xml:space="preserve"> </w:t>
      </w:r>
      <w:r w:rsidR="00480EFE" w:rsidRPr="007A5CC8">
        <w:rPr>
          <w:bCs/>
          <w:sz w:val="18"/>
          <w:szCs w:val="18"/>
        </w:rPr>
        <w:t xml:space="preserve">заведомо знал о недействительности сделки и являлся инициатором признания настоящего Договора недействительным, Заемщик обязан не позднее следующего дня с момента признания настоящего Договора таковым полностью возвратить </w:t>
      </w:r>
      <w:r w:rsidR="00E20CA5" w:rsidRPr="007A5CC8">
        <w:rPr>
          <w:bCs/>
          <w:sz w:val="18"/>
          <w:szCs w:val="18"/>
        </w:rPr>
        <w:t>Фонду</w:t>
      </w:r>
      <w:r w:rsidR="00E83B8D" w:rsidRPr="007A5CC8">
        <w:rPr>
          <w:bCs/>
          <w:sz w:val="18"/>
          <w:szCs w:val="18"/>
        </w:rPr>
        <w:t xml:space="preserve"> </w:t>
      </w:r>
      <w:r w:rsidR="00480EFE" w:rsidRPr="007A5CC8">
        <w:rPr>
          <w:bCs/>
          <w:sz w:val="18"/>
          <w:szCs w:val="18"/>
        </w:rPr>
        <w:t xml:space="preserve">денежные средства, полученные от него, и уплатить проценты за незаконное пользование денежными средствами в течение всего времени с момента получения денежных средств и до момента их возврата в размере удвоенной процентной ставки, предусмотренной статьей 395 Гражданского кодекса Российской Федерации, действующей на дату предоставления денежных средств. </w:t>
      </w:r>
    </w:p>
    <w:p w14:paraId="53CF4418" w14:textId="095471BE" w:rsidR="00A73F01" w:rsidRPr="007A5CC8" w:rsidRDefault="00480EFE" w:rsidP="00A459AC">
      <w:pPr>
        <w:pStyle w:val="afc"/>
        <w:numPr>
          <w:ilvl w:val="0"/>
          <w:numId w:val="15"/>
        </w:numPr>
        <w:ind w:left="0" w:firstLine="567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Данный пункт является самостоятельным соглашением Сторон, достигнутым в соответствии со статьей 395 ГК РФ, и является действительным и в случае признания иных положений настоящего Договора недействительными.</w:t>
      </w:r>
    </w:p>
    <w:p w14:paraId="079C41F8" w14:textId="72D44F31" w:rsidR="00087ACE" w:rsidRPr="007A5CC8" w:rsidRDefault="00087ACE" w:rsidP="00087ACE">
      <w:pPr>
        <w:pStyle w:val="afc"/>
        <w:ind w:left="567"/>
        <w:jc w:val="both"/>
        <w:rPr>
          <w:bCs/>
          <w:sz w:val="18"/>
          <w:szCs w:val="18"/>
        </w:rPr>
      </w:pPr>
      <w:bookmarkStart w:id="12" w:name="_Hlk130733135"/>
      <w:r w:rsidRPr="007A5CC8">
        <w:rPr>
          <w:bCs/>
          <w:sz w:val="18"/>
          <w:szCs w:val="18"/>
        </w:rPr>
        <w:t xml:space="preserve">4.4. Заемщик имеет право: </w:t>
      </w:r>
    </w:p>
    <w:p w14:paraId="62C52F7E" w14:textId="35626AE8" w:rsidR="00087ACE" w:rsidRPr="007A5CC8" w:rsidRDefault="00087ACE" w:rsidP="00087ACE">
      <w:pPr>
        <w:pStyle w:val="afc"/>
        <w:ind w:left="567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4.4.1. Получить сумму микрозайма в порядке, предусмотренном Договором.</w:t>
      </w:r>
    </w:p>
    <w:p w14:paraId="61E5D5AC" w14:textId="24D3C9F2" w:rsidR="00087ACE" w:rsidRPr="007A5CC8" w:rsidRDefault="00087ACE" w:rsidP="00087ACE">
      <w:pPr>
        <w:pStyle w:val="afc"/>
        <w:ind w:left="567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4.4.2. Отказаться от получения суммы микрозайма, письменно уведомив Фонд до даты выдачи микрозайма.</w:t>
      </w:r>
    </w:p>
    <w:p w14:paraId="27D4CA18" w14:textId="420A0B38" w:rsidR="00087ACE" w:rsidRPr="007A5CC8" w:rsidRDefault="00087ACE" w:rsidP="00087ACE">
      <w:pPr>
        <w:pStyle w:val="afc"/>
        <w:ind w:left="567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4.4.</w:t>
      </w:r>
      <w:r w:rsidR="00DE053E" w:rsidRPr="007A5CC8">
        <w:rPr>
          <w:bCs/>
          <w:sz w:val="18"/>
          <w:szCs w:val="18"/>
        </w:rPr>
        <w:t>3</w:t>
      </w:r>
      <w:r w:rsidRPr="007A5CC8">
        <w:rPr>
          <w:bCs/>
          <w:sz w:val="18"/>
          <w:szCs w:val="18"/>
        </w:rPr>
        <w:t>. Направить запрос Фонду о размере задолженности по основному долгу, процентам и другой информации по Договору.</w:t>
      </w:r>
    </w:p>
    <w:p w14:paraId="62C1C0F8" w14:textId="662CAC8A" w:rsidR="00702A11" w:rsidRPr="007A5CC8" w:rsidRDefault="001F4083" w:rsidP="00702A11">
      <w:pPr>
        <w:pStyle w:val="afc"/>
        <w:ind w:left="567"/>
        <w:jc w:val="both"/>
        <w:rPr>
          <w:bCs/>
          <w:sz w:val="18"/>
          <w:szCs w:val="18"/>
        </w:rPr>
      </w:pPr>
      <w:bookmarkStart w:id="13" w:name="_Hlk189493124"/>
      <w:r w:rsidRPr="007A5CC8">
        <w:rPr>
          <w:bCs/>
          <w:sz w:val="18"/>
          <w:szCs w:val="18"/>
        </w:rPr>
        <w:t>4.4.4. Обратиться в Фонд с заявлением о</w:t>
      </w:r>
      <w:r w:rsidR="00575E6B" w:rsidRPr="007A5CC8">
        <w:rPr>
          <w:bCs/>
          <w:sz w:val="18"/>
          <w:szCs w:val="18"/>
        </w:rPr>
        <w:t xml:space="preserve">б отсрочке платежей, реструктуризации задолженности или ином изменении условий </w:t>
      </w:r>
      <w:r w:rsidRPr="007A5CC8">
        <w:rPr>
          <w:bCs/>
          <w:sz w:val="18"/>
          <w:szCs w:val="18"/>
        </w:rPr>
        <w:t xml:space="preserve">по настоящему Договору. </w:t>
      </w:r>
      <w:r w:rsidR="00587A24" w:rsidRPr="007A5CC8">
        <w:rPr>
          <w:bCs/>
          <w:sz w:val="18"/>
          <w:szCs w:val="18"/>
        </w:rPr>
        <w:t>При этом Заемщик выражает согласие на уплату комисс</w:t>
      </w:r>
      <w:r w:rsidR="00702A11" w:rsidRPr="007A5CC8">
        <w:rPr>
          <w:bCs/>
          <w:sz w:val="18"/>
          <w:szCs w:val="18"/>
        </w:rPr>
        <w:t xml:space="preserve">ии </w:t>
      </w:r>
      <w:r w:rsidR="007860DB" w:rsidRPr="007A5CC8">
        <w:rPr>
          <w:bCs/>
          <w:sz w:val="18"/>
          <w:szCs w:val="18"/>
        </w:rPr>
        <w:t>согласно</w:t>
      </w:r>
      <w:r w:rsidR="00702A11" w:rsidRPr="007A5CC8">
        <w:rPr>
          <w:bCs/>
          <w:sz w:val="18"/>
          <w:szCs w:val="18"/>
        </w:rPr>
        <w:t xml:space="preserve"> действующим </w:t>
      </w:r>
      <w:r w:rsidR="00357202" w:rsidRPr="007A5CC8">
        <w:rPr>
          <w:bCs/>
          <w:sz w:val="18"/>
          <w:szCs w:val="18"/>
        </w:rPr>
        <w:t xml:space="preserve">на дату заключения настоящего Договора </w:t>
      </w:r>
      <w:r w:rsidR="00702A11" w:rsidRPr="007A5CC8">
        <w:rPr>
          <w:bCs/>
          <w:sz w:val="18"/>
          <w:szCs w:val="18"/>
        </w:rPr>
        <w:t>тарифам</w:t>
      </w:r>
      <w:r w:rsidR="00A46D6E" w:rsidRPr="007A5CC8">
        <w:rPr>
          <w:bCs/>
          <w:sz w:val="18"/>
          <w:szCs w:val="18"/>
        </w:rPr>
        <w:t xml:space="preserve"> в случае принятия Фондом положительного решения </w:t>
      </w:r>
      <w:r w:rsidR="0012784E" w:rsidRPr="007A5CC8">
        <w:rPr>
          <w:bCs/>
          <w:sz w:val="18"/>
          <w:szCs w:val="18"/>
        </w:rPr>
        <w:t>по заявлению</w:t>
      </w:r>
      <w:r w:rsidR="00702A11" w:rsidRPr="007A5CC8">
        <w:rPr>
          <w:bCs/>
          <w:sz w:val="18"/>
          <w:szCs w:val="18"/>
        </w:rPr>
        <w:t xml:space="preserve">. Исключение по необходимости уплаты комиссии составляют случаи, когда </w:t>
      </w:r>
      <w:r w:rsidR="00575E6B" w:rsidRPr="007A5CC8">
        <w:rPr>
          <w:bCs/>
          <w:sz w:val="18"/>
          <w:szCs w:val="18"/>
        </w:rPr>
        <w:t>отсрочка платежей, реструктуризация задолженности либо иное изменение условий по настоящему Договору</w:t>
      </w:r>
      <w:r w:rsidR="00702A11" w:rsidRPr="007A5CC8">
        <w:rPr>
          <w:bCs/>
          <w:sz w:val="18"/>
          <w:szCs w:val="18"/>
        </w:rPr>
        <w:t xml:space="preserve"> необходима в силу таких независящих от Сторон форс-мажорных ситуаций, как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</w:t>
      </w:r>
      <w:r w:rsidR="00A46D6E" w:rsidRPr="007A5CC8">
        <w:rPr>
          <w:bCs/>
          <w:sz w:val="18"/>
          <w:szCs w:val="18"/>
        </w:rPr>
        <w:t xml:space="preserve"> обстоятельства</w:t>
      </w:r>
      <w:r w:rsidR="00702A11" w:rsidRPr="007A5CC8">
        <w:rPr>
          <w:bCs/>
          <w:sz w:val="18"/>
          <w:szCs w:val="18"/>
        </w:rPr>
        <w:t xml:space="preserve">, не зависящие от воли Сторон. К обстоятельствам непреодолимой силы (форс-мажору) </w:t>
      </w:r>
      <w:r w:rsidR="00702A11" w:rsidRPr="007A5CC8">
        <w:rPr>
          <w:b/>
          <w:sz w:val="18"/>
          <w:szCs w:val="18"/>
        </w:rPr>
        <w:t>не могут</w:t>
      </w:r>
      <w:r w:rsidR="00702A11" w:rsidRPr="007A5CC8">
        <w:rPr>
          <w:bCs/>
          <w:sz w:val="18"/>
          <w:szCs w:val="18"/>
        </w:rPr>
        <w:t xml:space="preserve"> быть отнесены предпринимательские риски, такие как нарушение обязанностей со стороны контрагентов Заемщика, отсутствие на рынке нужных для исполнения обязательств </w:t>
      </w:r>
      <w:r w:rsidR="00702A11" w:rsidRPr="007A5CC8">
        <w:rPr>
          <w:bCs/>
          <w:sz w:val="18"/>
          <w:szCs w:val="18"/>
        </w:rPr>
        <w:lastRenderedPageBreak/>
        <w:t>товаров, отсутствие у Заемщика необходимых денежных средств, а также финансово-экономический кризис, изменение валютного курса, девальвация национальной валюты</w:t>
      </w:r>
      <w:r w:rsidR="007860DB" w:rsidRPr="007A5CC8">
        <w:rPr>
          <w:bCs/>
          <w:sz w:val="18"/>
          <w:szCs w:val="18"/>
        </w:rPr>
        <w:t>.</w:t>
      </w:r>
    </w:p>
    <w:bookmarkEnd w:id="12"/>
    <w:bookmarkEnd w:id="13"/>
    <w:p w14:paraId="1C14C300" w14:textId="77777777" w:rsidR="0065664C" w:rsidRPr="007A5CC8" w:rsidRDefault="0065664C" w:rsidP="00207F6E">
      <w:pPr>
        <w:jc w:val="right"/>
        <w:rPr>
          <w:bCs/>
          <w:sz w:val="18"/>
          <w:szCs w:val="18"/>
        </w:rPr>
      </w:pPr>
    </w:p>
    <w:p w14:paraId="08EBBE6D" w14:textId="77777777" w:rsidR="00AE55AC" w:rsidRPr="007A5CC8" w:rsidRDefault="00AE55AC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ПРАВА И ПОЛНОМОЧИЯ, ПРЕДОСТАВЛЕННЫЕ ФОНДУ</w:t>
      </w:r>
    </w:p>
    <w:p w14:paraId="56F5034F" w14:textId="77777777" w:rsidR="0040476B" w:rsidRPr="007A5CC8" w:rsidRDefault="00C13645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5</w:t>
      </w:r>
      <w:r w:rsidR="0040476B" w:rsidRPr="007A5CC8">
        <w:rPr>
          <w:bCs/>
          <w:sz w:val="18"/>
          <w:szCs w:val="18"/>
        </w:rPr>
        <w:t>.</w:t>
      </w:r>
      <w:r w:rsidRPr="007A5CC8">
        <w:rPr>
          <w:bCs/>
          <w:sz w:val="18"/>
          <w:szCs w:val="18"/>
        </w:rPr>
        <w:t>1</w:t>
      </w:r>
      <w:r w:rsidR="0040476B" w:rsidRPr="007A5CC8">
        <w:rPr>
          <w:bCs/>
          <w:sz w:val="18"/>
          <w:szCs w:val="18"/>
        </w:rPr>
        <w:t>. Фонд</w:t>
      </w:r>
      <w:r w:rsidR="00E83B8D" w:rsidRPr="007A5CC8">
        <w:rPr>
          <w:bCs/>
          <w:sz w:val="18"/>
          <w:szCs w:val="18"/>
        </w:rPr>
        <w:t xml:space="preserve"> </w:t>
      </w:r>
      <w:r w:rsidR="0040476B" w:rsidRPr="007A5CC8">
        <w:rPr>
          <w:bCs/>
          <w:sz w:val="18"/>
          <w:szCs w:val="18"/>
        </w:rPr>
        <w:t>имеет право:</w:t>
      </w:r>
    </w:p>
    <w:p w14:paraId="108CD1E2" w14:textId="77777777" w:rsidR="00856A61" w:rsidRPr="007A5CC8" w:rsidRDefault="0040476B" w:rsidP="00207F6E">
      <w:pPr>
        <w:pStyle w:val="a6"/>
        <w:numPr>
          <w:ilvl w:val="0"/>
          <w:numId w:val="8"/>
        </w:numPr>
        <w:tabs>
          <w:tab w:val="left" w:pos="1134"/>
        </w:tabs>
        <w:ind w:left="851" w:hanging="284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Осуществлять контроль за целевым использованием предоставленного </w:t>
      </w:r>
      <w:r w:rsidR="00AC4285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 xml:space="preserve">займа. </w:t>
      </w:r>
    </w:p>
    <w:p w14:paraId="055C78F6" w14:textId="77777777" w:rsidR="00FD3B7A" w:rsidRPr="007A5CC8" w:rsidRDefault="00854147" w:rsidP="00207F6E">
      <w:pPr>
        <w:pStyle w:val="a6"/>
        <w:numPr>
          <w:ilvl w:val="0"/>
          <w:numId w:val="8"/>
        </w:numPr>
        <w:tabs>
          <w:tab w:val="left" w:pos="1134"/>
        </w:tabs>
        <w:ind w:left="851" w:hanging="284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Фонд</w:t>
      </w:r>
      <w:r w:rsidR="00E83B8D" w:rsidRPr="007A5CC8">
        <w:rPr>
          <w:bCs/>
          <w:sz w:val="18"/>
          <w:szCs w:val="18"/>
        </w:rPr>
        <w:t xml:space="preserve"> </w:t>
      </w:r>
      <w:r w:rsidR="00FD3B7A" w:rsidRPr="007A5CC8">
        <w:rPr>
          <w:bCs/>
          <w:sz w:val="18"/>
          <w:szCs w:val="18"/>
        </w:rPr>
        <w:t>имеет прав</w:t>
      </w:r>
      <w:r w:rsidR="00E20CA5" w:rsidRPr="007A5CC8">
        <w:rPr>
          <w:bCs/>
          <w:sz w:val="18"/>
          <w:szCs w:val="18"/>
        </w:rPr>
        <w:t xml:space="preserve">о отказаться от предоставления </w:t>
      </w:r>
      <w:r w:rsidR="00805B95" w:rsidRPr="007A5CC8">
        <w:rPr>
          <w:bCs/>
          <w:sz w:val="18"/>
          <w:szCs w:val="18"/>
        </w:rPr>
        <w:t>микро</w:t>
      </w:r>
      <w:r w:rsidR="00E20CA5" w:rsidRPr="007A5CC8">
        <w:rPr>
          <w:bCs/>
          <w:sz w:val="18"/>
          <w:szCs w:val="18"/>
        </w:rPr>
        <w:t>з</w:t>
      </w:r>
      <w:r w:rsidR="00FD3B7A" w:rsidRPr="007A5CC8">
        <w:rPr>
          <w:bCs/>
          <w:sz w:val="18"/>
          <w:szCs w:val="18"/>
        </w:rPr>
        <w:t>айма или приостановить пре</w:t>
      </w:r>
      <w:r w:rsidR="00E20CA5" w:rsidRPr="007A5CC8">
        <w:rPr>
          <w:bCs/>
          <w:sz w:val="18"/>
          <w:szCs w:val="18"/>
        </w:rPr>
        <w:t xml:space="preserve">доставление </w:t>
      </w:r>
      <w:r w:rsidR="00805B95" w:rsidRPr="007A5CC8">
        <w:rPr>
          <w:bCs/>
          <w:sz w:val="18"/>
          <w:szCs w:val="18"/>
        </w:rPr>
        <w:t>микро</w:t>
      </w:r>
      <w:r w:rsidR="00E20CA5" w:rsidRPr="007A5CC8">
        <w:rPr>
          <w:bCs/>
          <w:sz w:val="18"/>
          <w:szCs w:val="18"/>
        </w:rPr>
        <w:t>з</w:t>
      </w:r>
      <w:r w:rsidR="00FD3B7A" w:rsidRPr="007A5CC8">
        <w:rPr>
          <w:bCs/>
          <w:sz w:val="18"/>
          <w:szCs w:val="18"/>
        </w:rPr>
        <w:t>айма и/или потребовать выполнения Заемщиком обязательств по Договору досрочно в случае наступления одного из нижеперечисленных событий:</w:t>
      </w:r>
    </w:p>
    <w:p w14:paraId="47992F23" w14:textId="13B01C3C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Заемщик не выполнит какое-либо обязательство перед </w:t>
      </w:r>
      <w:r w:rsidR="00854147" w:rsidRPr="007A5CC8">
        <w:rPr>
          <w:bCs/>
          <w:sz w:val="18"/>
          <w:szCs w:val="18"/>
        </w:rPr>
        <w:t>Фондом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 xml:space="preserve">по </w:t>
      </w:r>
      <w:r w:rsidR="00D927A0" w:rsidRPr="007A5CC8">
        <w:rPr>
          <w:bCs/>
          <w:sz w:val="18"/>
          <w:szCs w:val="18"/>
        </w:rPr>
        <w:t xml:space="preserve">настоящему </w:t>
      </w:r>
      <w:r w:rsidRPr="007A5CC8">
        <w:rPr>
          <w:bCs/>
          <w:sz w:val="18"/>
          <w:szCs w:val="18"/>
        </w:rPr>
        <w:t>Договору или любому другому договору, заключенному с</w:t>
      </w:r>
      <w:r w:rsidR="00E83B8D" w:rsidRPr="007A5CC8">
        <w:rPr>
          <w:bCs/>
          <w:sz w:val="18"/>
          <w:szCs w:val="18"/>
        </w:rPr>
        <w:t xml:space="preserve"> </w:t>
      </w:r>
      <w:r w:rsidR="00854147" w:rsidRPr="007A5CC8">
        <w:rPr>
          <w:bCs/>
          <w:sz w:val="18"/>
          <w:szCs w:val="18"/>
        </w:rPr>
        <w:t>Фондом</w:t>
      </w:r>
      <w:r w:rsidR="00D927A0" w:rsidRPr="007A5CC8">
        <w:rPr>
          <w:bCs/>
          <w:sz w:val="18"/>
          <w:szCs w:val="18"/>
        </w:rPr>
        <w:t xml:space="preserve"> </w:t>
      </w:r>
      <w:bookmarkStart w:id="14" w:name="_Hlk130733245"/>
      <w:r w:rsidR="00D927A0" w:rsidRPr="007A5CC8">
        <w:rPr>
          <w:bCs/>
          <w:sz w:val="18"/>
          <w:szCs w:val="18"/>
        </w:rPr>
        <w:t>в целях исполнения Договора</w:t>
      </w:r>
      <w:r w:rsidRPr="007A5CC8">
        <w:rPr>
          <w:bCs/>
          <w:sz w:val="18"/>
          <w:szCs w:val="18"/>
        </w:rPr>
        <w:t>;</w:t>
      </w:r>
    </w:p>
    <w:bookmarkEnd w:id="14"/>
    <w:p w14:paraId="5AB22D47" w14:textId="66E85262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Заемщик просрочит любой из причитающихся </w:t>
      </w:r>
      <w:r w:rsidR="00854147" w:rsidRPr="007A5CC8">
        <w:rPr>
          <w:bCs/>
          <w:sz w:val="18"/>
          <w:szCs w:val="18"/>
        </w:rPr>
        <w:t>Фонду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 xml:space="preserve">со стороны Заемщика платежей </w:t>
      </w:r>
      <w:r w:rsidR="00B81857" w:rsidRPr="007A5CC8">
        <w:rPr>
          <w:bCs/>
          <w:sz w:val="18"/>
          <w:szCs w:val="18"/>
        </w:rPr>
        <w:t xml:space="preserve">по настоящему Договору или </w:t>
      </w:r>
      <w:r w:rsidRPr="007A5CC8">
        <w:rPr>
          <w:bCs/>
          <w:sz w:val="18"/>
          <w:szCs w:val="18"/>
        </w:rPr>
        <w:t>по любому договору, заключенному между ними;</w:t>
      </w:r>
    </w:p>
    <w:p w14:paraId="007FD54A" w14:textId="77777777" w:rsidR="00B909F5" w:rsidRPr="007A5CC8" w:rsidRDefault="00B909F5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нецелевого</w:t>
      </w:r>
      <w:r w:rsidR="00583DA6" w:rsidRPr="007A5CC8">
        <w:rPr>
          <w:bCs/>
          <w:sz w:val="18"/>
          <w:szCs w:val="18"/>
        </w:rPr>
        <w:t xml:space="preserve"> использования</w:t>
      </w:r>
      <w:r w:rsidR="00E83B8D" w:rsidRPr="007A5CC8">
        <w:rPr>
          <w:bCs/>
          <w:sz w:val="18"/>
          <w:szCs w:val="18"/>
        </w:rPr>
        <w:t xml:space="preserve"> </w:t>
      </w:r>
      <w:r w:rsidR="00805B95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 xml:space="preserve">займа; </w:t>
      </w:r>
    </w:p>
    <w:p w14:paraId="432618DA" w14:textId="77777777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лица, с которыми </w:t>
      </w:r>
      <w:r w:rsidR="00854147" w:rsidRPr="007A5CC8">
        <w:rPr>
          <w:bCs/>
          <w:sz w:val="18"/>
          <w:szCs w:val="18"/>
        </w:rPr>
        <w:t>Фондом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>заключены договоры о залоге и/или договоры поручительства в обеспечение исполнения обязательств Заемщика по Договору, не выполнят или выполнят ненадлежащим образом обязательства, предусмотренные указанными договорами;</w:t>
      </w:r>
    </w:p>
    <w:p w14:paraId="27943A0A" w14:textId="77777777" w:rsidR="00FD3B7A" w:rsidRPr="007A5CC8" w:rsidRDefault="00854147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Фонд </w:t>
      </w:r>
      <w:r w:rsidR="00FD3B7A" w:rsidRPr="007A5CC8">
        <w:rPr>
          <w:bCs/>
          <w:sz w:val="18"/>
          <w:szCs w:val="18"/>
        </w:rPr>
        <w:t>будет располагать документально подтвержденной информацией о том, что произошло существенное, по мнению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>Фонда</w:t>
      </w:r>
      <w:r w:rsidR="00FD3B7A" w:rsidRPr="007A5CC8">
        <w:rPr>
          <w:bCs/>
          <w:sz w:val="18"/>
          <w:szCs w:val="18"/>
        </w:rPr>
        <w:t>, ухудшение финансового положения Заемщика и/или появились иные обстоятельства, которые могут привести к неисполнению/ненадлежащему исполнению Заемщиком обязательств по Договору;</w:t>
      </w:r>
    </w:p>
    <w:p w14:paraId="7C836493" w14:textId="77777777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будет полностью или частично утрачено или существенно ухудшится обеспечение, предусмотренное Договором, по обстоятельствам, за которые </w:t>
      </w:r>
      <w:r w:rsidR="00854147" w:rsidRPr="007A5CC8">
        <w:rPr>
          <w:bCs/>
          <w:sz w:val="18"/>
          <w:szCs w:val="18"/>
        </w:rPr>
        <w:t xml:space="preserve">Фонд </w:t>
      </w:r>
      <w:r w:rsidRPr="007A5CC8">
        <w:rPr>
          <w:bCs/>
          <w:sz w:val="18"/>
          <w:szCs w:val="18"/>
        </w:rPr>
        <w:t>не отвечает;</w:t>
      </w:r>
    </w:p>
    <w:p w14:paraId="0A553617" w14:textId="77777777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на денежные средства, находящиеся на счетах</w:t>
      </w:r>
      <w:r w:rsidR="00E83B8D" w:rsidRPr="007A5CC8">
        <w:rPr>
          <w:bCs/>
          <w:sz w:val="18"/>
          <w:szCs w:val="18"/>
        </w:rPr>
        <w:t xml:space="preserve"> </w:t>
      </w:r>
      <w:r w:rsidR="0089335A" w:rsidRPr="007A5CC8">
        <w:rPr>
          <w:bCs/>
          <w:sz w:val="18"/>
          <w:szCs w:val="18"/>
        </w:rPr>
        <w:t>Заемщика в кредитных организациях</w:t>
      </w:r>
      <w:r w:rsidRPr="007A5CC8">
        <w:rPr>
          <w:bCs/>
          <w:sz w:val="18"/>
          <w:szCs w:val="18"/>
        </w:rPr>
        <w:t>, будут наложены аресты и/или приостановлены операции по счету уполномоченными государственными органами;</w:t>
      </w:r>
    </w:p>
    <w:p w14:paraId="0208CA0E" w14:textId="2BB9009A" w:rsidR="0089335A" w:rsidRPr="007A5CC8" w:rsidRDefault="0089335A" w:rsidP="00207F6E">
      <w:pPr>
        <w:pStyle w:val="afc"/>
        <w:numPr>
          <w:ilvl w:val="0"/>
          <w:numId w:val="11"/>
        </w:numPr>
        <w:autoSpaceDE w:val="0"/>
        <w:autoSpaceDN w:val="0"/>
        <w:adjustRightInd w:val="0"/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наличие очереди неисполненных в срок распоряжений к счетам Заемщика в кредитных организациях; </w:t>
      </w:r>
    </w:p>
    <w:p w14:paraId="263C2952" w14:textId="77777777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информация, представленная Заемщиком </w:t>
      </w:r>
      <w:r w:rsidR="00854147" w:rsidRPr="007A5CC8">
        <w:rPr>
          <w:bCs/>
          <w:sz w:val="18"/>
          <w:szCs w:val="18"/>
        </w:rPr>
        <w:t>Фонду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>в соответствии с настоящим Договором, является недостоверной и/или заведомо ложной;</w:t>
      </w:r>
    </w:p>
    <w:p w14:paraId="6D09E509" w14:textId="2400D7BF" w:rsidR="00FD3B7A" w:rsidRPr="007A5CC8" w:rsidRDefault="00854147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Фонд своевременно не получит </w:t>
      </w:r>
      <w:r w:rsidR="00FD3B7A" w:rsidRPr="007A5CC8">
        <w:rPr>
          <w:bCs/>
          <w:sz w:val="18"/>
          <w:szCs w:val="18"/>
        </w:rPr>
        <w:t xml:space="preserve">отчеты и другие документы, характеризующие финансовое состояние </w:t>
      </w:r>
      <w:r w:rsidR="00B06FA3" w:rsidRPr="007A5CC8">
        <w:rPr>
          <w:bCs/>
          <w:sz w:val="18"/>
          <w:szCs w:val="18"/>
        </w:rPr>
        <w:t xml:space="preserve">можно ли установить комиссию за реструктуризацию </w:t>
      </w:r>
      <w:proofErr w:type="spellStart"/>
      <w:r w:rsidR="00B06FA3" w:rsidRPr="007A5CC8">
        <w:rPr>
          <w:bCs/>
          <w:sz w:val="18"/>
          <w:szCs w:val="18"/>
        </w:rPr>
        <w:t>долга</w:t>
      </w:r>
      <w:r w:rsidR="00FD3B7A" w:rsidRPr="007A5CC8">
        <w:rPr>
          <w:bCs/>
          <w:sz w:val="18"/>
          <w:szCs w:val="18"/>
        </w:rPr>
        <w:t>Заемщика</w:t>
      </w:r>
      <w:proofErr w:type="spellEnd"/>
      <w:r w:rsidR="00FD3B7A" w:rsidRPr="007A5CC8">
        <w:rPr>
          <w:bCs/>
          <w:sz w:val="18"/>
          <w:szCs w:val="18"/>
        </w:rPr>
        <w:t>;</w:t>
      </w:r>
    </w:p>
    <w:p w14:paraId="2FA48E98" w14:textId="3FE8B8C1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начнется </w:t>
      </w:r>
      <w:r w:rsidR="002D4EED" w:rsidRPr="007A5CC8">
        <w:rPr>
          <w:bCs/>
          <w:sz w:val="18"/>
          <w:szCs w:val="18"/>
        </w:rPr>
        <w:t xml:space="preserve">процесс </w:t>
      </w:r>
      <w:r w:rsidRPr="007A5CC8">
        <w:rPr>
          <w:bCs/>
          <w:sz w:val="18"/>
          <w:szCs w:val="18"/>
        </w:rPr>
        <w:t xml:space="preserve">признания </w:t>
      </w:r>
      <w:r w:rsidR="002D4EED" w:rsidRPr="007A5CC8">
        <w:rPr>
          <w:bCs/>
          <w:sz w:val="18"/>
          <w:szCs w:val="18"/>
        </w:rPr>
        <w:t>Заемщика</w:t>
      </w:r>
      <w:r w:rsidRPr="007A5CC8">
        <w:rPr>
          <w:bCs/>
          <w:sz w:val="18"/>
          <w:szCs w:val="18"/>
        </w:rPr>
        <w:t xml:space="preserve"> несостоятельным (банкротом);</w:t>
      </w:r>
    </w:p>
    <w:p w14:paraId="1FB030F6" w14:textId="10A95802" w:rsidR="002D4EED" w:rsidRPr="007A5CC8" w:rsidRDefault="002D4EED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принято решение о прекращении деятельности в качестве индивидуального предпринимателя</w:t>
      </w:r>
      <w:r w:rsidR="00913AD5" w:rsidRPr="007A5CC8">
        <w:rPr>
          <w:bCs/>
          <w:sz w:val="18"/>
          <w:szCs w:val="18"/>
        </w:rPr>
        <w:t>;</w:t>
      </w:r>
      <w:r w:rsidRPr="007A5CC8">
        <w:rPr>
          <w:bCs/>
          <w:sz w:val="18"/>
          <w:szCs w:val="18"/>
        </w:rPr>
        <w:t xml:space="preserve"> </w:t>
      </w:r>
    </w:p>
    <w:p w14:paraId="56FF2EAA" w14:textId="77777777" w:rsidR="00FB4DF6" w:rsidRPr="007A5CC8" w:rsidRDefault="00FB4DF6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 случае если Заемщику предъявлены иски об уплате денежной суммы или об истребовании имущества</w:t>
      </w:r>
      <w:r w:rsidR="00007C42" w:rsidRPr="007A5CC8">
        <w:rPr>
          <w:bCs/>
          <w:sz w:val="18"/>
          <w:szCs w:val="18"/>
        </w:rPr>
        <w:t>,</w:t>
      </w:r>
      <w:r w:rsidRPr="007A5CC8">
        <w:rPr>
          <w:bCs/>
          <w:sz w:val="18"/>
          <w:szCs w:val="18"/>
        </w:rPr>
        <w:t xml:space="preserve"> совокупный размер </w:t>
      </w:r>
      <w:r w:rsidR="000D668A" w:rsidRPr="007A5CC8">
        <w:rPr>
          <w:bCs/>
          <w:sz w:val="18"/>
          <w:szCs w:val="18"/>
        </w:rPr>
        <w:t>которых ставит под угрозу выполнение обязательств по настоящему Договору;</w:t>
      </w:r>
    </w:p>
    <w:p w14:paraId="16AE1A9C" w14:textId="77777777" w:rsidR="00007C42" w:rsidRPr="007A5CC8" w:rsidRDefault="00007C42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если со стороны Заемщика и/или третьих лиц будут предприняты действия, направленные на прекращение или уменьшение обеспечения, признание сделок, обеспечивающих исполнение Заемщиком обязательств по Договору, недействительным или незаключенным, а также в случае предъявления </w:t>
      </w:r>
      <w:r w:rsidR="00DE280B" w:rsidRPr="007A5CC8">
        <w:rPr>
          <w:bCs/>
          <w:sz w:val="18"/>
          <w:szCs w:val="18"/>
        </w:rPr>
        <w:t xml:space="preserve">к предмету залога в судебном порядке требований третьих лиц, включая принятие ими мер по обеспечению таких требований, в том числе в связи с началом процедуры банкротства залогодателя. </w:t>
      </w:r>
    </w:p>
    <w:p w14:paraId="303F86E6" w14:textId="5E6451D2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без предварительного письменного согласия </w:t>
      </w:r>
      <w:r w:rsidR="00854147" w:rsidRPr="007A5CC8">
        <w:rPr>
          <w:bCs/>
          <w:sz w:val="18"/>
          <w:szCs w:val="18"/>
        </w:rPr>
        <w:t xml:space="preserve">Фонда </w:t>
      </w:r>
      <w:r w:rsidRPr="007A5CC8">
        <w:rPr>
          <w:bCs/>
          <w:sz w:val="18"/>
          <w:szCs w:val="18"/>
        </w:rPr>
        <w:t>Заемщиком будет предоставлено в залог третьим лицам имущество,</w:t>
      </w:r>
      <w:r w:rsidR="00913C4E" w:rsidRPr="007A5CC8">
        <w:rPr>
          <w:bCs/>
          <w:sz w:val="18"/>
          <w:szCs w:val="18"/>
        </w:rPr>
        <w:t xml:space="preserve"> </w:t>
      </w:r>
      <w:bookmarkStart w:id="15" w:name="_Hlk130733792"/>
      <w:bookmarkStart w:id="16" w:name="_Hlk130805441"/>
      <w:r w:rsidR="00913C4E" w:rsidRPr="007A5CC8">
        <w:rPr>
          <w:bCs/>
          <w:sz w:val="18"/>
          <w:szCs w:val="18"/>
        </w:rPr>
        <w:t>переданное ранее в залог Фонду</w:t>
      </w:r>
      <w:r w:rsidRPr="007A5CC8">
        <w:rPr>
          <w:bCs/>
          <w:sz w:val="18"/>
          <w:szCs w:val="18"/>
        </w:rPr>
        <w:t>;</w:t>
      </w:r>
      <w:bookmarkEnd w:id="15"/>
    </w:p>
    <w:bookmarkEnd w:id="16"/>
    <w:p w14:paraId="1026F030" w14:textId="77777777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без предварительного письменного согласия </w:t>
      </w:r>
      <w:r w:rsidR="00854147" w:rsidRPr="007A5CC8">
        <w:rPr>
          <w:bCs/>
          <w:sz w:val="18"/>
          <w:szCs w:val="18"/>
        </w:rPr>
        <w:t xml:space="preserve">Фонда </w:t>
      </w:r>
      <w:r w:rsidRPr="007A5CC8">
        <w:rPr>
          <w:bCs/>
          <w:sz w:val="18"/>
          <w:szCs w:val="18"/>
        </w:rPr>
        <w:t>Заемщиком будет дано поручительство за третьих лиц;</w:t>
      </w:r>
    </w:p>
    <w:p w14:paraId="37C31598" w14:textId="77777777" w:rsidR="00B06FA3" w:rsidRPr="007A5CC8" w:rsidRDefault="00FD3B7A" w:rsidP="00B06FA3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возникновения обстоятельств, очевидно свидетельствующих о том, что предоставленная Заемщику сумма не будет возвращена в срок;</w:t>
      </w:r>
    </w:p>
    <w:p w14:paraId="2A2045C7" w14:textId="77777777" w:rsidR="00B06FA3" w:rsidRPr="007A5CC8" w:rsidRDefault="00B06FA3" w:rsidP="00B06FA3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bookmarkStart w:id="17" w:name="_Hlk189493195"/>
      <w:r w:rsidRPr="007A5CC8">
        <w:rPr>
          <w:bCs/>
          <w:sz w:val="18"/>
          <w:szCs w:val="18"/>
        </w:rPr>
        <w:t>в случае выявления Фондом, что какое-либо заверение/гарантия/информация Заемщика и/или Залогодателя и/или Поручителя, данные в рамках настоящего Договора, либо Договора, заключенного в обеспечение исполнения Заемщиком обязательств по настоящему Договору, является недостоверным и/или ложным и/или вводящим в заблуждение;</w:t>
      </w:r>
    </w:p>
    <w:p w14:paraId="3D2B0E0C" w14:textId="5A3A8412" w:rsidR="00B06FA3" w:rsidRPr="007A5CC8" w:rsidRDefault="00B06FA3" w:rsidP="00B06FA3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 случае обнаружения, что возврат суммы микрозайма, имеющего обеспечение согласно условиям настоящего Договора, является необеспеченным, при этом Заемщик, являющийся Залогодателем, или Залогодатель Заемщика в течение разумного срока, но не более 14 (четырнадцати) календарных дней, не производят замену заложенного имущества в случае его гибели (повреждения) или иной утраты залоговой ценности, или не устраняет причины, приведшие к отказу государственного регистрирующего органа в регистрации договора ипотеки /договора залога;</w:t>
      </w:r>
    </w:p>
    <w:p w14:paraId="63DBDECB" w14:textId="2FAFE997" w:rsidR="00A74594" w:rsidRPr="007A5CC8" w:rsidRDefault="00A74594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bookmarkStart w:id="18" w:name="_Hlk190867201"/>
      <w:bookmarkEnd w:id="17"/>
      <w:r w:rsidRPr="007A5CC8">
        <w:rPr>
          <w:bCs/>
          <w:sz w:val="18"/>
          <w:szCs w:val="18"/>
        </w:rPr>
        <w:t>принимать решение по заявлению Заемщика об отсрочке платежей, реструктуризации задолженности или ином изменении условий по настоящему Договору, а также запрашивать дополнительные документы для принятия такого решения;</w:t>
      </w:r>
    </w:p>
    <w:bookmarkEnd w:id="18"/>
    <w:p w14:paraId="6285AC5E" w14:textId="763ED770" w:rsidR="00FD3B7A" w:rsidRPr="007A5CC8" w:rsidRDefault="00FD3B7A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в</w:t>
      </w:r>
      <w:r w:rsidR="00854147" w:rsidRPr="007A5CC8">
        <w:rPr>
          <w:bCs/>
          <w:sz w:val="18"/>
          <w:szCs w:val="18"/>
        </w:rPr>
        <w:t xml:space="preserve"> иных случаях, предусмотренных з</w:t>
      </w:r>
      <w:r w:rsidRPr="007A5CC8">
        <w:rPr>
          <w:bCs/>
          <w:sz w:val="18"/>
          <w:szCs w:val="18"/>
        </w:rPr>
        <w:t>аконодательством.</w:t>
      </w:r>
    </w:p>
    <w:p w14:paraId="3D328769" w14:textId="77777777" w:rsidR="0040476B" w:rsidRPr="007A5CC8" w:rsidRDefault="0040476B" w:rsidP="00207F6E">
      <w:pPr>
        <w:pStyle w:val="a6"/>
        <w:numPr>
          <w:ilvl w:val="0"/>
          <w:numId w:val="8"/>
        </w:numPr>
        <w:tabs>
          <w:tab w:val="left" w:pos="1134"/>
        </w:tabs>
        <w:ind w:left="851" w:hanging="284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При наличии у Заемщика</w:t>
      </w:r>
      <w:r w:rsidR="00E83B8D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>просроченной задолженности, Заемщик предоставляет Фонду следующие права:</w:t>
      </w:r>
    </w:p>
    <w:p w14:paraId="5681AB3F" w14:textId="77777777" w:rsidR="0030369C" w:rsidRPr="007A5CC8" w:rsidRDefault="0030369C" w:rsidP="00207F6E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удерживать и запретить все правомочия собственника в отношении переданного в залог имущества до тех пор, пока не будет исполнено договорное обязательство;</w:t>
      </w:r>
    </w:p>
    <w:p w14:paraId="47938380" w14:textId="6B681152" w:rsidR="00880564" w:rsidRPr="007A5CC8" w:rsidRDefault="00880564" w:rsidP="00207F6E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полного возмещения причиненных ему убытков, связанных с командировкой по восстановлению нарушенных прав, возникших в результате невыполнения Заемщиком требований</w:t>
      </w:r>
      <w:r w:rsidR="00D60F01" w:rsidRPr="007A5CC8">
        <w:rPr>
          <w:bCs/>
          <w:sz w:val="18"/>
          <w:szCs w:val="18"/>
        </w:rPr>
        <w:t xml:space="preserve"> п. 4.1 пп.2. и п.4.1 пп.3.</w:t>
      </w:r>
    </w:p>
    <w:p w14:paraId="49E74DB8" w14:textId="77777777" w:rsidR="00B02393" w:rsidRPr="007A5CC8" w:rsidRDefault="00B02393" w:rsidP="00B02393">
      <w:pPr>
        <w:pStyle w:val="a6"/>
        <w:ind w:firstLine="851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Основанием возмещения причиненных ему убытков является факт нарушения Заемщиком условий Договора, также его добровольное согласие, влекущее дополнительную его ответственность по исполнению договорного обязательства, подлежащего к погашению в очередности, указанной в п. 2.6 настоящего Договора.</w:t>
      </w:r>
    </w:p>
    <w:p w14:paraId="10052C4E" w14:textId="29145325" w:rsidR="00DE72D5" w:rsidRPr="007A5CC8" w:rsidRDefault="00DE72D5" w:rsidP="00207F6E">
      <w:pPr>
        <w:pStyle w:val="a6"/>
        <w:numPr>
          <w:ilvl w:val="0"/>
          <w:numId w:val="8"/>
        </w:numPr>
        <w:tabs>
          <w:tab w:val="left" w:pos="1134"/>
        </w:tabs>
        <w:ind w:left="851" w:hanging="284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Фонд вправе полностью или частично переуступить свои права или обязательства по настоящему Договору, а также по сделкам, свя</w:t>
      </w:r>
      <w:r w:rsidR="00E54D65" w:rsidRPr="007A5CC8">
        <w:rPr>
          <w:bCs/>
          <w:sz w:val="18"/>
          <w:szCs w:val="18"/>
        </w:rPr>
        <w:t xml:space="preserve">занным с обеспечением возврата </w:t>
      </w:r>
      <w:r w:rsidR="00805B95" w:rsidRPr="007A5CC8">
        <w:rPr>
          <w:bCs/>
          <w:sz w:val="18"/>
          <w:szCs w:val="18"/>
        </w:rPr>
        <w:t>микро</w:t>
      </w:r>
      <w:r w:rsidR="00E54D65" w:rsidRPr="007A5CC8">
        <w:rPr>
          <w:bCs/>
          <w:sz w:val="18"/>
          <w:szCs w:val="18"/>
        </w:rPr>
        <w:t>з</w:t>
      </w:r>
      <w:r w:rsidRPr="007A5CC8">
        <w:rPr>
          <w:bCs/>
          <w:sz w:val="18"/>
          <w:szCs w:val="18"/>
        </w:rPr>
        <w:t>айма, другому лицу без согласия Заемщика.</w:t>
      </w:r>
    </w:p>
    <w:p w14:paraId="318161FD" w14:textId="5C96B6F5" w:rsidR="00F637C1" w:rsidRPr="007A5CC8" w:rsidRDefault="000444D8" w:rsidP="00DA5EA5">
      <w:pPr>
        <w:pStyle w:val="a6"/>
        <w:numPr>
          <w:ilvl w:val="0"/>
          <w:numId w:val="8"/>
        </w:numPr>
        <w:tabs>
          <w:tab w:val="left" w:pos="1134"/>
        </w:tabs>
        <w:ind w:left="851" w:hanging="284"/>
        <w:rPr>
          <w:bCs/>
          <w:sz w:val="18"/>
          <w:szCs w:val="18"/>
        </w:rPr>
      </w:pPr>
      <w:bookmarkStart w:id="19" w:name="_Hlk130805531"/>
      <w:r w:rsidRPr="007A5CC8">
        <w:rPr>
          <w:bCs/>
          <w:sz w:val="18"/>
          <w:szCs w:val="18"/>
        </w:rPr>
        <w:t xml:space="preserve">Фонд вправе в одностороннем порядке досрочно расторгнуть настоящий Договор, досрочно востребовать сумму микрозайма с одновременным требованием уплаты начисленных процентов, суммы предусмотренных штрафных </w:t>
      </w:r>
      <w:r w:rsidRPr="007A5CC8">
        <w:rPr>
          <w:bCs/>
          <w:sz w:val="18"/>
          <w:szCs w:val="18"/>
        </w:rPr>
        <w:lastRenderedPageBreak/>
        <w:t>санкций, неустойки (пени), а также обратить взыскание на заложенное имущество, с обязательным письменным предупреждением Заемщика</w:t>
      </w:r>
      <w:r w:rsidR="00BD232E" w:rsidRPr="007A5CC8">
        <w:rPr>
          <w:bCs/>
          <w:sz w:val="18"/>
          <w:szCs w:val="18"/>
        </w:rPr>
        <w:t>.</w:t>
      </w:r>
      <w:r w:rsidRPr="007A5CC8">
        <w:rPr>
          <w:bCs/>
          <w:sz w:val="18"/>
          <w:szCs w:val="18"/>
        </w:rPr>
        <w:t xml:space="preserve"> </w:t>
      </w:r>
      <w:r w:rsidR="00B81857" w:rsidRPr="007A5CC8">
        <w:rPr>
          <w:bCs/>
          <w:sz w:val="18"/>
          <w:szCs w:val="18"/>
        </w:rPr>
        <w:t xml:space="preserve">В этом случае </w:t>
      </w:r>
      <w:r w:rsidRPr="007A5CC8">
        <w:rPr>
          <w:bCs/>
          <w:sz w:val="18"/>
          <w:szCs w:val="18"/>
        </w:rPr>
        <w:t>датой досрочного востребования суммы/датой расторжения Договора с</w:t>
      </w:r>
      <w:r w:rsidR="00B81857" w:rsidRPr="007A5CC8">
        <w:rPr>
          <w:bCs/>
          <w:sz w:val="18"/>
          <w:szCs w:val="18"/>
        </w:rPr>
        <w:t>читается</w:t>
      </w:r>
      <w:r w:rsidRPr="007A5CC8">
        <w:rPr>
          <w:bCs/>
          <w:sz w:val="18"/>
          <w:szCs w:val="18"/>
        </w:rPr>
        <w:t xml:space="preserve"> дата</w:t>
      </w:r>
      <w:r w:rsidR="00BD232E" w:rsidRPr="007A5CC8">
        <w:rPr>
          <w:bCs/>
          <w:sz w:val="18"/>
          <w:szCs w:val="18"/>
        </w:rPr>
        <w:t>,</w:t>
      </w:r>
      <w:r w:rsidR="00B81857" w:rsidRPr="007A5CC8">
        <w:rPr>
          <w:bCs/>
          <w:sz w:val="18"/>
          <w:szCs w:val="18"/>
        </w:rPr>
        <w:t xml:space="preserve"> указанн</w:t>
      </w:r>
      <w:r w:rsidRPr="007A5CC8">
        <w:rPr>
          <w:bCs/>
          <w:sz w:val="18"/>
          <w:szCs w:val="18"/>
        </w:rPr>
        <w:t>ая</w:t>
      </w:r>
      <w:r w:rsidR="00B81857" w:rsidRPr="007A5CC8">
        <w:rPr>
          <w:bCs/>
          <w:sz w:val="18"/>
          <w:szCs w:val="18"/>
        </w:rPr>
        <w:t xml:space="preserve"> в письме</w:t>
      </w:r>
      <w:r w:rsidR="00007155" w:rsidRPr="007A5CC8">
        <w:rPr>
          <w:bCs/>
          <w:sz w:val="18"/>
          <w:szCs w:val="18"/>
        </w:rPr>
        <w:t xml:space="preserve"> Фонда</w:t>
      </w:r>
      <w:r w:rsidR="00B81857" w:rsidRPr="007A5CC8">
        <w:rPr>
          <w:bCs/>
          <w:sz w:val="18"/>
          <w:szCs w:val="18"/>
        </w:rPr>
        <w:t xml:space="preserve">. </w:t>
      </w:r>
      <w:bookmarkEnd w:id="19"/>
    </w:p>
    <w:p w14:paraId="4B98E7FC" w14:textId="2A48D8C0" w:rsidR="00232EAC" w:rsidRPr="007A5CC8" w:rsidRDefault="00232EAC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ЗАЯВЛЕНИЯ И ЗАВЕРЕНИЯ ЗАЕМЩИКА</w:t>
      </w:r>
    </w:p>
    <w:p w14:paraId="4408922A" w14:textId="77777777" w:rsidR="00232EAC" w:rsidRPr="007A5CC8" w:rsidRDefault="00232EAC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6.1. Заключая настоящий Договор, Заемщик заявляет Фонду и заверяет его в следующем:</w:t>
      </w:r>
    </w:p>
    <w:p w14:paraId="17DC2EBA" w14:textId="77777777" w:rsidR="004408D4" w:rsidRPr="007A5CC8" w:rsidRDefault="00232EAC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6.1.1. Заемщик обладает необходимой правоспособностью для осуществления своей деятельности, заключения и исполнения настоящего Договора, у Заемщика не отозвана (не аннулирована) лицензия, необходимая для осуществления основного вида деятельности, срок действия </w:t>
      </w:r>
      <w:r w:rsidR="004408D4" w:rsidRPr="007A5CC8">
        <w:rPr>
          <w:bCs/>
          <w:sz w:val="18"/>
          <w:szCs w:val="18"/>
        </w:rPr>
        <w:t>лицензии не истек, либо основной вид деятельности, осуществляемый Заемщиком, не подлежит лицензированию.</w:t>
      </w:r>
    </w:p>
    <w:p w14:paraId="74F94466" w14:textId="77777777" w:rsidR="004408D4" w:rsidRPr="007A5CC8" w:rsidRDefault="004408D4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6.1.2. Заемщик имеет возможность и обязуется выполнять взятые им на себя обязательства по настоящему Договору в полном объеме и в установленные сроки.</w:t>
      </w:r>
    </w:p>
    <w:p w14:paraId="19C1EB0D" w14:textId="77777777" w:rsidR="004408D4" w:rsidRPr="007A5CC8" w:rsidRDefault="004408D4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6.1.3. Лицо, подписавший настоящий Договор, имеет на это все полномочия, выполнены все формальности и соблюденные необходимые процедуры для заключения настоящего Договора</w:t>
      </w:r>
      <w:r w:rsidR="00AE0583" w:rsidRPr="007A5CC8">
        <w:rPr>
          <w:bCs/>
          <w:sz w:val="18"/>
          <w:szCs w:val="18"/>
        </w:rPr>
        <w:t>.</w:t>
      </w:r>
    </w:p>
    <w:p w14:paraId="3F631E13" w14:textId="77777777" w:rsidR="00F51994" w:rsidRPr="007A5CC8" w:rsidRDefault="004408D4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6.1.4. Вся информация и документ</w:t>
      </w:r>
      <w:r w:rsidR="000D1939" w:rsidRPr="007A5CC8">
        <w:rPr>
          <w:bCs/>
          <w:sz w:val="18"/>
          <w:szCs w:val="18"/>
        </w:rPr>
        <w:t>ы, представленные Заемщиком Фонд</w:t>
      </w:r>
      <w:r w:rsidRPr="007A5CC8">
        <w:rPr>
          <w:bCs/>
          <w:sz w:val="18"/>
          <w:szCs w:val="18"/>
        </w:rPr>
        <w:t xml:space="preserve">у в связи с заключением настоящего Договора, являются достоверными, Заемщик не скрыл обстоятельств, которые могли бы при обнаружении негативно повлиять на решение </w:t>
      </w:r>
      <w:r w:rsidR="007E7B07" w:rsidRPr="007A5CC8">
        <w:rPr>
          <w:bCs/>
          <w:sz w:val="18"/>
          <w:szCs w:val="18"/>
        </w:rPr>
        <w:t>Фонда</w:t>
      </w:r>
      <w:r w:rsidRPr="007A5CC8">
        <w:rPr>
          <w:bCs/>
          <w:sz w:val="18"/>
          <w:szCs w:val="18"/>
        </w:rPr>
        <w:t xml:space="preserve">, касающееся заключения </w:t>
      </w:r>
      <w:r w:rsidR="00F51994" w:rsidRPr="007A5CC8">
        <w:rPr>
          <w:bCs/>
          <w:sz w:val="18"/>
          <w:szCs w:val="18"/>
        </w:rPr>
        <w:t xml:space="preserve">настоящего Договора. </w:t>
      </w:r>
    </w:p>
    <w:p w14:paraId="58859C43" w14:textId="77777777" w:rsidR="00F51994" w:rsidRPr="007A5CC8" w:rsidRDefault="00F51994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6.1.5. Заключение настоящего Договора не нарушает никаких прав и обязанностей Заемщика перед третьими лицами. </w:t>
      </w:r>
    </w:p>
    <w:p w14:paraId="18C89C9F" w14:textId="5AE40D69" w:rsidR="004408D4" w:rsidRPr="007A5CC8" w:rsidRDefault="00F51994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6.1.6. Заемщик не участвует и не связан каким –либо образом ни с одной сделкой или иным обязательством, по которым Заемщик находится в ситуации невыполнения своих обязательств или обязан досрочно выполнить свои обязательства или участие в которых может негативно повлиять на способность Заемщика выполнить взятые им по Договору обязательства, о которых Фонд не был письменно информирован Заемщиком.</w:t>
      </w:r>
    </w:p>
    <w:p w14:paraId="632D30EA" w14:textId="77777777" w:rsidR="00232EAC" w:rsidRPr="007A5CC8" w:rsidRDefault="00232EAC" w:rsidP="00207F6E">
      <w:pPr>
        <w:pStyle w:val="a6"/>
        <w:ind w:firstLine="709"/>
        <w:rPr>
          <w:b/>
          <w:i/>
          <w:sz w:val="18"/>
          <w:szCs w:val="18"/>
        </w:rPr>
      </w:pPr>
    </w:p>
    <w:p w14:paraId="57BA60D7" w14:textId="77777777" w:rsidR="00800300" w:rsidRPr="007A5CC8" w:rsidRDefault="00800300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СРОК ДЕЙСТВИЯ И ПРЕКРАЩЕНИЯ ДОГОВОРА</w:t>
      </w:r>
    </w:p>
    <w:p w14:paraId="2421FE29" w14:textId="523FC89F" w:rsidR="004C51DF" w:rsidRPr="007A5CC8" w:rsidRDefault="003173E5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7.1. </w:t>
      </w:r>
      <w:r w:rsidR="00800300" w:rsidRPr="007A5CC8">
        <w:rPr>
          <w:bCs/>
          <w:sz w:val="18"/>
          <w:szCs w:val="18"/>
        </w:rPr>
        <w:t xml:space="preserve">Договор вступает в силу </w:t>
      </w:r>
      <w:bookmarkStart w:id="20" w:name="_Hlk100243921"/>
      <w:r w:rsidR="00800300" w:rsidRPr="007A5CC8">
        <w:rPr>
          <w:bCs/>
          <w:sz w:val="18"/>
          <w:szCs w:val="18"/>
        </w:rPr>
        <w:t xml:space="preserve">с </w:t>
      </w:r>
      <w:r w:rsidR="0059170B" w:rsidRPr="007A5CC8">
        <w:rPr>
          <w:bCs/>
          <w:sz w:val="18"/>
          <w:szCs w:val="18"/>
        </w:rPr>
        <w:t xml:space="preserve">даты списания </w:t>
      </w:r>
      <w:r w:rsidR="00800300" w:rsidRPr="007A5CC8">
        <w:rPr>
          <w:bCs/>
          <w:sz w:val="18"/>
          <w:szCs w:val="18"/>
        </w:rPr>
        <w:t xml:space="preserve">денежных средств </w:t>
      </w:r>
      <w:r w:rsidR="0059170B" w:rsidRPr="007A5CC8">
        <w:rPr>
          <w:bCs/>
          <w:sz w:val="18"/>
          <w:szCs w:val="18"/>
        </w:rPr>
        <w:t>с расчетного счета Фон</w:t>
      </w:r>
      <w:r w:rsidR="004B0A7C" w:rsidRPr="007A5CC8">
        <w:rPr>
          <w:bCs/>
          <w:sz w:val="18"/>
          <w:szCs w:val="18"/>
        </w:rPr>
        <w:t>д</w:t>
      </w:r>
      <w:r w:rsidR="0059170B" w:rsidRPr="007A5CC8">
        <w:rPr>
          <w:bCs/>
          <w:sz w:val="18"/>
          <w:szCs w:val="18"/>
        </w:rPr>
        <w:t>а</w:t>
      </w:r>
      <w:r w:rsidR="004B0A7C" w:rsidRPr="007A5CC8">
        <w:rPr>
          <w:bCs/>
          <w:sz w:val="18"/>
          <w:szCs w:val="18"/>
        </w:rPr>
        <w:t xml:space="preserve"> </w:t>
      </w:r>
      <w:r w:rsidR="00B82DE8" w:rsidRPr="007A5CC8">
        <w:rPr>
          <w:bCs/>
          <w:sz w:val="18"/>
          <w:szCs w:val="18"/>
        </w:rPr>
        <w:t xml:space="preserve">для перечисления </w:t>
      </w:r>
      <w:r w:rsidR="00800300" w:rsidRPr="007A5CC8">
        <w:rPr>
          <w:bCs/>
          <w:sz w:val="18"/>
          <w:szCs w:val="18"/>
        </w:rPr>
        <w:t>на счет Заемщика и действует до полного выполнения принятых на себя обязательств сторонами в соответствии с условиями Договора.</w:t>
      </w:r>
    </w:p>
    <w:p w14:paraId="47202D81" w14:textId="77777777" w:rsidR="00365305" w:rsidRPr="007A5CC8" w:rsidRDefault="00365305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</w:p>
    <w:bookmarkEnd w:id="20"/>
    <w:p w14:paraId="387E9A0F" w14:textId="77777777" w:rsidR="004C51DF" w:rsidRPr="007A5CC8" w:rsidRDefault="004C51DF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ПОРЯДОК РАЗРЕШЕНИЯ СПОРОВ</w:t>
      </w:r>
    </w:p>
    <w:p w14:paraId="05D04E9D" w14:textId="1BA57168" w:rsidR="00316812" w:rsidRPr="007A5CC8" w:rsidRDefault="00316812" w:rsidP="00316812">
      <w:pPr>
        <w:ind w:firstLine="709"/>
        <w:jc w:val="both"/>
        <w:rPr>
          <w:bCs/>
          <w:sz w:val="18"/>
          <w:szCs w:val="18"/>
        </w:rPr>
      </w:pPr>
      <w:bookmarkStart w:id="21" w:name="_Hlk130805919"/>
      <w:r w:rsidRPr="007A5CC8">
        <w:rPr>
          <w:bCs/>
          <w:sz w:val="18"/>
          <w:szCs w:val="18"/>
        </w:rPr>
        <w:t>8.1.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5FB728DD" w14:textId="0916E060" w:rsidR="00F15048" w:rsidRPr="007A5CC8" w:rsidRDefault="00F15048" w:rsidP="00F15048">
      <w:pPr>
        <w:ind w:firstLine="720"/>
        <w:jc w:val="both"/>
        <w:rPr>
          <w:bCs/>
          <w:snapToGrid w:val="0"/>
          <w:sz w:val="18"/>
          <w:szCs w:val="18"/>
        </w:rPr>
      </w:pPr>
      <w:r w:rsidRPr="007A5CC8">
        <w:rPr>
          <w:bCs/>
          <w:snapToGrid w:val="0"/>
          <w:sz w:val="18"/>
          <w:szCs w:val="18"/>
        </w:rPr>
        <w:t xml:space="preserve">8.2. В случае недостижения сторонами согласия по итогам переговоров, </w:t>
      </w:r>
      <w:r w:rsidR="007A4D30" w:rsidRPr="007A5CC8">
        <w:rPr>
          <w:bCs/>
          <w:snapToGrid w:val="0"/>
          <w:sz w:val="18"/>
          <w:szCs w:val="18"/>
        </w:rPr>
        <w:t xml:space="preserve">а также в случае неисполнения или ненадлежащего исполнения Заемщиком взятых на себя обязательств по Договору, </w:t>
      </w:r>
      <w:r w:rsidRPr="007A5CC8">
        <w:rPr>
          <w:bCs/>
          <w:snapToGrid w:val="0"/>
          <w:sz w:val="18"/>
          <w:szCs w:val="18"/>
        </w:rPr>
        <w:t>спор передается на рассмотрение в суд по месту нахождения Фонда.</w:t>
      </w:r>
    </w:p>
    <w:bookmarkEnd w:id="21"/>
    <w:p w14:paraId="7804BB20" w14:textId="77777777" w:rsidR="006D65D1" w:rsidRPr="007A5CC8" w:rsidRDefault="006D65D1" w:rsidP="00EB44A1">
      <w:pPr>
        <w:ind w:firstLine="709"/>
        <w:jc w:val="both"/>
        <w:rPr>
          <w:bCs/>
          <w:sz w:val="18"/>
          <w:szCs w:val="18"/>
        </w:rPr>
      </w:pPr>
    </w:p>
    <w:p w14:paraId="30AE61CC" w14:textId="77777777" w:rsidR="004C51DF" w:rsidRPr="007A5CC8" w:rsidRDefault="004C51DF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7A5CC8">
        <w:rPr>
          <w:bCs w:val="0"/>
          <w:sz w:val="18"/>
          <w:szCs w:val="18"/>
        </w:rPr>
        <w:t>ОСОБЫЕ УСЛОВИЯ ДОГОВОРА</w:t>
      </w:r>
    </w:p>
    <w:p w14:paraId="2CEAA282" w14:textId="77777777" w:rsidR="004C51DF" w:rsidRPr="007A5CC8" w:rsidRDefault="003173E5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9.1. </w:t>
      </w:r>
      <w:r w:rsidR="004C51DF" w:rsidRPr="007A5CC8">
        <w:rPr>
          <w:bCs/>
          <w:sz w:val="18"/>
          <w:szCs w:val="18"/>
        </w:rPr>
        <w:t xml:space="preserve">Заемщик официально предупрежден о том, что в случае незаконного получения целевого </w:t>
      </w:r>
      <w:r w:rsidR="00805B95" w:rsidRPr="007A5CC8">
        <w:rPr>
          <w:bCs/>
          <w:sz w:val="18"/>
          <w:szCs w:val="18"/>
        </w:rPr>
        <w:t>микро</w:t>
      </w:r>
      <w:r w:rsidR="004C51DF" w:rsidRPr="007A5CC8">
        <w:rPr>
          <w:bCs/>
          <w:sz w:val="18"/>
          <w:szCs w:val="18"/>
        </w:rPr>
        <w:t xml:space="preserve">займа, а равно его использования не по целевому назначению, а также в случае злостного уклонения от погашения </w:t>
      </w:r>
      <w:r w:rsidR="00830E7D" w:rsidRPr="007A5CC8">
        <w:rPr>
          <w:bCs/>
          <w:sz w:val="18"/>
          <w:szCs w:val="18"/>
        </w:rPr>
        <w:t>задолженности, он</w:t>
      </w:r>
      <w:r w:rsidR="004C51DF" w:rsidRPr="007A5CC8">
        <w:rPr>
          <w:bCs/>
          <w:sz w:val="18"/>
          <w:szCs w:val="18"/>
        </w:rPr>
        <w:t xml:space="preserve"> может быть привлечен к уголовной ответственности по ст. ст. 176 ч.2 и 177 УК РФ.</w:t>
      </w:r>
    </w:p>
    <w:p w14:paraId="40690F12" w14:textId="77777777" w:rsidR="00764E15" w:rsidRPr="007A5CC8" w:rsidRDefault="003173E5" w:rsidP="00207F6E">
      <w:pPr>
        <w:pStyle w:val="a"/>
        <w:numPr>
          <w:ilvl w:val="0"/>
          <w:numId w:val="0"/>
        </w:numPr>
        <w:tabs>
          <w:tab w:val="clear" w:pos="720"/>
          <w:tab w:val="left" w:pos="0"/>
        </w:tabs>
        <w:spacing w:line="240" w:lineRule="auto"/>
        <w:ind w:left="709"/>
        <w:rPr>
          <w:rFonts w:ascii="Times New Roman" w:hAnsi="Times New Roman"/>
          <w:bCs/>
          <w:sz w:val="18"/>
          <w:szCs w:val="18"/>
        </w:rPr>
      </w:pPr>
      <w:r w:rsidRPr="007A5CC8">
        <w:rPr>
          <w:rFonts w:ascii="Times New Roman" w:hAnsi="Times New Roman"/>
          <w:bCs/>
          <w:sz w:val="18"/>
          <w:szCs w:val="18"/>
        </w:rPr>
        <w:t xml:space="preserve">9.2. </w:t>
      </w:r>
      <w:r w:rsidR="00805B95" w:rsidRPr="007A5CC8">
        <w:rPr>
          <w:rFonts w:ascii="Times New Roman" w:hAnsi="Times New Roman"/>
          <w:bCs/>
          <w:sz w:val="18"/>
          <w:szCs w:val="18"/>
        </w:rPr>
        <w:t>Микроз</w:t>
      </w:r>
      <w:r w:rsidR="00764E15" w:rsidRPr="007A5CC8">
        <w:rPr>
          <w:rFonts w:ascii="Times New Roman" w:hAnsi="Times New Roman"/>
          <w:bCs/>
          <w:sz w:val="18"/>
          <w:szCs w:val="18"/>
        </w:rPr>
        <w:t>аем считается использованным не по целевому назначению в случае:</w:t>
      </w:r>
    </w:p>
    <w:p w14:paraId="19740813" w14:textId="77777777" w:rsidR="00764E15" w:rsidRPr="007A5CC8" w:rsidRDefault="00764E15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 приобретения за счет средств </w:t>
      </w:r>
      <w:r w:rsidR="00805B95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>займа имущества, работ, услуг</w:t>
      </w:r>
      <w:r w:rsidR="00FA1653" w:rsidRPr="007A5CC8">
        <w:rPr>
          <w:bCs/>
          <w:sz w:val="18"/>
          <w:szCs w:val="18"/>
        </w:rPr>
        <w:t>,</w:t>
      </w:r>
      <w:r w:rsidRPr="007A5CC8">
        <w:rPr>
          <w:bCs/>
          <w:sz w:val="18"/>
          <w:szCs w:val="18"/>
        </w:rPr>
        <w:t xml:space="preserve"> явно не отвечающих целям, указанн</w:t>
      </w:r>
      <w:r w:rsidR="00006CF2" w:rsidRPr="007A5CC8">
        <w:rPr>
          <w:bCs/>
          <w:sz w:val="18"/>
          <w:szCs w:val="18"/>
        </w:rPr>
        <w:t xml:space="preserve">ым в пункте </w:t>
      </w:r>
      <w:r w:rsidR="00E45AE7" w:rsidRPr="007A5CC8">
        <w:rPr>
          <w:bCs/>
          <w:sz w:val="18"/>
          <w:szCs w:val="18"/>
        </w:rPr>
        <w:t>1.</w:t>
      </w:r>
      <w:r w:rsidR="00006CF2" w:rsidRPr="007A5CC8">
        <w:rPr>
          <w:bCs/>
          <w:sz w:val="18"/>
          <w:szCs w:val="18"/>
        </w:rPr>
        <w:t>1.</w:t>
      </w:r>
      <w:r w:rsidR="008D31A9" w:rsidRPr="007A5CC8">
        <w:rPr>
          <w:bCs/>
          <w:sz w:val="18"/>
          <w:szCs w:val="18"/>
        </w:rPr>
        <w:t>4</w:t>
      </w:r>
      <w:r w:rsidR="00006CF2" w:rsidRPr="007A5CC8">
        <w:rPr>
          <w:bCs/>
          <w:sz w:val="18"/>
          <w:szCs w:val="18"/>
        </w:rPr>
        <w:t xml:space="preserve">. Договора </w:t>
      </w:r>
      <w:r w:rsidR="00805B95" w:rsidRPr="007A5CC8">
        <w:rPr>
          <w:bCs/>
          <w:sz w:val="18"/>
          <w:szCs w:val="18"/>
        </w:rPr>
        <w:t>микро</w:t>
      </w:r>
      <w:r w:rsidR="00006CF2" w:rsidRPr="007A5CC8">
        <w:rPr>
          <w:bCs/>
          <w:sz w:val="18"/>
          <w:szCs w:val="18"/>
        </w:rPr>
        <w:t>займа;</w:t>
      </w:r>
    </w:p>
    <w:p w14:paraId="13666EE9" w14:textId="1CBD8373" w:rsidR="00764E15" w:rsidRPr="007A5CC8" w:rsidRDefault="00764E15" w:rsidP="00207F6E">
      <w:pPr>
        <w:pStyle w:val="afc"/>
        <w:numPr>
          <w:ilvl w:val="0"/>
          <w:numId w:val="11"/>
        </w:numPr>
        <w:tabs>
          <w:tab w:val="left" w:pos="0"/>
          <w:tab w:val="center" w:pos="5103"/>
          <w:tab w:val="right" w:pos="10206"/>
        </w:tabs>
        <w:ind w:left="1560" w:hanging="426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непредставления или неполного предоставления документов и сведений по вопросу целевого использования </w:t>
      </w:r>
      <w:r w:rsidR="00805B95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 xml:space="preserve">займа, в сроки указанные </w:t>
      </w:r>
      <w:r w:rsidR="00E45AE7" w:rsidRPr="007A5CC8">
        <w:rPr>
          <w:bCs/>
          <w:sz w:val="18"/>
          <w:szCs w:val="18"/>
        </w:rPr>
        <w:t xml:space="preserve">в </w:t>
      </w:r>
      <w:proofErr w:type="spellStart"/>
      <w:r w:rsidR="00E45AE7" w:rsidRPr="007A5CC8">
        <w:rPr>
          <w:bCs/>
          <w:sz w:val="18"/>
          <w:szCs w:val="18"/>
        </w:rPr>
        <w:t>пп</w:t>
      </w:r>
      <w:proofErr w:type="spellEnd"/>
      <w:r w:rsidR="00E45AE7" w:rsidRPr="007A5CC8">
        <w:rPr>
          <w:bCs/>
          <w:sz w:val="18"/>
          <w:szCs w:val="18"/>
        </w:rPr>
        <w:t>. 1. п. 4.1</w:t>
      </w:r>
      <w:r w:rsidR="00552BD7" w:rsidRPr="007A5CC8">
        <w:rPr>
          <w:bCs/>
          <w:sz w:val="18"/>
          <w:szCs w:val="18"/>
        </w:rPr>
        <w:t>.</w:t>
      </w:r>
      <w:r w:rsidR="00E45AE7" w:rsidRPr="007A5CC8">
        <w:rPr>
          <w:bCs/>
          <w:sz w:val="18"/>
          <w:szCs w:val="18"/>
        </w:rPr>
        <w:t xml:space="preserve"> </w:t>
      </w:r>
      <w:r w:rsidRPr="007A5CC8">
        <w:rPr>
          <w:bCs/>
          <w:sz w:val="18"/>
          <w:szCs w:val="18"/>
        </w:rPr>
        <w:t xml:space="preserve">Договора </w:t>
      </w:r>
      <w:r w:rsidR="00805B95" w:rsidRPr="007A5CC8">
        <w:rPr>
          <w:bCs/>
          <w:sz w:val="18"/>
          <w:szCs w:val="18"/>
        </w:rPr>
        <w:t>микро</w:t>
      </w:r>
      <w:r w:rsidRPr="007A5CC8">
        <w:rPr>
          <w:bCs/>
          <w:sz w:val="18"/>
          <w:szCs w:val="18"/>
        </w:rPr>
        <w:t>займа.</w:t>
      </w:r>
    </w:p>
    <w:p w14:paraId="7D3759B4" w14:textId="36D52594" w:rsidR="00932CE5" w:rsidRPr="007A5CC8" w:rsidRDefault="005E371F" w:rsidP="00C16E35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</w:t>
      </w:r>
      <w:r w:rsidR="00840381" w:rsidRPr="007A5CC8">
        <w:rPr>
          <w:bCs/>
          <w:sz w:val="18"/>
          <w:szCs w:val="18"/>
        </w:rPr>
        <w:t>.3</w:t>
      </w:r>
      <w:r w:rsidR="004C51DF" w:rsidRPr="007A5CC8">
        <w:rPr>
          <w:bCs/>
          <w:sz w:val="18"/>
          <w:szCs w:val="18"/>
        </w:rPr>
        <w:t xml:space="preserve">. </w:t>
      </w:r>
      <w:bookmarkStart w:id="22" w:name="_Hlk100243970"/>
      <w:r w:rsidR="00932CE5" w:rsidRPr="007A5CC8">
        <w:rPr>
          <w:bCs/>
          <w:sz w:val="18"/>
          <w:szCs w:val="18"/>
        </w:rPr>
        <w:t>Заемщик дает согласие на осуществление Фондом, Министерством предпринимательства, торговли и туризма Республики Саха (Якутия)</w:t>
      </w:r>
      <w:r w:rsidR="00DF2F28" w:rsidRPr="007A5CC8">
        <w:rPr>
          <w:bCs/>
          <w:sz w:val="18"/>
          <w:szCs w:val="18"/>
        </w:rPr>
        <w:t xml:space="preserve"> </w:t>
      </w:r>
      <w:r w:rsidR="00932CE5" w:rsidRPr="007A5CC8">
        <w:rPr>
          <w:bCs/>
          <w:sz w:val="18"/>
          <w:szCs w:val="18"/>
        </w:rPr>
        <w:t>и другими уполномоченными органами государственной власти</w:t>
      </w:r>
      <w:r w:rsidR="00C16E35" w:rsidRPr="007A5CC8">
        <w:rPr>
          <w:bCs/>
          <w:sz w:val="18"/>
          <w:szCs w:val="18"/>
        </w:rPr>
        <w:t xml:space="preserve">, </w:t>
      </w:r>
      <w:bookmarkStart w:id="23" w:name="_Hlk130805962"/>
      <w:r w:rsidR="00C16E35" w:rsidRPr="007A5CC8">
        <w:rPr>
          <w:bCs/>
          <w:sz w:val="18"/>
          <w:szCs w:val="18"/>
        </w:rPr>
        <w:t>органами государственного финансового контроля</w:t>
      </w:r>
      <w:bookmarkEnd w:id="23"/>
      <w:r w:rsidR="00932CE5" w:rsidRPr="007A5CC8">
        <w:rPr>
          <w:bCs/>
          <w:sz w:val="18"/>
          <w:szCs w:val="18"/>
        </w:rPr>
        <w:t xml:space="preserve"> проверок, контроля целевого использования заемных средств, исполнения обязательств по Договору, а также на предоставление (-получение) указанным (-ми) лицам (-ми) сведений (документов) и любой информации по Договору, в том числе по обеспечительным договорам.  </w:t>
      </w:r>
    </w:p>
    <w:bookmarkEnd w:id="22"/>
    <w:p w14:paraId="7C7C5803" w14:textId="77777777" w:rsidR="004C51DF" w:rsidRPr="007A5CC8" w:rsidRDefault="005E371F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</w:t>
      </w:r>
      <w:r w:rsidR="00840381" w:rsidRPr="007A5CC8">
        <w:rPr>
          <w:bCs/>
          <w:sz w:val="18"/>
          <w:szCs w:val="18"/>
        </w:rPr>
        <w:t>.4</w:t>
      </w:r>
      <w:r w:rsidR="004C51DF" w:rsidRPr="007A5CC8">
        <w:rPr>
          <w:bCs/>
          <w:sz w:val="18"/>
          <w:szCs w:val="18"/>
        </w:rPr>
        <w:t>. Во всем остальном, что не предусмотрено Договором, стороны руководствуются действующим законодательством.</w:t>
      </w:r>
    </w:p>
    <w:p w14:paraId="49496AB1" w14:textId="77777777" w:rsidR="004C51DF" w:rsidRPr="007A5CC8" w:rsidRDefault="005E371F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</w:t>
      </w:r>
      <w:r w:rsidR="00840381" w:rsidRPr="007A5CC8">
        <w:rPr>
          <w:bCs/>
          <w:sz w:val="18"/>
          <w:szCs w:val="18"/>
        </w:rPr>
        <w:t>.5</w:t>
      </w:r>
      <w:r w:rsidR="004C51DF" w:rsidRPr="007A5CC8">
        <w:rPr>
          <w:bCs/>
          <w:sz w:val="18"/>
          <w:szCs w:val="18"/>
        </w:rPr>
        <w:t xml:space="preserve">. Любые изменения и дополнения к Договору </w:t>
      </w:r>
      <w:r w:rsidR="00830E7D" w:rsidRPr="007A5CC8">
        <w:rPr>
          <w:bCs/>
          <w:sz w:val="18"/>
          <w:szCs w:val="18"/>
        </w:rPr>
        <w:t>действительны при условии, если</w:t>
      </w:r>
      <w:r w:rsidR="004C51DF" w:rsidRPr="007A5CC8">
        <w:rPr>
          <w:bCs/>
          <w:sz w:val="18"/>
          <w:szCs w:val="18"/>
        </w:rPr>
        <w:t xml:space="preserve"> они совершены в письменной форме и подписаны надлежаще уполномоченными на то представителями сторон.</w:t>
      </w:r>
    </w:p>
    <w:p w14:paraId="208EEF08" w14:textId="38D36EB0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bookmarkStart w:id="24" w:name="_Hlk130806008"/>
      <w:r w:rsidRPr="007A5CC8">
        <w:rPr>
          <w:bCs/>
          <w:sz w:val="18"/>
          <w:szCs w:val="18"/>
        </w:rPr>
        <w:t>9.6.</w:t>
      </w:r>
      <w:r w:rsidR="00575E6B" w:rsidRPr="007A5CC8">
        <w:rPr>
          <w:bCs/>
          <w:sz w:val="18"/>
          <w:szCs w:val="18"/>
        </w:rPr>
        <w:t> </w:t>
      </w:r>
      <w:r w:rsidRPr="007A5CC8">
        <w:rPr>
          <w:bCs/>
          <w:sz w:val="18"/>
          <w:szCs w:val="18"/>
        </w:rPr>
        <w:t xml:space="preserve">Любое уведомление, требование или иное сообщение, направляемое сторонами друг другу, должно быть совершено в письменной форме. Такое уведомление или сообщение считается доставленным Заемщику надлежащим образом и соответственно полученным им в том случае если: </w:t>
      </w:r>
    </w:p>
    <w:p w14:paraId="2674BA82" w14:textId="77777777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- они вручены Заемщику или его уполномоченному представителю;</w:t>
      </w:r>
    </w:p>
    <w:p w14:paraId="6723D455" w14:textId="77777777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- Фонду вручена квитанция о вручении заказного письма с уведомлением или уведомление с отметкой о получении заказного письма адресатом;</w:t>
      </w:r>
    </w:p>
    <w:p w14:paraId="6495A92D" w14:textId="0A077243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-Фонду вручено уведомление о вручении телеграммы по месту нахождения или месту </w:t>
      </w:r>
      <w:r w:rsidR="00ED3E3F" w:rsidRPr="007A5CC8">
        <w:rPr>
          <w:bCs/>
          <w:sz w:val="18"/>
          <w:szCs w:val="18"/>
        </w:rPr>
        <w:t xml:space="preserve">регистрации </w:t>
      </w:r>
      <w:r w:rsidRPr="007A5CC8">
        <w:rPr>
          <w:bCs/>
          <w:sz w:val="18"/>
          <w:szCs w:val="18"/>
        </w:rPr>
        <w:t>Заемщика о доставке документов;</w:t>
      </w:r>
    </w:p>
    <w:p w14:paraId="5C881D8E" w14:textId="754A7BF1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- Фонду возвращено заказное письмо с отметкой об отсутствии либо выбытии адресата по последнему известному Фонду (указанному в настоящем Договоре) месту нахождения (</w:t>
      </w:r>
      <w:r w:rsidR="00ED3E3F" w:rsidRPr="007A5CC8">
        <w:rPr>
          <w:bCs/>
          <w:sz w:val="18"/>
          <w:szCs w:val="18"/>
        </w:rPr>
        <w:t>регистрации</w:t>
      </w:r>
      <w:r w:rsidRPr="007A5CC8">
        <w:rPr>
          <w:bCs/>
          <w:sz w:val="18"/>
          <w:szCs w:val="18"/>
        </w:rPr>
        <w:t xml:space="preserve">) Заемщика; </w:t>
      </w:r>
    </w:p>
    <w:p w14:paraId="6CE2B43D" w14:textId="4DDD4D42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- истекло 10 календарных дней с момента направления Заемщику документа по последнему известному Фонду (указанному в настоящем Договоре) месту нахождения (месту</w:t>
      </w:r>
      <w:r w:rsidR="00ED3E3F" w:rsidRPr="007A5CC8">
        <w:rPr>
          <w:bCs/>
          <w:sz w:val="18"/>
          <w:szCs w:val="18"/>
        </w:rPr>
        <w:t xml:space="preserve"> регистрации</w:t>
      </w:r>
      <w:r w:rsidRPr="007A5CC8">
        <w:rPr>
          <w:bCs/>
          <w:sz w:val="18"/>
          <w:szCs w:val="18"/>
        </w:rPr>
        <w:t>) Заемщика;</w:t>
      </w:r>
    </w:p>
    <w:p w14:paraId="50297854" w14:textId="77777777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- курьером, который должен был передать документ, составлен акт (с указанием данных на не менее чем двух свидетелей) о том, что Заемщик отсутствует по последнему известному адресу (указанному в настоящем Договоре) либо отказывается принять документ (не впускает в помещение);</w:t>
      </w:r>
    </w:p>
    <w:p w14:paraId="61FA0535" w14:textId="7881B88B" w:rsidR="00235E73" w:rsidRPr="007A5CC8" w:rsidRDefault="00235E73" w:rsidP="00207F6E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- </w:t>
      </w:r>
      <w:r w:rsidR="00F24E8E" w:rsidRPr="007A5CC8">
        <w:rPr>
          <w:bCs/>
          <w:sz w:val="18"/>
          <w:szCs w:val="18"/>
        </w:rPr>
        <w:t xml:space="preserve">направлена на </w:t>
      </w:r>
      <w:r w:rsidR="001157B2" w:rsidRPr="007A5CC8">
        <w:rPr>
          <w:bCs/>
          <w:sz w:val="18"/>
          <w:szCs w:val="18"/>
        </w:rPr>
        <w:t xml:space="preserve">адрес </w:t>
      </w:r>
      <w:r w:rsidR="00F24E8E" w:rsidRPr="007A5CC8">
        <w:rPr>
          <w:bCs/>
          <w:sz w:val="18"/>
          <w:szCs w:val="18"/>
        </w:rPr>
        <w:t>электронн</w:t>
      </w:r>
      <w:r w:rsidR="001157B2" w:rsidRPr="007A5CC8">
        <w:rPr>
          <w:bCs/>
          <w:sz w:val="18"/>
          <w:szCs w:val="18"/>
        </w:rPr>
        <w:t>ой</w:t>
      </w:r>
      <w:r w:rsidR="00F24E8E" w:rsidRPr="007A5CC8">
        <w:rPr>
          <w:bCs/>
          <w:sz w:val="18"/>
          <w:szCs w:val="18"/>
        </w:rPr>
        <w:t xml:space="preserve"> почт</w:t>
      </w:r>
      <w:r w:rsidR="001157B2" w:rsidRPr="007A5CC8">
        <w:rPr>
          <w:bCs/>
          <w:sz w:val="18"/>
          <w:szCs w:val="18"/>
        </w:rPr>
        <w:t>ы</w:t>
      </w:r>
      <w:r w:rsidR="00F24E8E" w:rsidRPr="007A5CC8">
        <w:rPr>
          <w:bCs/>
          <w:sz w:val="18"/>
          <w:szCs w:val="18"/>
        </w:rPr>
        <w:t xml:space="preserve"> Заемщика</w:t>
      </w:r>
      <w:r w:rsidR="00F95601" w:rsidRPr="007A5CC8">
        <w:rPr>
          <w:bCs/>
          <w:sz w:val="18"/>
          <w:szCs w:val="18"/>
        </w:rPr>
        <w:t xml:space="preserve"> (указанному в настоящем Договоре или иным образом представленному Фонду)</w:t>
      </w:r>
      <w:r w:rsidR="00670BBF" w:rsidRPr="007A5CC8">
        <w:rPr>
          <w:bCs/>
          <w:sz w:val="18"/>
          <w:szCs w:val="18"/>
        </w:rPr>
        <w:t>.</w:t>
      </w:r>
    </w:p>
    <w:p w14:paraId="1E1A2FED" w14:textId="56C2ACA9" w:rsidR="00333FB1" w:rsidRPr="007A5CC8" w:rsidRDefault="00333FB1" w:rsidP="00333FB1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В случае изменения указанных в разделе 13 </w:t>
      </w:r>
      <w:r w:rsidRPr="007A5CC8">
        <w:rPr>
          <w:bCs/>
          <w:sz w:val="18"/>
          <w:szCs w:val="18"/>
          <w:lang w:eastAsia="zh-CN"/>
        </w:rPr>
        <w:t>настоящего</w:t>
      </w:r>
      <w:r w:rsidRPr="007A5CC8">
        <w:rPr>
          <w:bCs/>
          <w:sz w:val="18"/>
          <w:szCs w:val="18"/>
        </w:rPr>
        <w:t xml:space="preserve"> Договора реквизитов одной из Сторон, в том числе о предстоящем банкротстве, реорганизации или ликвидации,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3 (трех) рабочих дней с даты изменения этих реквизитов.</w:t>
      </w:r>
    </w:p>
    <w:p w14:paraId="4DD9EFD3" w14:textId="6DAD580F" w:rsidR="00333FB1" w:rsidRPr="007A5CC8" w:rsidRDefault="00333FB1" w:rsidP="00333FB1">
      <w:pPr>
        <w:pStyle w:val="a6"/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lastRenderedPageBreak/>
        <w:t>Стороны пришли к соглашению о том, что документы, которыми они будут обмениваться в процессе исполнения Договора, переданные по электронной почте с почтовых адресов fondsakha@inbox.ru и _@_, признаются имеющими юридическую силу. Стороны пришли к соглашению, что любые документы, передаваемые друг другу какой-либо из Сторон по электронной почте с иных почтовых доменов, не имеют юридической силы.</w:t>
      </w:r>
    </w:p>
    <w:p w14:paraId="4FA6A229" w14:textId="01B555D6" w:rsidR="00C45437" w:rsidRPr="007A5CC8" w:rsidRDefault="005E371F" w:rsidP="00207F6E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</w:t>
      </w:r>
      <w:r w:rsidR="00840381" w:rsidRPr="007A5CC8">
        <w:rPr>
          <w:bCs/>
          <w:sz w:val="18"/>
          <w:szCs w:val="18"/>
        </w:rPr>
        <w:t>.7</w:t>
      </w:r>
      <w:r w:rsidR="00C45437" w:rsidRPr="007A5CC8">
        <w:rPr>
          <w:bCs/>
          <w:sz w:val="18"/>
          <w:szCs w:val="18"/>
        </w:rPr>
        <w:t xml:space="preserve">. Заемщик обязуется немедленно письменно уведомить </w:t>
      </w:r>
      <w:r w:rsidR="004D3483" w:rsidRPr="007A5CC8">
        <w:rPr>
          <w:bCs/>
          <w:sz w:val="18"/>
          <w:szCs w:val="18"/>
        </w:rPr>
        <w:t>Фонд</w:t>
      </w:r>
      <w:r w:rsidR="00C45437" w:rsidRPr="007A5CC8">
        <w:rPr>
          <w:bCs/>
          <w:sz w:val="18"/>
          <w:szCs w:val="18"/>
        </w:rPr>
        <w:t xml:space="preserve"> об изменении своего адреса для направления любых сообщений, уведомлений или другой информации. </w:t>
      </w:r>
    </w:p>
    <w:p w14:paraId="5C18F4F1" w14:textId="672E4E64" w:rsidR="00643BAA" w:rsidRPr="007A5CC8" w:rsidRDefault="00643BAA" w:rsidP="00643BAA">
      <w:pPr>
        <w:ind w:firstLine="709"/>
        <w:jc w:val="both"/>
        <w:rPr>
          <w:bCs/>
          <w:sz w:val="18"/>
          <w:szCs w:val="18"/>
        </w:rPr>
      </w:pPr>
      <w:bookmarkStart w:id="25" w:name="_Hlk100243997"/>
      <w:bookmarkEnd w:id="24"/>
      <w:r w:rsidRPr="007A5CC8">
        <w:rPr>
          <w:bCs/>
          <w:sz w:val="18"/>
          <w:szCs w:val="18"/>
        </w:rPr>
        <w:t>9.8. Подписывая настоящий Договор, Заемщик в соответствии с Федеральным законом от 27 июля 2006 г. № 152-ФЗ «О персональных данных» дает тем самым свое согласие на обработку, использование и передачу персональных данных (любой информации, относящейся к Заемщику), содержащихся в настоящем Договоре, а также в представленных Заемщиком документах</w:t>
      </w:r>
      <w:r w:rsidR="00BB4FBF" w:rsidRPr="007A5CC8">
        <w:rPr>
          <w:bCs/>
          <w:sz w:val="18"/>
          <w:szCs w:val="18"/>
        </w:rPr>
        <w:t>, сроком до истечения 5 (пяти) лет с момента прекращения действия последнего из договоров, заключенных между Заемщиком и Фондом, либо до даты отзыва</w:t>
      </w:r>
      <w:r w:rsidR="000D3B66" w:rsidRPr="007A5CC8">
        <w:rPr>
          <w:bCs/>
          <w:sz w:val="18"/>
          <w:szCs w:val="18"/>
        </w:rPr>
        <w:t xml:space="preserve"> такого согласия</w:t>
      </w:r>
      <w:r w:rsidR="00BB4FBF" w:rsidRPr="007A5CC8">
        <w:rPr>
          <w:bCs/>
          <w:sz w:val="18"/>
          <w:szCs w:val="18"/>
        </w:rPr>
        <w:t xml:space="preserve"> путем подачи в Фонд соответствующего заявления в письменной форме</w:t>
      </w:r>
      <w:r w:rsidRPr="007A5CC8">
        <w:rPr>
          <w:bCs/>
          <w:sz w:val="18"/>
          <w:szCs w:val="18"/>
        </w:rPr>
        <w:t>.</w:t>
      </w:r>
    </w:p>
    <w:p w14:paraId="4479A49B" w14:textId="51306834" w:rsidR="00643BAA" w:rsidRPr="007A5CC8" w:rsidRDefault="00643BAA" w:rsidP="00643BAA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Заемщик также согласен, что указанные данные будут переданы Фондом операторам систем обработки личных данных, а также в случа</w:t>
      </w:r>
      <w:r w:rsidR="00C970C7" w:rsidRPr="007A5CC8">
        <w:rPr>
          <w:bCs/>
          <w:sz w:val="18"/>
          <w:szCs w:val="18"/>
        </w:rPr>
        <w:t>ях</w:t>
      </w:r>
      <w:r w:rsidR="00CE6ABB" w:rsidRPr="007A5CC8">
        <w:rPr>
          <w:bCs/>
          <w:sz w:val="18"/>
          <w:szCs w:val="18"/>
        </w:rPr>
        <w:t>,</w:t>
      </w:r>
      <w:r w:rsidR="00C970C7" w:rsidRPr="007A5CC8">
        <w:rPr>
          <w:bCs/>
          <w:sz w:val="18"/>
          <w:szCs w:val="18"/>
        </w:rPr>
        <w:t xml:space="preserve"> предусмотренных законом и</w:t>
      </w:r>
      <w:r w:rsidRPr="007A5CC8">
        <w:rPr>
          <w:bCs/>
          <w:sz w:val="18"/>
          <w:szCs w:val="18"/>
        </w:rPr>
        <w:t xml:space="preserve"> настоящим Договором, любым третьим лицам.</w:t>
      </w:r>
    </w:p>
    <w:p w14:paraId="09ACAD19" w14:textId="39CDBE0B" w:rsidR="00643BAA" w:rsidRPr="007A5CC8" w:rsidRDefault="00643BAA" w:rsidP="00643BAA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Заемщик выражает свое согласие на предоставление </w:t>
      </w:r>
      <w:r w:rsidR="00320176" w:rsidRPr="007A5CC8">
        <w:rPr>
          <w:bCs/>
          <w:sz w:val="18"/>
          <w:szCs w:val="18"/>
        </w:rPr>
        <w:t xml:space="preserve">Фондом </w:t>
      </w:r>
      <w:r w:rsidRPr="007A5CC8">
        <w:rPr>
          <w:bCs/>
          <w:sz w:val="18"/>
          <w:szCs w:val="18"/>
        </w:rPr>
        <w:t>всей информации, предусмотренной Федеральным законом «О кредитных историях», в любые бюро кредитных историй, включенные в государственный реестр бюро кредитных историй, с которыми</w:t>
      </w:r>
      <w:r w:rsidR="00320176" w:rsidRPr="007A5CC8">
        <w:rPr>
          <w:bCs/>
          <w:sz w:val="18"/>
          <w:szCs w:val="18"/>
        </w:rPr>
        <w:t xml:space="preserve"> Фонд</w:t>
      </w:r>
      <w:r w:rsidRPr="007A5CC8">
        <w:rPr>
          <w:bCs/>
          <w:sz w:val="18"/>
          <w:szCs w:val="18"/>
        </w:rPr>
        <w:t>, заключил ранее или заключит в дальнейшем договор об оказании информационных услуг.</w:t>
      </w:r>
    </w:p>
    <w:p w14:paraId="24AAA64B" w14:textId="085CC4AA" w:rsidR="00643BAA" w:rsidRPr="007A5CC8" w:rsidRDefault="00643BAA" w:rsidP="00643BAA">
      <w:pPr>
        <w:ind w:firstLine="709"/>
        <w:jc w:val="both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 xml:space="preserve">Заемщик также не возражает против получения и проверки </w:t>
      </w:r>
      <w:r w:rsidR="00320176" w:rsidRPr="007A5CC8">
        <w:rPr>
          <w:bCs/>
          <w:sz w:val="18"/>
          <w:szCs w:val="18"/>
        </w:rPr>
        <w:t xml:space="preserve">Фондом </w:t>
      </w:r>
      <w:r w:rsidRPr="007A5CC8">
        <w:rPr>
          <w:bCs/>
          <w:sz w:val="18"/>
          <w:szCs w:val="18"/>
        </w:rPr>
        <w:t xml:space="preserve">любых данных о нем в связи с исполнением настоящего </w:t>
      </w:r>
      <w:r w:rsidR="00320176" w:rsidRPr="007A5CC8">
        <w:rPr>
          <w:bCs/>
          <w:sz w:val="18"/>
          <w:szCs w:val="18"/>
        </w:rPr>
        <w:t>Д</w:t>
      </w:r>
      <w:r w:rsidRPr="007A5CC8">
        <w:rPr>
          <w:bCs/>
          <w:sz w:val="18"/>
          <w:szCs w:val="18"/>
        </w:rPr>
        <w:t>оговора.</w:t>
      </w:r>
    </w:p>
    <w:p w14:paraId="125FBF3F" w14:textId="06562FA2" w:rsidR="00575E6B" w:rsidRPr="007A5CC8" w:rsidRDefault="00575E6B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bookmarkStart w:id="26" w:name="_Hlk189493253"/>
      <w:bookmarkEnd w:id="25"/>
      <w:r w:rsidRPr="007A5CC8">
        <w:rPr>
          <w:bCs/>
          <w:sz w:val="18"/>
          <w:szCs w:val="18"/>
        </w:rPr>
        <w:t xml:space="preserve">9.9. Заключая </w:t>
      </w:r>
      <w:proofErr w:type="gramStart"/>
      <w:r w:rsidRPr="007A5CC8">
        <w:rPr>
          <w:bCs/>
          <w:sz w:val="18"/>
          <w:szCs w:val="18"/>
        </w:rPr>
        <w:t>настоящий Договор</w:t>
      </w:r>
      <w:proofErr w:type="gramEnd"/>
      <w:r w:rsidRPr="007A5CC8">
        <w:rPr>
          <w:bCs/>
          <w:sz w:val="18"/>
          <w:szCs w:val="18"/>
        </w:rPr>
        <w:t xml:space="preserve"> Заемщик подтверждает свое ознакомление и согласие со всеми подлежащими в рамках настоящего Договора дополнительными платежами, в том числе с размерами процентов, комисси</w:t>
      </w:r>
      <w:r w:rsidR="00DA5EA5" w:rsidRPr="007A5CC8">
        <w:rPr>
          <w:bCs/>
          <w:sz w:val="18"/>
          <w:szCs w:val="18"/>
        </w:rPr>
        <w:t>й</w:t>
      </w:r>
      <w:r w:rsidRPr="007A5CC8">
        <w:rPr>
          <w:bCs/>
          <w:sz w:val="18"/>
          <w:szCs w:val="18"/>
        </w:rPr>
        <w:t>, штрафных санкций (штраф, пени, неустойка), по состоянию на дату заключения Договора.</w:t>
      </w:r>
    </w:p>
    <w:p w14:paraId="336E17F8" w14:textId="3CA02A64" w:rsidR="00763A5D" w:rsidRPr="007A5CC8" w:rsidRDefault="00763A5D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9.10. Заемщик подтверждает, что до получения микрозайма он проинформирован Фондом (сотрудником Фонда) обо всех условиях Договора микрозайма, о возможности и порядке изменения его условий, о перечне и размере всех платежей, связанных с получением, обслуживанием и возвратом микрозайма, а также с нарушением условий договора микрозайма.</w:t>
      </w:r>
    </w:p>
    <w:bookmarkEnd w:id="26"/>
    <w:p w14:paraId="46A7EBEA" w14:textId="272474C3" w:rsidR="004C51DF" w:rsidRPr="000B2280" w:rsidRDefault="005E371F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r w:rsidRPr="007A5CC8">
        <w:rPr>
          <w:bCs/>
          <w:sz w:val="18"/>
          <w:szCs w:val="18"/>
        </w:rPr>
        <w:t>9</w:t>
      </w:r>
      <w:r w:rsidR="00840381" w:rsidRPr="007A5CC8">
        <w:rPr>
          <w:bCs/>
          <w:sz w:val="18"/>
          <w:szCs w:val="18"/>
        </w:rPr>
        <w:t>.</w:t>
      </w:r>
      <w:r w:rsidR="00575E6B" w:rsidRPr="007A5CC8">
        <w:rPr>
          <w:bCs/>
          <w:sz w:val="18"/>
          <w:szCs w:val="18"/>
        </w:rPr>
        <w:t>1</w:t>
      </w:r>
      <w:r w:rsidR="00763A5D" w:rsidRPr="007A5CC8">
        <w:rPr>
          <w:bCs/>
          <w:sz w:val="18"/>
          <w:szCs w:val="18"/>
        </w:rPr>
        <w:t>1</w:t>
      </w:r>
      <w:r w:rsidR="004C51DF" w:rsidRPr="007A5CC8">
        <w:rPr>
          <w:bCs/>
          <w:sz w:val="18"/>
          <w:szCs w:val="18"/>
        </w:rPr>
        <w:t xml:space="preserve">. </w:t>
      </w:r>
      <w:r w:rsidR="00E45AE7" w:rsidRPr="007A5CC8">
        <w:rPr>
          <w:bCs/>
          <w:sz w:val="18"/>
          <w:szCs w:val="18"/>
        </w:rPr>
        <w:t xml:space="preserve">Настоящий </w:t>
      </w:r>
      <w:r w:rsidR="004C51DF" w:rsidRPr="007A5CC8">
        <w:rPr>
          <w:bCs/>
          <w:sz w:val="18"/>
          <w:szCs w:val="18"/>
        </w:rPr>
        <w:t xml:space="preserve">Договор составлен в </w:t>
      </w:r>
      <w:r w:rsidR="00E83B8D" w:rsidRPr="007A5CC8">
        <w:rPr>
          <w:bCs/>
          <w:sz w:val="18"/>
          <w:szCs w:val="18"/>
        </w:rPr>
        <w:t>3 (т</w:t>
      </w:r>
      <w:r w:rsidR="006E516D" w:rsidRPr="007A5CC8">
        <w:rPr>
          <w:bCs/>
          <w:sz w:val="18"/>
          <w:szCs w:val="18"/>
        </w:rPr>
        <w:t>рех</w:t>
      </w:r>
      <w:r w:rsidR="00E45AE7" w:rsidRPr="007A5CC8">
        <w:rPr>
          <w:bCs/>
          <w:sz w:val="18"/>
          <w:szCs w:val="18"/>
        </w:rPr>
        <w:t>)</w:t>
      </w:r>
      <w:r w:rsidR="004C51DF" w:rsidRPr="007A5CC8">
        <w:rPr>
          <w:bCs/>
          <w:sz w:val="18"/>
          <w:szCs w:val="18"/>
        </w:rPr>
        <w:t xml:space="preserve"> экземплярах, имеющих одинаковую юридическую силу: один экземпляр для Заемщика, два экземпляра для Фонда.</w:t>
      </w:r>
    </w:p>
    <w:p w14:paraId="331254DD" w14:textId="77777777" w:rsidR="00006CF2" w:rsidRPr="000B2280" w:rsidRDefault="00006CF2" w:rsidP="00207F6E">
      <w:pPr>
        <w:pStyle w:val="a6"/>
        <w:tabs>
          <w:tab w:val="left" w:pos="993"/>
        </w:tabs>
        <w:ind w:firstLine="567"/>
        <w:rPr>
          <w:bCs/>
          <w:sz w:val="18"/>
          <w:szCs w:val="18"/>
        </w:rPr>
      </w:pPr>
    </w:p>
    <w:p w14:paraId="614E687E" w14:textId="77777777" w:rsidR="003173E5" w:rsidRPr="000B2280" w:rsidRDefault="003173E5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0B2280">
        <w:rPr>
          <w:bCs w:val="0"/>
          <w:sz w:val="18"/>
          <w:szCs w:val="18"/>
        </w:rPr>
        <w:t>ОТВЕТСТВЕННОСТЬ</w:t>
      </w:r>
      <w:r w:rsidRPr="000B2280">
        <w:rPr>
          <w:bCs w:val="0"/>
          <w:iCs/>
          <w:sz w:val="18"/>
          <w:szCs w:val="18"/>
        </w:rPr>
        <w:t xml:space="preserve"> СТОРОН.</w:t>
      </w:r>
      <w:r w:rsidRPr="000B2280">
        <w:rPr>
          <w:bCs w:val="0"/>
          <w:sz w:val="18"/>
          <w:szCs w:val="18"/>
        </w:rPr>
        <w:t xml:space="preserve"> СОГЛАШЕНИЕ О НЕУСТОЙКЕ</w:t>
      </w:r>
    </w:p>
    <w:p w14:paraId="180B8B2F" w14:textId="77777777" w:rsidR="003173E5" w:rsidRPr="000B2280" w:rsidRDefault="003173E5" w:rsidP="00207F6E">
      <w:pPr>
        <w:pStyle w:val="a6"/>
        <w:tabs>
          <w:tab w:val="left" w:pos="993"/>
        </w:tabs>
        <w:ind w:firstLine="709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10.1.</w:t>
      </w:r>
      <w:r w:rsidR="008D31A9" w:rsidRPr="000B2280">
        <w:rPr>
          <w:bCs/>
          <w:sz w:val="18"/>
          <w:szCs w:val="18"/>
        </w:rPr>
        <w:t xml:space="preserve"> </w:t>
      </w:r>
      <w:r w:rsidRPr="000B2280">
        <w:rPr>
          <w:bCs/>
          <w:sz w:val="18"/>
          <w:szCs w:val="18"/>
        </w:rPr>
        <w:t>В случае возникновения просроченной задолженности по основному долгу и/или процентам по микрозайму, начисленным Фондом в соответствии с Договором, на сумму соответствующей просроченной задолженности начисляется неустойка (пеня) в размере _0,05 (Ноль целых пять сотых) процента за каждый день просрочки со дня, следующего за днем ее возникновения, по день фактического погашения Заемщиком просроченной задолженности.</w:t>
      </w:r>
    </w:p>
    <w:p w14:paraId="0DE742A6" w14:textId="77777777" w:rsidR="003173E5" w:rsidRPr="000B2280" w:rsidRDefault="003173E5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 xml:space="preserve">10.2. В случае неисполнения и/или ненадлежащего исполнения Заемщиком обязательств, предусмотренных пунктами 4.1.-4.2. настоящего Договора, Заемщик уплачивает Фонду неустойку (пени) в размере 0,5 (Ноль целых пять </w:t>
      </w:r>
      <w:r w:rsidR="003526E4" w:rsidRPr="000B2280">
        <w:rPr>
          <w:bCs/>
          <w:color w:val="auto"/>
          <w:sz w:val="18"/>
          <w:szCs w:val="18"/>
        </w:rPr>
        <w:t>десятых</w:t>
      </w:r>
      <w:r w:rsidRPr="000B2280">
        <w:rPr>
          <w:bCs/>
          <w:color w:val="auto"/>
          <w:sz w:val="18"/>
          <w:szCs w:val="18"/>
        </w:rPr>
        <w:t xml:space="preserve">) процента от суммы микрозайма, предоставленного по настоящему Договору, за каждое допущенное нарушение. </w:t>
      </w:r>
    </w:p>
    <w:p w14:paraId="7BF49319" w14:textId="77777777" w:rsidR="003173E5" w:rsidRPr="000B2280" w:rsidRDefault="003173E5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 xml:space="preserve">10.3. В случае неисполнения или ненадлежащего исполнения одной из сторон своих обязательств по настоящему Договору виновная сторона обязуется возместить другой стороне причиненные таким неисполнением или ненадлежащим исполнением убытки. </w:t>
      </w:r>
    </w:p>
    <w:p w14:paraId="70BC1A25" w14:textId="77777777" w:rsidR="003173E5" w:rsidRPr="000B2280" w:rsidRDefault="003173E5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 xml:space="preserve">10.4. Уплата штрафных санкций не освобождает виновную сторону от надлежащего исполнения своих обязательств по настоящему Договору. </w:t>
      </w:r>
    </w:p>
    <w:p w14:paraId="7B43E537" w14:textId="77777777" w:rsidR="003173E5" w:rsidRPr="000B2280" w:rsidRDefault="003173E5" w:rsidP="00207F6E">
      <w:pPr>
        <w:pStyle w:val="a6"/>
        <w:tabs>
          <w:tab w:val="left" w:pos="993"/>
        </w:tabs>
        <w:ind w:firstLine="567"/>
        <w:rPr>
          <w:bCs/>
          <w:sz w:val="18"/>
          <w:szCs w:val="18"/>
        </w:rPr>
      </w:pPr>
    </w:p>
    <w:p w14:paraId="76BD5ED8" w14:textId="77777777" w:rsidR="009E0F24" w:rsidRPr="000B2280" w:rsidRDefault="009E0F24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0B2280">
        <w:rPr>
          <w:bCs w:val="0"/>
          <w:sz w:val="18"/>
          <w:szCs w:val="18"/>
        </w:rPr>
        <w:t>АНТИКОРРУПЦИОННАЯ</w:t>
      </w:r>
      <w:r w:rsidRPr="000B2280">
        <w:rPr>
          <w:bCs w:val="0"/>
          <w:iCs/>
          <w:sz w:val="18"/>
          <w:szCs w:val="18"/>
        </w:rPr>
        <w:t xml:space="preserve"> ОГОВОРКА</w:t>
      </w:r>
    </w:p>
    <w:p w14:paraId="59EC8C03" w14:textId="77777777" w:rsidR="009E0F24" w:rsidRPr="000B2280" w:rsidRDefault="00392982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11</w:t>
      </w:r>
      <w:r w:rsidR="009E0F24" w:rsidRPr="000B2280">
        <w:rPr>
          <w:bCs/>
          <w:color w:val="auto"/>
          <w:sz w:val="18"/>
          <w:szCs w:val="18"/>
        </w:rPr>
        <w:t>.1. При исполнении св</w:t>
      </w:r>
      <w:r w:rsidR="004D3483" w:rsidRPr="000B2280">
        <w:rPr>
          <w:bCs/>
          <w:color w:val="auto"/>
          <w:sz w:val="18"/>
          <w:szCs w:val="18"/>
        </w:rPr>
        <w:t>оих обязательств по настоящему Д</w:t>
      </w:r>
      <w:r w:rsidR="009E0F24" w:rsidRPr="000B2280">
        <w:rPr>
          <w:bCs/>
          <w:color w:val="auto"/>
          <w:sz w:val="18"/>
          <w:szCs w:val="18"/>
        </w:rPr>
        <w:t xml:space="preserve">оговору стороны обязуются соблюдать и обеспечивать соблюдение своими работниками требований законодательства о противодействии коррупции. </w:t>
      </w:r>
    </w:p>
    <w:p w14:paraId="62C43F8E" w14:textId="77777777" w:rsidR="009E0F24" w:rsidRPr="000B2280" w:rsidRDefault="009E0F24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 xml:space="preserve">К коррупционным правонарушениям в целях настоящего </w:t>
      </w:r>
      <w:r w:rsidR="00BE445E" w:rsidRPr="000B2280">
        <w:rPr>
          <w:bCs/>
          <w:color w:val="auto"/>
          <w:sz w:val="18"/>
          <w:szCs w:val="18"/>
        </w:rPr>
        <w:t>Д</w:t>
      </w:r>
      <w:r w:rsidRPr="000B2280">
        <w:rPr>
          <w:bCs/>
          <w:color w:val="auto"/>
          <w:sz w:val="18"/>
          <w:szCs w:val="18"/>
        </w:rPr>
        <w:t xml:space="preserve">оговора относятся: </w:t>
      </w:r>
    </w:p>
    <w:p w14:paraId="1DC71D14" w14:textId="77777777" w:rsidR="009E0F24" w:rsidRPr="000B2280" w:rsidRDefault="009E0F24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общества, государства и (или) </w:t>
      </w:r>
      <w:r w:rsidR="00043839" w:rsidRPr="000B2280">
        <w:rPr>
          <w:bCs/>
          <w:color w:val="auto"/>
          <w:sz w:val="18"/>
          <w:szCs w:val="18"/>
        </w:rPr>
        <w:t xml:space="preserve">Фонда </w:t>
      </w:r>
      <w:r w:rsidRPr="000B2280">
        <w:rPr>
          <w:bCs/>
          <w:color w:val="auto"/>
          <w:sz w:val="18"/>
          <w:szCs w:val="18"/>
        </w:rPr>
        <w:t xml:space="preserve">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14:paraId="7AB350B8" w14:textId="77777777" w:rsidR="009E0F24" w:rsidRPr="000B2280" w:rsidRDefault="009E0F24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б) совершение деяний, указанных в подпункте «а» настоящего пун</w:t>
      </w:r>
      <w:r w:rsidR="00043839" w:rsidRPr="000B2280">
        <w:rPr>
          <w:bCs/>
          <w:color w:val="auto"/>
          <w:sz w:val="18"/>
          <w:szCs w:val="18"/>
        </w:rPr>
        <w:t>кта, от имени или в интересах Фонда</w:t>
      </w:r>
      <w:r w:rsidRPr="000B2280">
        <w:rPr>
          <w:bCs/>
          <w:color w:val="auto"/>
          <w:sz w:val="18"/>
          <w:szCs w:val="18"/>
        </w:rPr>
        <w:t>.</w:t>
      </w:r>
    </w:p>
    <w:p w14:paraId="4C2C957C" w14:textId="77777777" w:rsidR="009E0F24" w:rsidRPr="000B2280" w:rsidRDefault="00392982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11</w:t>
      </w:r>
      <w:r w:rsidR="00BE445E" w:rsidRPr="000B2280">
        <w:rPr>
          <w:bCs/>
          <w:color w:val="auto"/>
          <w:sz w:val="18"/>
          <w:szCs w:val="18"/>
        </w:rPr>
        <w:t>.2. В случае возникновения у С</w:t>
      </w:r>
      <w:r w:rsidR="009E0F24" w:rsidRPr="000B2280">
        <w:rPr>
          <w:bCs/>
          <w:color w:val="auto"/>
          <w:sz w:val="18"/>
          <w:szCs w:val="18"/>
        </w:rPr>
        <w:t>торон подозрений, что произошло или может произойти нарушение каких-либо положений насто</w:t>
      </w:r>
      <w:r w:rsidR="00BE445E" w:rsidRPr="000B2280">
        <w:rPr>
          <w:bCs/>
          <w:color w:val="auto"/>
          <w:sz w:val="18"/>
          <w:szCs w:val="18"/>
        </w:rPr>
        <w:t>ящего раздела, соответствующая С</w:t>
      </w:r>
      <w:r w:rsidR="009E0F24" w:rsidRPr="000B2280">
        <w:rPr>
          <w:bCs/>
          <w:color w:val="auto"/>
          <w:sz w:val="18"/>
          <w:szCs w:val="18"/>
        </w:rPr>
        <w:t>тор</w:t>
      </w:r>
      <w:r w:rsidR="00BE445E" w:rsidRPr="000B2280">
        <w:rPr>
          <w:bCs/>
          <w:color w:val="auto"/>
          <w:sz w:val="18"/>
          <w:szCs w:val="18"/>
        </w:rPr>
        <w:t>она обязуется уведомить другую С</w:t>
      </w:r>
      <w:r w:rsidR="009E0F24" w:rsidRPr="000B2280">
        <w:rPr>
          <w:bCs/>
          <w:color w:val="auto"/>
          <w:sz w:val="18"/>
          <w:szCs w:val="18"/>
        </w:rPr>
        <w:t>торону (другие стороны) в письменной ф</w:t>
      </w:r>
      <w:r w:rsidR="00BE445E" w:rsidRPr="000B2280">
        <w:rPr>
          <w:bCs/>
          <w:color w:val="auto"/>
          <w:sz w:val="18"/>
          <w:szCs w:val="18"/>
        </w:rPr>
        <w:t>орме. В письменном уведомлении С</w:t>
      </w:r>
      <w:r w:rsidR="009E0F24" w:rsidRPr="000B2280">
        <w:rPr>
          <w:bCs/>
          <w:color w:val="auto"/>
          <w:sz w:val="18"/>
          <w:szCs w:val="18"/>
        </w:rPr>
        <w:t>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коррупционное правонарушение. После письменно</w:t>
      </w:r>
      <w:r w:rsidR="00BE445E" w:rsidRPr="000B2280">
        <w:rPr>
          <w:bCs/>
          <w:color w:val="auto"/>
          <w:sz w:val="18"/>
          <w:szCs w:val="18"/>
        </w:rPr>
        <w:t>го уведомления соответствующая С</w:t>
      </w:r>
      <w:r w:rsidR="009E0F24" w:rsidRPr="000B2280">
        <w:rPr>
          <w:bCs/>
          <w:color w:val="auto"/>
          <w:sz w:val="18"/>
          <w:szCs w:val="18"/>
        </w:rPr>
        <w:t>торона имеет право приостановить исполне</w:t>
      </w:r>
      <w:r w:rsidR="00043839" w:rsidRPr="000B2280">
        <w:rPr>
          <w:bCs/>
          <w:color w:val="auto"/>
          <w:sz w:val="18"/>
          <w:szCs w:val="18"/>
        </w:rPr>
        <w:t>ние обязательств по настоящему Д</w:t>
      </w:r>
      <w:r w:rsidR="009E0F24" w:rsidRPr="000B2280">
        <w:rPr>
          <w:bCs/>
          <w:color w:val="auto"/>
          <w:sz w:val="18"/>
          <w:szCs w:val="18"/>
        </w:rPr>
        <w:t xml:space="preserve">оговору до получения подтверждения, что нарушение не произошло или не произойдет. Это подтверждение должно быть направлено в течение 10 (Десяти) рабочих дней с даты направления письменного уведомления. </w:t>
      </w:r>
    </w:p>
    <w:p w14:paraId="656F8C96" w14:textId="77777777" w:rsidR="009E0F24" w:rsidRPr="000B2280" w:rsidRDefault="00392982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11</w:t>
      </w:r>
      <w:r w:rsidR="00BE445E" w:rsidRPr="000B2280">
        <w:rPr>
          <w:bCs/>
          <w:color w:val="auto"/>
          <w:sz w:val="18"/>
          <w:szCs w:val="18"/>
        </w:rPr>
        <w:t>.3. В случае нарушения одной С</w:t>
      </w:r>
      <w:r w:rsidR="009E0F24" w:rsidRPr="000B2280">
        <w:rPr>
          <w:bCs/>
          <w:color w:val="auto"/>
          <w:sz w:val="18"/>
          <w:szCs w:val="18"/>
        </w:rPr>
        <w:t>тороной обязательств воздерживаться от запрещенных в настоящем разделе дейст</w:t>
      </w:r>
      <w:r w:rsidR="00BE445E" w:rsidRPr="000B2280">
        <w:rPr>
          <w:bCs/>
          <w:color w:val="auto"/>
          <w:sz w:val="18"/>
          <w:szCs w:val="18"/>
        </w:rPr>
        <w:t>вий и (или) неполучения другой С</w:t>
      </w:r>
      <w:r w:rsidR="009E0F24" w:rsidRPr="000B2280">
        <w:rPr>
          <w:bCs/>
          <w:color w:val="auto"/>
          <w:sz w:val="18"/>
          <w:szCs w:val="18"/>
        </w:rPr>
        <w:t>тороной (другими сторонами) в установленный настоящим разделом срок подтверждения, что нарушение не произ</w:t>
      </w:r>
      <w:r w:rsidR="00BE445E" w:rsidRPr="000B2280">
        <w:rPr>
          <w:bCs/>
          <w:color w:val="auto"/>
          <w:sz w:val="18"/>
          <w:szCs w:val="18"/>
        </w:rPr>
        <w:t>ошло или не произойдет, другая С</w:t>
      </w:r>
      <w:r w:rsidR="009E0F24" w:rsidRPr="000B2280">
        <w:rPr>
          <w:bCs/>
          <w:color w:val="auto"/>
          <w:sz w:val="18"/>
          <w:szCs w:val="18"/>
        </w:rPr>
        <w:t>торона име</w:t>
      </w:r>
      <w:r w:rsidR="00043839" w:rsidRPr="000B2280">
        <w:rPr>
          <w:bCs/>
          <w:color w:val="auto"/>
          <w:sz w:val="18"/>
          <w:szCs w:val="18"/>
        </w:rPr>
        <w:t>ет право расторгнуть настоящий Д</w:t>
      </w:r>
      <w:r w:rsidR="009E0F24" w:rsidRPr="000B2280">
        <w:rPr>
          <w:bCs/>
          <w:color w:val="auto"/>
          <w:sz w:val="18"/>
          <w:szCs w:val="18"/>
        </w:rPr>
        <w:t>оговор в одностороннем порядке, направив письменное уведомление о расторжении. Сторона, по чьей иници</w:t>
      </w:r>
      <w:r w:rsidR="0045380F" w:rsidRPr="000B2280">
        <w:rPr>
          <w:bCs/>
          <w:color w:val="auto"/>
          <w:sz w:val="18"/>
          <w:szCs w:val="18"/>
        </w:rPr>
        <w:t>ативе был расторгнут настоящий Д</w:t>
      </w:r>
      <w:r w:rsidR="009E0F24" w:rsidRPr="000B2280">
        <w:rPr>
          <w:bCs/>
          <w:color w:val="auto"/>
          <w:sz w:val="18"/>
          <w:szCs w:val="18"/>
        </w:rPr>
        <w:t>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2CE9E9EB" w14:textId="77777777" w:rsidR="009E0F24" w:rsidRPr="000B2280" w:rsidRDefault="009E0F24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Cs w:val="0"/>
          <w:sz w:val="18"/>
          <w:szCs w:val="18"/>
        </w:rPr>
      </w:pPr>
      <w:r w:rsidRPr="000B2280">
        <w:rPr>
          <w:bCs w:val="0"/>
          <w:sz w:val="18"/>
          <w:szCs w:val="18"/>
        </w:rPr>
        <w:t>КОНФИДЕНЦИАЛЬНОСТЬ</w:t>
      </w:r>
    </w:p>
    <w:p w14:paraId="24BF9A1D" w14:textId="77777777" w:rsidR="009E0F24" w:rsidRPr="000B2280" w:rsidRDefault="009A6606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12</w:t>
      </w:r>
      <w:r w:rsidR="009E0F24" w:rsidRPr="000B2280">
        <w:rPr>
          <w:bCs/>
          <w:color w:val="auto"/>
          <w:sz w:val="18"/>
          <w:szCs w:val="18"/>
        </w:rPr>
        <w:t>.1. Стороны обязуются не распространять третьим лицам сведения, относящиеся к деловой или коммерческой тайне другой Стороны, и не использовать их для целей, не связ</w:t>
      </w:r>
      <w:r w:rsidR="00211194" w:rsidRPr="000B2280">
        <w:rPr>
          <w:bCs/>
          <w:color w:val="auto"/>
          <w:sz w:val="18"/>
          <w:szCs w:val="18"/>
        </w:rPr>
        <w:t>анных с исполнением настоящего Д</w:t>
      </w:r>
      <w:r w:rsidR="009E0F24" w:rsidRPr="000B2280">
        <w:rPr>
          <w:bCs/>
          <w:color w:val="auto"/>
          <w:sz w:val="18"/>
          <w:szCs w:val="18"/>
        </w:rPr>
        <w:t xml:space="preserve">оговора. </w:t>
      </w:r>
    </w:p>
    <w:p w14:paraId="658817C9" w14:textId="77777777" w:rsidR="009E0F24" w:rsidRPr="000B2280" w:rsidRDefault="009A6606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12</w:t>
      </w:r>
      <w:r w:rsidR="009E0F24" w:rsidRPr="000B2280">
        <w:rPr>
          <w:bCs/>
          <w:color w:val="auto"/>
          <w:sz w:val="18"/>
          <w:szCs w:val="18"/>
        </w:rPr>
        <w:t xml:space="preserve">.2. Информация в объеме, содержащемся в заявлении на предоставление </w:t>
      </w:r>
      <w:r w:rsidR="00805B95" w:rsidRPr="000B2280">
        <w:rPr>
          <w:bCs/>
          <w:color w:val="auto"/>
          <w:sz w:val="18"/>
          <w:szCs w:val="18"/>
        </w:rPr>
        <w:t>микро</w:t>
      </w:r>
      <w:r w:rsidR="009E0F24" w:rsidRPr="000B2280">
        <w:rPr>
          <w:bCs/>
          <w:color w:val="auto"/>
          <w:sz w:val="18"/>
          <w:szCs w:val="18"/>
        </w:rPr>
        <w:t xml:space="preserve">займа, не является конфиденциальной. После заключения настоящего </w:t>
      </w:r>
      <w:r w:rsidR="001C0869" w:rsidRPr="000B2280">
        <w:rPr>
          <w:bCs/>
          <w:color w:val="auto"/>
          <w:sz w:val="18"/>
          <w:szCs w:val="18"/>
        </w:rPr>
        <w:t>Д</w:t>
      </w:r>
      <w:r w:rsidR="009E0F24" w:rsidRPr="000B2280">
        <w:rPr>
          <w:bCs/>
          <w:color w:val="auto"/>
          <w:sz w:val="18"/>
          <w:szCs w:val="18"/>
        </w:rPr>
        <w:t xml:space="preserve">оговора такая информация может размещаться </w:t>
      </w:r>
      <w:r w:rsidR="00C20390" w:rsidRPr="000B2280">
        <w:rPr>
          <w:bCs/>
          <w:color w:val="auto"/>
          <w:sz w:val="18"/>
          <w:szCs w:val="18"/>
        </w:rPr>
        <w:t xml:space="preserve">Фондом </w:t>
      </w:r>
      <w:r w:rsidR="009E0F24" w:rsidRPr="000B2280">
        <w:rPr>
          <w:bCs/>
          <w:color w:val="auto"/>
          <w:sz w:val="18"/>
          <w:szCs w:val="18"/>
        </w:rPr>
        <w:t xml:space="preserve">в информационных базах данных и/или </w:t>
      </w:r>
      <w:r w:rsidR="009E0F24" w:rsidRPr="000B2280">
        <w:rPr>
          <w:bCs/>
          <w:color w:val="auto"/>
          <w:sz w:val="18"/>
          <w:szCs w:val="18"/>
        </w:rPr>
        <w:lastRenderedPageBreak/>
        <w:t xml:space="preserve">передаваться государственным органам или в другие организации инфраструктуры поддержки малого и среднего предпринимательства. </w:t>
      </w:r>
    </w:p>
    <w:p w14:paraId="31055E46" w14:textId="77777777" w:rsidR="009E0F24" w:rsidRPr="000B2280" w:rsidRDefault="009A6606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12</w:t>
      </w:r>
      <w:r w:rsidR="009E0F24" w:rsidRPr="000B2280">
        <w:rPr>
          <w:bCs/>
          <w:color w:val="auto"/>
          <w:sz w:val="18"/>
          <w:szCs w:val="18"/>
        </w:rPr>
        <w:t xml:space="preserve">.3. </w:t>
      </w:r>
      <w:r w:rsidR="00211194" w:rsidRPr="000B2280">
        <w:rPr>
          <w:bCs/>
          <w:color w:val="auto"/>
          <w:sz w:val="18"/>
          <w:szCs w:val="18"/>
        </w:rPr>
        <w:t>Фонд</w:t>
      </w:r>
      <w:r w:rsidR="00C849B1" w:rsidRPr="000B2280">
        <w:rPr>
          <w:bCs/>
          <w:color w:val="auto"/>
          <w:sz w:val="18"/>
          <w:szCs w:val="18"/>
        </w:rPr>
        <w:t xml:space="preserve"> </w:t>
      </w:r>
      <w:r w:rsidR="009E0F24" w:rsidRPr="000B2280">
        <w:rPr>
          <w:bCs/>
          <w:color w:val="auto"/>
          <w:sz w:val="18"/>
          <w:szCs w:val="18"/>
        </w:rPr>
        <w:t>имеет право размещать</w:t>
      </w:r>
      <w:r w:rsidR="00211194" w:rsidRPr="000B2280">
        <w:rPr>
          <w:bCs/>
          <w:color w:val="auto"/>
          <w:sz w:val="18"/>
          <w:szCs w:val="18"/>
        </w:rPr>
        <w:t xml:space="preserve"> на сайте Фонда</w:t>
      </w:r>
      <w:r w:rsidR="009E0F24" w:rsidRPr="000B2280">
        <w:rPr>
          <w:bCs/>
          <w:color w:val="auto"/>
          <w:sz w:val="18"/>
          <w:szCs w:val="18"/>
        </w:rPr>
        <w:t xml:space="preserve">, распространять в средствах массовой информации и другими способами: </w:t>
      </w:r>
    </w:p>
    <w:p w14:paraId="35FE7E9E" w14:textId="77777777" w:rsidR="009E0F24" w:rsidRPr="000B2280" w:rsidRDefault="009E0F24" w:rsidP="00207F6E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 xml:space="preserve">информацию, ставшую известной </w:t>
      </w:r>
      <w:r w:rsidR="00211194" w:rsidRPr="000B2280">
        <w:rPr>
          <w:bCs/>
          <w:sz w:val="18"/>
          <w:szCs w:val="18"/>
        </w:rPr>
        <w:t xml:space="preserve">Фонду </w:t>
      </w:r>
      <w:r w:rsidRPr="000B2280">
        <w:rPr>
          <w:bCs/>
          <w:sz w:val="18"/>
          <w:szCs w:val="18"/>
        </w:rPr>
        <w:t xml:space="preserve">из заявительной документации и финансовой отчётности Заемщика: о количестве и качестве планируемых к созданию и созданных рабочих мест, налоговых поступлениях в бюджеты различных уровней, обороте (выручке); </w:t>
      </w:r>
    </w:p>
    <w:p w14:paraId="7F4C4F68" w14:textId="77777777" w:rsidR="009E0F24" w:rsidRPr="000B2280" w:rsidRDefault="009E0F24" w:rsidP="00207F6E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 xml:space="preserve">информацию о сумме и целевом использовании </w:t>
      </w:r>
      <w:r w:rsidR="00AC4285" w:rsidRPr="000B2280">
        <w:rPr>
          <w:bCs/>
          <w:sz w:val="18"/>
          <w:szCs w:val="18"/>
        </w:rPr>
        <w:t>микро</w:t>
      </w:r>
      <w:r w:rsidRPr="000B2280">
        <w:rPr>
          <w:bCs/>
          <w:sz w:val="18"/>
          <w:szCs w:val="18"/>
        </w:rPr>
        <w:t>займа, предоставляемого</w:t>
      </w:r>
      <w:r w:rsidR="00C849B1" w:rsidRPr="000B2280">
        <w:rPr>
          <w:bCs/>
          <w:sz w:val="18"/>
          <w:szCs w:val="18"/>
        </w:rPr>
        <w:t xml:space="preserve"> </w:t>
      </w:r>
      <w:r w:rsidR="00211194" w:rsidRPr="000B2280">
        <w:rPr>
          <w:bCs/>
          <w:sz w:val="18"/>
          <w:szCs w:val="18"/>
        </w:rPr>
        <w:t>Фондом</w:t>
      </w:r>
      <w:r w:rsidRPr="000B2280">
        <w:rPr>
          <w:bCs/>
          <w:sz w:val="18"/>
          <w:szCs w:val="18"/>
        </w:rPr>
        <w:t xml:space="preserve">; </w:t>
      </w:r>
    </w:p>
    <w:p w14:paraId="2D8F4B15" w14:textId="77777777" w:rsidR="009E0F24" w:rsidRPr="000B2280" w:rsidRDefault="009E0F24" w:rsidP="00207F6E">
      <w:pPr>
        <w:pStyle w:val="100"/>
        <w:numPr>
          <w:ilvl w:val="0"/>
          <w:numId w:val="11"/>
        </w:numPr>
        <w:ind w:left="1560" w:hanging="426"/>
        <w:rPr>
          <w:bCs/>
          <w:sz w:val="18"/>
          <w:szCs w:val="18"/>
        </w:rPr>
      </w:pPr>
      <w:r w:rsidRPr="000B2280">
        <w:rPr>
          <w:bCs/>
          <w:sz w:val="18"/>
          <w:szCs w:val="18"/>
        </w:rPr>
        <w:t>иную информацию, предоставляемую Заемщиком</w:t>
      </w:r>
      <w:r w:rsidR="00C849B1" w:rsidRPr="000B2280">
        <w:rPr>
          <w:bCs/>
          <w:sz w:val="18"/>
          <w:szCs w:val="18"/>
        </w:rPr>
        <w:t xml:space="preserve"> </w:t>
      </w:r>
      <w:r w:rsidR="00211194" w:rsidRPr="000B2280">
        <w:rPr>
          <w:bCs/>
          <w:sz w:val="18"/>
          <w:szCs w:val="18"/>
        </w:rPr>
        <w:t>Фонду</w:t>
      </w:r>
      <w:r w:rsidR="00C849B1" w:rsidRPr="000B2280">
        <w:rPr>
          <w:bCs/>
          <w:sz w:val="18"/>
          <w:szCs w:val="18"/>
        </w:rPr>
        <w:t xml:space="preserve"> </w:t>
      </w:r>
      <w:r w:rsidRPr="000B2280">
        <w:rPr>
          <w:bCs/>
          <w:sz w:val="18"/>
          <w:szCs w:val="18"/>
        </w:rPr>
        <w:t xml:space="preserve">с разрешением использовать для публикации (простая электронная форма разрешения – письмом по электронной почте). </w:t>
      </w:r>
    </w:p>
    <w:p w14:paraId="6D4039AC" w14:textId="77777777" w:rsidR="009E0F24" w:rsidRPr="000B2280" w:rsidRDefault="009A6606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12</w:t>
      </w:r>
      <w:r w:rsidR="009E0F24" w:rsidRPr="000B2280">
        <w:rPr>
          <w:bCs/>
          <w:color w:val="auto"/>
          <w:sz w:val="18"/>
          <w:szCs w:val="18"/>
        </w:rPr>
        <w:t xml:space="preserve">.4. </w:t>
      </w:r>
      <w:r w:rsidR="00211194" w:rsidRPr="000B2280">
        <w:rPr>
          <w:bCs/>
          <w:color w:val="auto"/>
          <w:sz w:val="18"/>
          <w:szCs w:val="18"/>
        </w:rPr>
        <w:t xml:space="preserve">Фонд </w:t>
      </w:r>
      <w:r w:rsidR="009E0F24" w:rsidRPr="000B2280">
        <w:rPr>
          <w:bCs/>
          <w:color w:val="auto"/>
          <w:sz w:val="18"/>
          <w:szCs w:val="18"/>
        </w:rPr>
        <w:t xml:space="preserve">обязуется не раскрывать в средствах массовой информации, на сайте </w:t>
      </w:r>
      <w:r w:rsidR="00805B95" w:rsidRPr="000B2280">
        <w:rPr>
          <w:bCs/>
          <w:color w:val="auto"/>
          <w:sz w:val="18"/>
          <w:szCs w:val="18"/>
        </w:rPr>
        <w:t>Фонда</w:t>
      </w:r>
      <w:r w:rsidR="00C849B1" w:rsidRPr="000B2280">
        <w:rPr>
          <w:bCs/>
          <w:color w:val="auto"/>
          <w:sz w:val="18"/>
          <w:szCs w:val="18"/>
        </w:rPr>
        <w:t xml:space="preserve"> </w:t>
      </w:r>
      <w:r w:rsidR="009E0F24" w:rsidRPr="000B2280">
        <w:rPr>
          <w:bCs/>
          <w:color w:val="auto"/>
          <w:sz w:val="18"/>
          <w:szCs w:val="18"/>
        </w:rPr>
        <w:t xml:space="preserve">и другими способами информацию, составляющую коммерческую тайну Заемщика, за исключением информации, указанной в </w:t>
      </w:r>
      <w:r w:rsidR="00C20390" w:rsidRPr="000B2280">
        <w:rPr>
          <w:bCs/>
          <w:color w:val="auto"/>
          <w:sz w:val="18"/>
          <w:szCs w:val="18"/>
        </w:rPr>
        <w:t>пункте 12.3</w:t>
      </w:r>
      <w:r w:rsidR="00D81692" w:rsidRPr="000B2280">
        <w:rPr>
          <w:bCs/>
          <w:color w:val="auto"/>
          <w:sz w:val="18"/>
          <w:szCs w:val="18"/>
        </w:rPr>
        <w:t>.</w:t>
      </w:r>
      <w:r w:rsidR="00C20390" w:rsidRPr="000B2280">
        <w:rPr>
          <w:bCs/>
          <w:color w:val="auto"/>
          <w:sz w:val="18"/>
          <w:szCs w:val="18"/>
        </w:rPr>
        <w:t xml:space="preserve"> настоящего Д</w:t>
      </w:r>
      <w:r w:rsidR="009E0F24" w:rsidRPr="000B2280">
        <w:rPr>
          <w:bCs/>
          <w:color w:val="auto"/>
          <w:sz w:val="18"/>
          <w:szCs w:val="18"/>
        </w:rPr>
        <w:t xml:space="preserve">оговора. </w:t>
      </w:r>
    </w:p>
    <w:p w14:paraId="53F15B8B" w14:textId="77777777" w:rsidR="009E0F24" w:rsidRPr="000B2280" w:rsidRDefault="009A6606" w:rsidP="00207F6E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0B2280">
        <w:rPr>
          <w:bCs/>
          <w:color w:val="auto"/>
          <w:sz w:val="18"/>
          <w:szCs w:val="18"/>
        </w:rPr>
        <w:t>12</w:t>
      </w:r>
      <w:r w:rsidR="009E0F24" w:rsidRPr="000B2280">
        <w:rPr>
          <w:bCs/>
          <w:color w:val="auto"/>
          <w:sz w:val="18"/>
          <w:szCs w:val="18"/>
        </w:rPr>
        <w:t xml:space="preserve">.5. Заемщик имеет право уточнять, изменять и предоставлять в любое время дополнительную информацию для раскрытия </w:t>
      </w:r>
      <w:r w:rsidR="00891541" w:rsidRPr="000B2280">
        <w:rPr>
          <w:bCs/>
          <w:color w:val="auto"/>
          <w:sz w:val="18"/>
          <w:szCs w:val="18"/>
        </w:rPr>
        <w:t>Фондом</w:t>
      </w:r>
      <w:r w:rsidR="009E0F24" w:rsidRPr="000B2280">
        <w:rPr>
          <w:bCs/>
          <w:color w:val="auto"/>
          <w:sz w:val="18"/>
          <w:szCs w:val="18"/>
        </w:rPr>
        <w:t xml:space="preserve"> в средствах массовой информации, на сайте </w:t>
      </w:r>
      <w:r w:rsidR="00643C1A" w:rsidRPr="000B2280">
        <w:rPr>
          <w:bCs/>
          <w:color w:val="auto"/>
          <w:sz w:val="18"/>
          <w:szCs w:val="18"/>
        </w:rPr>
        <w:t>Фонда</w:t>
      </w:r>
      <w:r w:rsidR="00C849B1" w:rsidRPr="000B2280">
        <w:rPr>
          <w:bCs/>
          <w:color w:val="auto"/>
          <w:sz w:val="18"/>
          <w:szCs w:val="18"/>
        </w:rPr>
        <w:t xml:space="preserve"> </w:t>
      </w:r>
      <w:r w:rsidR="009E0F24" w:rsidRPr="000B2280">
        <w:rPr>
          <w:bCs/>
          <w:color w:val="auto"/>
          <w:sz w:val="18"/>
          <w:szCs w:val="18"/>
        </w:rPr>
        <w:t>и другими способами.</w:t>
      </w:r>
    </w:p>
    <w:p w14:paraId="6D51B83D" w14:textId="77777777" w:rsidR="003173E5" w:rsidRPr="000B2280" w:rsidRDefault="003173E5" w:rsidP="00207F6E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14:paraId="7315E6B5" w14:textId="77777777" w:rsidR="004C51DF" w:rsidRPr="000B2280" w:rsidRDefault="004C51DF" w:rsidP="00207F6E">
      <w:pPr>
        <w:pStyle w:val="20"/>
        <w:numPr>
          <w:ilvl w:val="0"/>
          <w:numId w:val="1"/>
        </w:numPr>
        <w:tabs>
          <w:tab w:val="num" w:pos="0"/>
          <w:tab w:val="left" w:pos="993"/>
        </w:tabs>
        <w:ind w:left="0" w:firstLine="709"/>
        <w:rPr>
          <w:b w:val="0"/>
          <w:bCs w:val="0"/>
          <w:sz w:val="18"/>
          <w:szCs w:val="18"/>
        </w:rPr>
      </w:pPr>
      <w:r w:rsidRPr="000B2280">
        <w:rPr>
          <w:sz w:val="18"/>
          <w:szCs w:val="18"/>
        </w:rPr>
        <w:t>ЮРИДИЧЕСКИЕ АДРЕСА И РЕКВИЗИТЫ СТОРОН:</w:t>
      </w:r>
    </w:p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178"/>
        <w:gridCol w:w="4946"/>
      </w:tblGrid>
      <w:tr w:rsidR="006C2C07" w:rsidRPr="000B2280" w14:paraId="42D3FA78" w14:textId="77777777" w:rsidTr="0076220E">
        <w:trPr>
          <w:trHeight w:val="158"/>
        </w:trPr>
        <w:tc>
          <w:tcPr>
            <w:tcW w:w="5178" w:type="dxa"/>
          </w:tcPr>
          <w:p w14:paraId="2A4092FC" w14:textId="77777777" w:rsidR="004C51DF" w:rsidRPr="000B2280" w:rsidRDefault="004C51DF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ФОНД:</w:t>
            </w:r>
          </w:p>
        </w:tc>
        <w:tc>
          <w:tcPr>
            <w:tcW w:w="4946" w:type="dxa"/>
          </w:tcPr>
          <w:p w14:paraId="0A539050" w14:textId="77777777" w:rsidR="004C51DF" w:rsidRPr="000B2280" w:rsidRDefault="004C51DF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ЗАЕМЩИК:</w:t>
            </w:r>
          </w:p>
        </w:tc>
      </w:tr>
      <w:tr w:rsidR="006C2C07" w:rsidRPr="000B2280" w14:paraId="3AB84486" w14:textId="77777777" w:rsidTr="00AA405D">
        <w:trPr>
          <w:trHeight w:val="80"/>
        </w:trPr>
        <w:tc>
          <w:tcPr>
            <w:tcW w:w="5178" w:type="dxa"/>
          </w:tcPr>
          <w:p w14:paraId="593CAA47" w14:textId="77777777" w:rsidR="00276CA8" w:rsidRPr="000B2280" w:rsidRDefault="00276CA8" w:rsidP="00207F6E">
            <w:pPr>
              <w:pStyle w:val="a6"/>
              <w:ind w:right="276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0B2280">
              <w:rPr>
                <w:b/>
                <w:bCs/>
                <w:sz w:val="18"/>
                <w:szCs w:val="18"/>
              </w:rPr>
              <w:t>Микрокредитная</w:t>
            </w:r>
            <w:proofErr w:type="spellEnd"/>
            <w:r w:rsidRPr="000B2280">
              <w:rPr>
                <w:b/>
                <w:bCs/>
                <w:sz w:val="18"/>
                <w:szCs w:val="18"/>
              </w:rPr>
              <w:t xml:space="preserve"> компания </w:t>
            </w:r>
          </w:p>
          <w:p w14:paraId="075D5A16" w14:textId="77777777" w:rsidR="00276CA8" w:rsidRPr="000B2280" w:rsidRDefault="00276CA8" w:rsidP="00207F6E">
            <w:pPr>
              <w:pStyle w:val="a6"/>
              <w:ind w:right="27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«Фонд развития предпринимательства Республики Саха (Якутия)»</w:t>
            </w:r>
          </w:p>
          <w:p w14:paraId="2355ADE0" w14:textId="77777777" w:rsidR="00276CA8" w:rsidRPr="000B2280" w:rsidRDefault="00276CA8" w:rsidP="00207F6E">
            <w:pPr>
              <w:pStyle w:val="a6"/>
              <w:ind w:right="276"/>
              <w:jc w:val="lef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ИНН 1435175512</w:t>
            </w:r>
            <w:r w:rsidR="0076220E" w:rsidRPr="000B2280">
              <w:rPr>
                <w:sz w:val="18"/>
                <w:szCs w:val="18"/>
              </w:rPr>
              <w:t>,</w:t>
            </w:r>
            <w:r w:rsidRPr="000B2280">
              <w:rPr>
                <w:sz w:val="18"/>
                <w:szCs w:val="18"/>
              </w:rPr>
              <w:t xml:space="preserve"> КПП 143501001</w:t>
            </w:r>
          </w:p>
          <w:p w14:paraId="28FC207A" w14:textId="1CA9EC9C" w:rsidR="00276CA8" w:rsidRPr="000B2280" w:rsidRDefault="00276CA8" w:rsidP="00207F6E">
            <w:pPr>
              <w:pStyle w:val="a6"/>
              <w:ind w:right="276"/>
              <w:jc w:val="lef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 xml:space="preserve">677000, г. Якутск, ул. Орджоникидзе, </w:t>
            </w:r>
            <w:r w:rsidR="004A7DC3">
              <w:rPr>
                <w:sz w:val="18"/>
                <w:szCs w:val="18"/>
              </w:rPr>
              <w:t>5</w:t>
            </w:r>
            <w:r w:rsidRPr="000B2280">
              <w:rPr>
                <w:sz w:val="18"/>
                <w:szCs w:val="18"/>
              </w:rPr>
              <w:t>0</w:t>
            </w:r>
            <w:r w:rsidR="004A7DC3">
              <w:rPr>
                <w:sz w:val="18"/>
                <w:szCs w:val="18"/>
              </w:rPr>
              <w:t>, 201</w:t>
            </w:r>
          </w:p>
          <w:p w14:paraId="6B76A157" w14:textId="27AF920D" w:rsidR="00276CA8" w:rsidRPr="000B2280" w:rsidRDefault="00276CA8" w:rsidP="00207F6E">
            <w:pPr>
              <w:pStyle w:val="a6"/>
              <w:tabs>
                <w:tab w:val="num" w:pos="1309"/>
              </w:tabs>
              <w:ind w:right="27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р/</w:t>
            </w:r>
            <w:proofErr w:type="spellStart"/>
            <w:r w:rsidRPr="000B2280">
              <w:rPr>
                <w:sz w:val="18"/>
                <w:szCs w:val="18"/>
              </w:rPr>
              <w:t>сч</w:t>
            </w:r>
            <w:proofErr w:type="spellEnd"/>
            <w:r w:rsidR="00686259" w:rsidRPr="000B2280">
              <w:rPr>
                <w:sz w:val="18"/>
                <w:szCs w:val="18"/>
              </w:rPr>
              <w:t>________________</w:t>
            </w:r>
          </w:p>
          <w:p w14:paraId="608917F4" w14:textId="77777777" w:rsidR="00276CA8" w:rsidRPr="000B2280" w:rsidRDefault="00276CA8" w:rsidP="00207F6E">
            <w:pPr>
              <w:pStyle w:val="a6"/>
              <w:tabs>
                <w:tab w:val="num" w:pos="1309"/>
              </w:tabs>
              <w:ind w:right="276"/>
              <w:jc w:val="lef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к/</w:t>
            </w:r>
            <w:proofErr w:type="spellStart"/>
            <w:r w:rsidRPr="000B2280">
              <w:rPr>
                <w:sz w:val="18"/>
                <w:szCs w:val="18"/>
              </w:rPr>
              <w:t>сч</w:t>
            </w:r>
            <w:proofErr w:type="spellEnd"/>
            <w:r w:rsidR="00686259" w:rsidRPr="000B2280">
              <w:rPr>
                <w:sz w:val="18"/>
                <w:szCs w:val="18"/>
              </w:rPr>
              <w:t>________________</w:t>
            </w:r>
            <w:r w:rsidRPr="000B2280">
              <w:rPr>
                <w:sz w:val="18"/>
                <w:szCs w:val="18"/>
              </w:rPr>
              <w:t xml:space="preserve"> в </w:t>
            </w:r>
            <w:r w:rsidR="0076220E" w:rsidRPr="000B2280">
              <w:rPr>
                <w:sz w:val="18"/>
                <w:szCs w:val="18"/>
              </w:rPr>
              <w:t>________-</w:t>
            </w:r>
            <w:r w:rsidR="00686259" w:rsidRPr="000B2280">
              <w:rPr>
                <w:sz w:val="18"/>
                <w:szCs w:val="18"/>
              </w:rPr>
              <w:t>____________</w:t>
            </w:r>
            <w:r w:rsidRPr="000B2280">
              <w:rPr>
                <w:sz w:val="18"/>
                <w:szCs w:val="18"/>
              </w:rPr>
              <w:t xml:space="preserve">; </w:t>
            </w:r>
          </w:p>
          <w:p w14:paraId="0668D598" w14:textId="77777777" w:rsidR="00276CA8" w:rsidRPr="000B2280" w:rsidRDefault="00686259" w:rsidP="00207F6E">
            <w:pPr>
              <w:pStyle w:val="a6"/>
              <w:tabs>
                <w:tab w:val="num" w:pos="1309"/>
              </w:tabs>
              <w:ind w:right="276"/>
              <w:jc w:val="lef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БИК _________________________________________</w:t>
            </w:r>
          </w:p>
          <w:p w14:paraId="7ED6D58C" w14:textId="77777777" w:rsidR="00276CA8" w:rsidRPr="000B2280" w:rsidRDefault="00276CA8" w:rsidP="00207F6E">
            <w:pPr>
              <w:pStyle w:val="a6"/>
              <w:ind w:right="276"/>
              <w:jc w:val="lef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Тел./факс 8(4112)</w:t>
            </w:r>
            <w:r w:rsidR="00686259" w:rsidRPr="000B2280">
              <w:rPr>
                <w:sz w:val="18"/>
                <w:szCs w:val="18"/>
              </w:rPr>
              <w:t xml:space="preserve"> __________</w:t>
            </w:r>
            <w:r w:rsidRPr="000B2280">
              <w:rPr>
                <w:sz w:val="18"/>
                <w:szCs w:val="18"/>
              </w:rPr>
              <w:t xml:space="preserve"> Тел: 8(</w:t>
            </w:r>
            <w:r w:rsidR="00686259" w:rsidRPr="000B2280">
              <w:rPr>
                <w:sz w:val="18"/>
                <w:szCs w:val="18"/>
              </w:rPr>
              <w:t>_____</w:t>
            </w:r>
            <w:r w:rsidRPr="000B2280">
              <w:rPr>
                <w:sz w:val="18"/>
                <w:szCs w:val="18"/>
              </w:rPr>
              <w:t>)</w:t>
            </w:r>
            <w:r w:rsidR="00686259" w:rsidRPr="000B2280">
              <w:rPr>
                <w:sz w:val="18"/>
                <w:szCs w:val="18"/>
              </w:rPr>
              <w:t xml:space="preserve"> ________</w:t>
            </w:r>
          </w:p>
          <w:p w14:paraId="12CB57F2" w14:textId="77777777" w:rsidR="0059255B" w:rsidRPr="000B2280" w:rsidRDefault="0059255B" w:rsidP="00207F6E">
            <w:pPr>
              <w:pStyle w:val="a6"/>
              <w:jc w:val="left"/>
              <w:rPr>
                <w:noProof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Адрес электронной почты:</w:t>
            </w:r>
            <w:r w:rsidRPr="000B2280">
              <w:rPr>
                <w:sz w:val="18"/>
                <w:szCs w:val="18"/>
              </w:rPr>
              <w:t xml:space="preserve"> </w:t>
            </w:r>
            <w:r w:rsidRPr="000B2280">
              <w:rPr>
                <w:sz w:val="18"/>
                <w:szCs w:val="18"/>
                <w:lang w:val="en-US"/>
              </w:rPr>
              <w:t>e</w:t>
            </w:r>
            <w:r w:rsidRPr="000B2280">
              <w:rPr>
                <w:sz w:val="18"/>
                <w:szCs w:val="18"/>
              </w:rPr>
              <w:t>-</w:t>
            </w:r>
            <w:r w:rsidRPr="000B2280">
              <w:rPr>
                <w:sz w:val="18"/>
                <w:szCs w:val="18"/>
                <w:lang w:val="en-US"/>
              </w:rPr>
              <w:t>mail</w:t>
            </w:r>
            <w:r w:rsidRPr="000B2280">
              <w:rPr>
                <w:sz w:val="18"/>
                <w:szCs w:val="18"/>
              </w:rPr>
              <w:t xml:space="preserve">: </w:t>
            </w:r>
            <w:proofErr w:type="spellStart"/>
            <w:r w:rsidRPr="000B2280">
              <w:rPr>
                <w:sz w:val="18"/>
                <w:szCs w:val="18"/>
                <w:lang w:val="en-US"/>
              </w:rPr>
              <w:t>fondsakha</w:t>
            </w:r>
            <w:proofErr w:type="spellEnd"/>
            <w:r w:rsidRPr="000B2280">
              <w:rPr>
                <w:sz w:val="18"/>
                <w:szCs w:val="18"/>
              </w:rPr>
              <w:t>@</w:t>
            </w:r>
            <w:r w:rsidRPr="000B2280">
              <w:rPr>
                <w:sz w:val="18"/>
                <w:szCs w:val="18"/>
                <w:lang w:val="en-US"/>
              </w:rPr>
              <w:t>inbox</w:t>
            </w:r>
            <w:r w:rsidRPr="000B2280">
              <w:rPr>
                <w:sz w:val="18"/>
                <w:szCs w:val="18"/>
              </w:rPr>
              <w:t>.</w:t>
            </w:r>
            <w:proofErr w:type="spellStart"/>
            <w:r w:rsidRPr="000B2280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6FB3A150" w14:textId="56E7310C" w:rsidR="00276CA8" w:rsidRPr="000B2280" w:rsidRDefault="00AB3124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B11F94">
              <w:rPr>
                <w:noProof/>
                <w:sz w:val="18"/>
                <w:szCs w:val="18"/>
              </w:rPr>
              <w:drawing>
                <wp:inline distT="0" distB="0" distL="0" distR="0" wp14:anchorId="7E517F8F" wp14:editId="179787DD">
                  <wp:extent cx="924971" cy="924971"/>
                  <wp:effectExtent l="0" t="0" r="8890" b="889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63" cy="929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98A9A" w14:textId="2BB23BFA" w:rsidR="00723031" w:rsidRPr="000B2280" w:rsidRDefault="00723031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6" w:type="dxa"/>
          </w:tcPr>
          <w:p w14:paraId="0946E574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_____________________</w:t>
            </w:r>
            <w:r w:rsidR="008D31A9" w:rsidRPr="000B2280">
              <w:rPr>
                <w:bCs/>
                <w:sz w:val="18"/>
                <w:szCs w:val="18"/>
              </w:rPr>
              <w:t xml:space="preserve"> </w:t>
            </w:r>
            <w:r w:rsidRPr="000B2280">
              <w:rPr>
                <w:bCs/>
                <w:sz w:val="18"/>
                <w:szCs w:val="18"/>
              </w:rPr>
              <w:t>_наименование ИП_</w:t>
            </w:r>
            <w:r w:rsidRPr="000B2280">
              <w:rPr>
                <w:bCs/>
                <w:sz w:val="18"/>
                <w:szCs w:val="18"/>
              </w:rPr>
              <w:cr/>
            </w:r>
          </w:p>
          <w:p w14:paraId="7FDD4CC2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 xml:space="preserve">ОГРНИП _____________, ИНН ______________, </w:t>
            </w:r>
          </w:p>
          <w:p w14:paraId="67D6A277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 xml:space="preserve">Адрес постоянной регистрации по месту жительства: _по прописке_ </w:t>
            </w:r>
          </w:p>
          <w:p w14:paraId="30238FF7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Адрес фактического местонахождения: _где живет в настоящее время_</w:t>
            </w:r>
          </w:p>
          <w:p w14:paraId="5F56BD50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Индекс, _____________________________________</w:t>
            </w:r>
          </w:p>
          <w:p w14:paraId="1DA983F3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 xml:space="preserve">Адрес для корреспонденции: </w:t>
            </w:r>
          </w:p>
          <w:p w14:paraId="0B37CB9C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Индекс, ______________________________________</w:t>
            </w:r>
          </w:p>
          <w:p w14:paraId="768ADA56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B2280">
              <w:rPr>
                <w:bCs/>
                <w:sz w:val="18"/>
                <w:szCs w:val="18"/>
              </w:rPr>
              <w:t>Расч</w:t>
            </w:r>
            <w:proofErr w:type="spellEnd"/>
            <w:r w:rsidRPr="000B2280">
              <w:rPr>
                <w:bCs/>
                <w:sz w:val="18"/>
                <w:szCs w:val="18"/>
              </w:rPr>
              <w:t>./</w:t>
            </w:r>
            <w:proofErr w:type="gramEnd"/>
            <w:r w:rsidRPr="000B2280">
              <w:rPr>
                <w:bCs/>
                <w:sz w:val="18"/>
                <w:szCs w:val="18"/>
              </w:rPr>
              <w:t>счет № __________________________________</w:t>
            </w:r>
          </w:p>
          <w:p w14:paraId="47E71E10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к/с № ________________________________________</w:t>
            </w:r>
          </w:p>
          <w:p w14:paraId="0879195E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БИК _______________________________________</w:t>
            </w:r>
          </w:p>
          <w:p w14:paraId="28CEDE8D" w14:textId="77777777" w:rsidR="008F52FE" w:rsidRPr="000B2280" w:rsidRDefault="008F52FE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 xml:space="preserve">Тел. </w:t>
            </w:r>
            <w:proofErr w:type="spellStart"/>
            <w:r w:rsidRPr="000B2280">
              <w:rPr>
                <w:bCs/>
                <w:sz w:val="18"/>
                <w:szCs w:val="18"/>
              </w:rPr>
              <w:t>конт</w:t>
            </w:r>
            <w:proofErr w:type="spellEnd"/>
            <w:r w:rsidRPr="000B2280">
              <w:rPr>
                <w:bCs/>
                <w:sz w:val="18"/>
                <w:szCs w:val="18"/>
              </w:rPr>
              <w:t xml:space="preserve">.: ____________________________________ </w:t>
            </w:r>
          </w:p>
          <w:p w14:paraId="233C91EE" w14:textId="77777777" w:rsidR="006603C2" w:rsidRPr="000B2280" w:rsidRDefault="008F52FE" w:rsidP="00207F6E">
            <w:pPr>
              <w:pStyle w:val="a6"/>
              <w:jc w:val="left"/>
              <w:rPr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 xml:space="preserve"> Адрес электронной почты: ______________________</w:t>
            </w:r>
          </w:p>
          <w:p w14:paraId="65B70E9B" w14:textId="77777777" w:rsidR="00800300" w:rsidRPr="000B2280" w:rsidRDefault="00800300" w:rsidP="00207F6E">
            <w:pPr>
              <w:pStyle w:val="a6"/>
              <w:jc w:val="left"/>
              <w:rPr>
                <w:bCs/>
                <w:sz w:val="18"/>
                <w:szCs w:val="18"/>
              </w:rPr>
            </w:pPr>
          </w:p>
        </w:tc>
      </w:tr>
      <w:tr w:rsidR="00276CA8" w:rsidRPr="000B2280" w14:paraId="03AB9F71" w14:textId="77777777" w:rsidTr="0076220E">
        <w:trPr>
          <w:trHeight w:val="840"/>
        </w:trPr>
        <w:tc>
          <w:tcPr>
            <w:tcW w:w="5178" w:type="dxa"/>
          </w:tcPr>
          <w:p w14:paraId="4A2997F4" w14:textId="77777777" w:rsidR="00276CA8" w:rsidRPr="000B2280" w:rsidRDefault="006603C2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___________________ (должность)</w:t>
            </w:r>
          </w:p>
          <w:p w14:paraId="38B74C39" w14:textId="77777777" w:rsidR="00276CA8" w:rsidRPr="000B2280" w:rsidRDefault="00276CA8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  <w:p w14:paraId="6AF405B7" w14:textId="77777777" w:rsidR="00055DD3" w:rsidRPr="000B2280" w:rsidRDefault="00276CA8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 xml:space="preserve">________________ </w:t>
            </w:r>
            <w:r w:rsidR="006603C2" w:rsidRPr="000B2280">
              <w:rPr>
                <w:b/>
                <w:bCs/>
                <w:sz w:val="18"/>
                <w:szCs w:val="18"/>
              </w:rPr>
              <w:t>Ф</w:t>
            </w:r>
            <w:r w:rsidR="00055DD3" w:rsidRPr="000B2280">
              <w:rPr>
                <w:b/>
                <w:bCs/>
                <w:sz w:val="18"/>
                <w:szCs w:val="18"/>
              </w:rPr>
              <w:t xml:space="preserve">. </w:t>
            </w:r>
            <w:r w:rsidR="006603C2" w:rsidRPr="000B2280">
              <w:rPr>
                <w:b/>
                <w:bCs/>
                <w:sz w:val="18"/>
                <w:szCs w:val="18"/>
              </w:rPr>
              <w:t>И</w:t>
            </w:r>
            <w:r w:rsidR="001C633E" w:rsidRPr="000B2280">
              <w:rPr>
                <w:b/>
                <w:bCs/>
                <w:sz w:val="18"/>
                <w:szCs w:val="18"/>
              </w:rPr>
              <w:t>.</w:t>
            </w:r>
            <w:r w:rsidR="006603C2" w:rsidRPr="000B2280">
              <w:rPr>
                <w:b/>
                <w:bCs/>
                <w:sz w:val="18"/>
                <w:szCs w:val="18"/>
              </w:rPr>
              <w:t>О</w:t>
            </w:r>
            <w:r w:rsidR="00055DD3" w:rsidRPr="000B2280">
              <w:rPr>
                <w:b/>
                <w:bCs/>
                <w:sz w:val="18"/>
                <w:szCs w:val="18"/>
              </w:rPr>
              <w:t xml:space="preserve"> (сокращенно)</w:t>
            </w:r>
          </w:p>
          <w:p w14:paraId="2E8C239C" w14:textId="77777777" w:rsidR="00276CA8" w:rsidRPr="000B2280" w:rsidRDefault="00276CA8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М.П.</w:t>
            </w:r>
            <w:r w:rsidR="0030506C" w:rsidRPr="000B228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46" w:type="dxa"/>
          </w:tcPr>
          <w:p w14:paraId="513EE153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  <w:p w14:paraId="74571C31" w14:textId="77777777" w:rsidR="006603C2" w:rsidRPr="000B2280" w:rsidRDefault="0036530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 xml:space="preserve">________________ </w:t>
            </w:r>
            <w:r w:rsidR="006603C2" w:rsidRPr="000B2280">
              <w:rPr>
                <w:b/>
                <w:bCs/>
                <w:sz w:val="18"/>
                <w:szCs w:val="18"/>
              </w:rPr>
              <w:t>Ф</w:t>
            </w:r>
            <w:r w:rsidR="00055DD3" w:rsidRPr="000B2280">
              <w:rPr>
                <w:b/>
                <w:bCs/>
                <w:sz w:val="18"/>
                <w:szCs w:val="18"/>
              </w:rPr>
              <w:t xml:space="preserve">. </w:t>
            </w:r>
            <w:r w:rsidR="006603C2" w:rsidRPr="000B2280">
              <w:rPr>
                <w:b/>
                <w:bCs/>
                <w:sz w:val="18"/>
                <w:szCs w:val="18"/>
              </w:rPr>
              <w:t>И</w:t>
            </w:r>
            <w:r w:rsidR="00055DD3" w:rsidRPr="000B2280">
              <w:rPr>
                <w:b/>
                <w:bCs/>
                <w:sz w:val="18"/>
                <w:szCs w:val="18"/>
              </w:rPr>
              <w:t>.</w:t>
            </w:r>
            <w:r w:rsidR="006603C2" w:rsidRPr="000B2280">
              <w:rPr>
                <w:b/>
                <w:bCs/>
                <w:sz w:val="18"/>
                <w:szCs w:val="18"/>
              </w:rPr>
              <w:t>О</w:t>
            </w:r>
            <w:r w:rsidR="00C849B1" w:rsidRPr="000B2280">
              <w:rPr>
                <w:b/>
                <w:bCs/>
                <w:sz w:val="18"/>
                <w:szCs w:val="18"/>
              </w:rPr>
              <w:t>.</w:t>
            </w:r>
            <w:r w:rsidR="00055DD3" w:rsidRPr="000B2280">
              <w:rPr>
                <w:b/>
                <w:bCs/>
                <w:sz w:val="18"/>
                <w:szCs w:val="18"/>
              </w:rPr>
              <w:t xml:space="preserve"> (сокращенно)</w:t>
            </w:r>
          </w:p>
          <w:p w14:paraId="4CE18B58" w14:textId="77777777" w:rsidR="00276CA8" w:rsidRPr="000B2280" w:rsidRDefault="00276CA8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М.П.</w:t>
            </w:r>
            <w:r w:rsidR="008531FC" w:rsidRPr="000B2280">
              <w:rPr>
                <w:b/>
                <w:bCs/>
                <w:sz w:val="18"/>
                <w:szCs w:val="18"/>
              </w:rPr>
              <w:t xml:space="preserve"> (при наличии)</w:t>
            </w:r>
          </w:p>
        </w:tc>
      </w:tr>
    </w:tbl>
    <w:p w14:paraId="6A1057D0" w14:textId="77777777" w:rsidR="004C51DF" w:rsidRPr="000B2280" w:rsidRDefault="004C51DF" w:rsidP="00207F6E">
      <w:pPr>
        <w:pStyle w:val="a6"/>
        <w:tabs>
          <w:tab w:val="left" w:pos="993"/>
        </w:tabs>
        <w:rPr>
          <w:b/>
          <w:bCs/>
          <w:sz w:val="18"/>
          <w:szCs w:val="18"/>
        </w:rPr>
      </w:pPr>
    </w:p>
    <w:p w14:paraId="1005B562" w14:textId="3C32F386" w:rsidR="003173E5" w:rsidRPr="000B2280" w:rsidRDefault="005C48E7" w:rsidP="005C48E7">
      <w:pPr>
        <w:pStyle w:val="ac"/>
        <w:tabs>
          <w:tab w:val="left" w:pos="6320"/>
        </w:tabs>
        <w:rPr>
          <w:sz w:val="18"/>
          <w:szCs w:val="18"/>
        </w:rPr>
      </w:pPr>
      <w:r w:rsidRPr="000B2280">
        <w:rPr>
          <w:sz w:val="18"/>
          <w:szCs w:val="18"/>
        </w:rPr>
        <w:t>Договор подписан в моем присутствии _____________________________</w:t>
      </w:r>
      <w:r w:rsidR="003173E5" w:rsidRPr="000B2280">
        <w:rPr>
          <w:sz w:val="18"/>
          <w:szCs w:val="18"/>
        </w:rPr>
        <w:br w:type="page"/>
      </w:r>
    </w:p>
    <w:p w14:paraId="460C3CE1" w14:textId="77777777" w:rsidR="000B725C" w:rsidRPr="000B2280" w:rsidRDefault="005C68DA" w:rsidP="00207F6E">
      <w:pPr>
        <w:pStyle w:val="a6"/>
        <w:tabs>
          <w:tab w:val="num" w:pos="1309"/>
        </w:tabs>
        <w:jc w:val="right"/>
        <w:rPr>
          <w:sz w:val="18"/>
          <w:szCs w:val="18"/>
        </w:rPr>
      </w:pPr>
      <w:bookmarkStart w:id="27" w:name="_Hlk85365791"/>
      <w:r w:rsidRPr="000B2280">
        <w:rPr>
          <w:sz w:val="18"/>
          <w:szCs w:val="18"/>
        </w:rPr>
        <w:lastRenderedPageBreak/>
        <w:t>Приложение №</w:t>
      </w:r>
      <w:r w:rsidR="00C41F09" w:rsidRPr="000B2280">
        <w:rPr>
          <w:sz w:val="18"/>
          <w:szCs w:val="18"/>
        </w:rPr>
        <w:t>1</w:t>
      </w:r>
    </w:p>
    <w:p w14:paraId="5E885A21" w14:textId="77777777" w:rsidR="003173E5" w:rsidRPr="000B2280" w:rsidRDefault="00C41F09" w:rsidP="00207F6E">
      <w:pPr>
        <w:pStyle w:val="a6"/>
        <w:tabs>
          <w:tab w:val="num" w:pos="1309"/>
        </w:tabs>
        <w:jc w:val="right"/>
        <w:rPr>
          <w:sz w:val="18"/>
          <w:szCs w:val="18"/>
        </w:rPr>
      </w:pPr>
      <w:r w:rsidRPr="000B2280">
        <w:rPr>
          <w:sz w:val="18"/>
          <w:szCs w:val="18"/>
        </w:rPr>
        <w:t xml:space="preserve">к Договору </w:t>
      </w:r>
      <w:r w:rsidR="00805B95" w:rsidRPr="000B2280">
        <w:rPr>
          <w:sz w:val="18"/>
          <w:szCs w:val="18"/>
        </w:rPr>
        <w:t>микро</w:t>
      </w:r>
      <w:r w:rsidRPr="000B2280">
        <w:rPr>
          <w:sz w:val="18"/>
          <w:szCs w:val="18"/>
        </w:rPr>
        <w:t>займа</w:t>
      </w:r>
      <w:r w:rsidR="007C2E95" w:rsidRPr="000B2280">
        <w:rPr>
          <w:sz w:val="18"/>
          <w:szCs w:val="18"/>
        </w:rPr>
        <w:t xml:space="preserve"> </w:t>
      </w:r>
    </w:p>
    <w:p w14:paraId="2FF68E63" w14:textId="7B9433D2" w:rsidR="00900D82" w:rsidRPr="000B2280" w:rsidRDefault="00B35E26" w:rsidP="00207F6E">
      <w:pPr>
        <w:pStyle w:val="a6"/>
        <w:tabs>
          <w:tab w:val="num" w:pos="1309"/>
        </w:tabs>
        <w:jc w:val="right"/>
        <w:rPr>
          <w:sz w:val="18"/>
          <w:szCs w:val="18"/>
        </w:rPr>
      </w:pPr>
      <w:r w:rsidRPr="000B2280">
        <w:rPr>
          <w:sz w:val="18"/>
          <w:szCs w:val="18"/>
        </w:rPr>
        <w:t xml:space="preserve"> №</w:t>
      </w:r>
      <w:r w:rsidR="00766DF5" w:rsidRPr="000B2280">
        <w:rPr>
          <w:sz w:val="18"/>
          <w:szCs w:val="18"/>
        </w:rPr>
        <w:t xml:space="preserve"> ___-___</w:t>
      </w:r>
      <w:r w:rsidR="00900D82" w:rsidRPr="000B2280">
        <w:rPr>
          <w:sz w:val="18"/>
          <w:szCs w:val="18"/>
        </w:rPr>
        <w:t xml:space="preserve">от </w:t>
      </w:r>
      <w:r w:rsidR="00766DF5" w:rsidRPr="000B2280">
        <w:rPr>
          <w:sz w:val="18"/>
          <w:szCs w:val="18"/>
        </w:rPr>
        <w:t>«___</w:t>
      </w:r>
      <w:r w:rsidR="00365305" w:rsidRPr="000B2280">
        <w:rPr>
          <w:sz w:val="18"/>
          <w:szCs w:val="18"/>
        </w:rPr>
        <w:t xml:space="preserve">» </w:t>
      </w:r>
      <w:r w:rsidR="00766DF5" w:rsidRPr="000B2280">
        <w:rPr>
          <w:sz w:val="18"/>
          <w:szCs w:val="18"/>
        </w:rPr>
        <w:t>____ 20__</w:t>
      </w:r>
      <w:r w:rsidR="00900D82" w:rsidRPr="000B2280">
        <w:rPr>
          <w:sz w:val="18"/>
          <w:szCs w:val="18"/>
        </w:rPr>
        <w:t>г.</w:t>
      </w:r>
    </w:p>
    <w:bookmarkEnd w:id="27"/>
    <w:p w14:paraId="20C1431C" w14:textId="77777777" w:rsidR="003173E5" w:rsidRPr="000B2280" w:rsidRDefault="003173E5" w:rsidP="00207F6E">
      <w:pPr>
        <w:pStyle w:val="a6"/>
        <w:tabs>
          <w:tab w:val="num" w:pos="1309"/>
        </w:tabs>
        <w:jc w:val="right"/>
        <w:rPr>
          <w:sz w:val="18"/>
          <w:szCs w:val="18"/>
        </w:rPr>
      </w:pPr>
    </w:p>
    <w:tbl>
      <w:tblPr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37"/>
        <w:gridCol w:w="1592"/>
        <w:gridCol w:w="1168"/>
        <w:gridCol w:w="694"/>
        <w:gridCol w:w="1728"/>
        <w:gridCol w:w="1732"/>
        <w:gridCol w:w="1736"/>
        <w:gridCol w:w="132"/>
      </w:tblGrid>
      <w:tr w:rsidR="006C2C07" w:rsidRPr="000B2280" w14:paraId="56E88D8D" w14:textId="77777777" w:rsidTr="00CC696A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3138462A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ГРАФИК</w:t>
            </w:r>
          </w:p>
        </w:tc>
      </w:tr>
      <w:tr w:rsidR="006C2C07" w:rsidRPr="000B2280" w14:paraId="2355E499" w14:textId="77777777" w:rsidTr="00CC696A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328B4153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возврата денежных средств и уплаты процентов</w:t>
            </w:r>
          </w:p>
        </w:tc>
      </w:tr>
      <w:tr w:rsidR="006C2C07" w:rsidRPr="000B2280" w14:paraId="048533CE" w14:textId="77777777" w:rsidTr="00CC696A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312F7416" w14:textId="0D9920FC" w:rsidR="00CC696A" w:rsidRPr="000B2280" w:rsidRDefault="00766DF5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 xml:space="preserve">к Договору </w:t>
            </w:r>
            <w:r w:rsidR="00805B95" w:rsidRPr="000B2280">
              <w:rPr>
                <w:b/>
                <w:bCs/>
                <w:sz w:val="18"/>
                <w:szCs w:val="18"/>
              </w:rPr>
              <w:t>микро</w:t>
            </w:r>
            <w:r w:rsidRPr="000B2280">
              <w:rPr>
                <w:b/>
                <w:bCs/>
                <w:sz w:val="18"/>
                <w:szCs w:val="18"/>
              </w:rPr>
              <w:t>займа №____-___ от «___» _____ 20____</w:t>
            </w:r>
            <w:r w:rsidR="00CC696A" w:rsidRPr="000B2280">
              <w:rPr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6C2C07" w:rsidRPr="000B2280" w14:paraId="1B60F926" w14:textId="77777777" w:rsidTr="00CC696A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05212814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0B2A41" w14:textId="77777777" w:rsidR="00766DF5" w:rsidRPr="000B2280" w:rsidRDefault="001C633E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Cs/>
                <w:sz w:val="18"/>
                <w:szCs w:val="18"/>
              </w:rPr>
              <w:t>_____________________</w:t>
            </w:r>
            <w:r w:rsidR="008D31A9" w:rsidRPr="000B2280">
              <w:rPr>
                <w:bCs/>
                <w:sz w:val="18"/>
                <w:szCs w:val="18"/>
              </w:rPr>
              <w:t xml:space="preserve"> </w:t>
            </w:r>
            <w:r w:rsidRPr="000B2280">
              <w:rPr>
                <w:bCs/>
                <w:sz w:val="18"/>
                <w:szCs w:val="18"/>
              </w:rPr>
              <w:t>_наименование ИП_</w:t>
            </w:r>
            <w:r w:rsidRPr="000B2280">
              <w:rPr>
                <w:bCs/>
                <w:sz w:val="18"/>
                <w:szCs w:val="18"/>
              </w:rPr>
              <w:cr/>
              <w:t>заемщика</w:t>
            </w:r>
          </w:p>
        </w:tc>
      </w:tr>
      <w:tr w:rsidR="006C2C07" w:rsidRPr="000B2280" w14:paraId="0D4EE4B5" w14:textId="77777777" w:rsidTr="00CC696A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7242F21B" w14:textId="77777777" w:rsidR="00CC696A" w:rsidRPr="000B2280" w:rsidRDefault="00CC696A" w:rsidP="00207F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2C07" w:rsidRPr="000B2280" w14:paraId="378702D2" w14:textId="77777777" w:rsidTr="00916051">
        <w:trPr>
          <w:gridAfter w:val="1"/>
          <w:wAfter w:w="68" w:type="pct"/>
        </w:trPr>
        <w:tc>
          <w:tcPr>
            <w:tcW w:w="1902" w:type="pct"/>
            <w:gridSpan w:val="3"/>
            <w:shd w:val="clear" w:color="auto" w:fill="auto"/>
            <w:noWrap/>
            <w:hideMark/>
          </w:tcPr>
          <w:p w14:paraId="26A8A0A3" w14:textId="77777777" w:rsidR="00CC696A" w:rsidRPr="000B2280" w:rsidRDefault="00CC696A" w:rsidP="00207F6E">
            <w:pPr>
              <w:jc w:val="righ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 xml:space="preserve">Сумма </w:t>
            </w:r>
            <w:r w:rsidR="00E620C9" w:rsidRPr="000B2280">
              <w:rPr>
                <w:sz w:val="18"/>
                <w:szCs w:val="18"/>
              </w:rPr>
              <w:t>микро</w:t>
            </w:r>
            <w:r w:rsidRPr="000B2280">
              <w:rPr>
                <w:sz w:val="18"/>
                <w:szCs w:val="18"/>
              </w:rPr>
              <w:t>займа:</w:t>
            </w:r>
          </w:p>
        </w:tc>
        <w:tc>
          <w:tcPr>
            <w:tcW w:w="3030" w:type="pct"/>
            <w:gridSpan w:val="4"/>
            <w:shd w:val="clear" w:color="auto" w:fill="auto"/>
            <w:noWrap/>
            <w:vAlign w:val="bottom"/>
            <w:hideMark/>
          </w:tcPr>
          <w:p w14:paraId="2E275F7D" w14:textId="77777777" w:rsidR="00CC696A" w:rsidRPr="000B2280" w:rsidRDefault="0088658C" w:rsidP="00207F6E">
            <w:pPr>
              <w:rPr>
                <w:sz w:val="18"/>
                <w:szCs w:val="18"/>
              </w:rPr>
            </w:pPr>
            <w:r w:rsidRPr="000B2280">
              <w:rPr>
                <w:bCs/>
                <w:spacing w:val="2"/>
                <w:sz w:val="18"/>
                <w:szCs w:val="18"/>
              </w:rPr>
              <w:t>_____________</w:t>
            </w:r>
            <w:r w:rsidR="00CC696A" w:rsidRPr="000B2280">
              <w:rPr>
                <w:bCs/>
                <w:spacing w:val="2"/>
                <w:sz w:val="18"/>
                <w:szCs w:val="18"/>
              </w:rPr>
              <w:t xml:space="preserve"> (</w:t>
            </w:r>
            <w:r w:rsidRPr="000B2280">
              <w:rPr>
                <w:bCs/>
                <w:spacing w:val="2"/>
                <w:sz w:val="18"/>
                <w:szCs w:val="18"/>
              </w:rPr>
              <w:t>_______________</w:t>
            </w:r>
            <w:r w:rsidR="00CC696A" w:rsidRPr="000B2280">
              <w:rPr>
                <w:sz w:val="18"/>
                <w:szCs w:val="18"/>
              </w:rPr>
              <w:t>) рублей</w:t>
            </w:r>
          </w:p>
        </w:tc>
      </w:tr>
      <w:tr w:rsidR="006C2C07" w:rsidRPr="000B2280" w14:paraId="44411ADC" w14:textId="77777777" w:rsidTr="00916051">
        <w:trPr>
          <w:gridAfter w:val="1"/>
          <w:wAfter w:w="68" w:type="pct"/>
        </w:trPr>
        <w:tc>
          <w:tcPr>
            <w:tcW w:w="1902" w:type="pct"/>
            <w:gridSpan w:val="3"/>
            <w:shd w:val="clear" w:color="auto" w:fill="auto"/>
            <w:noWrap/>
            <w:vAlign w:val="bottom"/>
            <w:hideMark/>
          </w:tcPr>
          <w:p w14:paraId="518405E9" w14:textId="77777777" w:rsidR="00CC696A" w:rsidRPr="000B2280" w:rsidRDefault="00CC696A" w:rsidP="00207F6E">
            <w:pPr>
              <w:jc w:val="righ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 xml:space="preserve">Процентная ставка по </w:t>
            </w:r>
            <w:r w:rsidR="00E620C9" w:rsidRPr="000B2280">
              <w:rPr>
                <w:sz w:val="18"/>
                <w:szCs w:val="18"/>
              </w:rPr>
              <w:t>микро</w:t>
            </w:r>
            <w:r w:rsidRPr="000B2280">
              <w:rPr>
                <w:sz w:val="18"/>
                <w:szCs w:val="18"/>
              </w:rPr>
              <w:t>займу:</w:t>
            </w:r>
          </w:p>
        </w:tc>
        <w:tc>
          <w:tcPr>
            <w:tcW w:w="3030" w:type="pct"/>
            <w:gridSpan w:val="4"/>
            <w:shd w:val="clear" w:color="auto" w:fill="auto"/>
            <w:noWrap/>
            <w:vAlign w:val="bottom"/>
            <w:hideMark/>
          </w:tcPr>
          <w:p w14:paraId="50E38A65" w14:textId="77777777" w:rsidR="00CC696A" w:rsidRPr="000B2280" w:rsidRDefault="0088658C" w:rsidP="00207F6E">
            <w:pPr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___</w:t>
            </w:r>
            <w:r w:rsidR="00CC696A" w:rsidRPr="000B2280">
              <w:rPr>
                <w:sz w:val="18"/>
                <w:szCs w:val="18"/>
              </w:rPr>
              <w:t xml:space="preserve"> (</w:t>
            </w:r>
            <w:r w:rsidRPr="000B2280">
              <w:rPr>
                <w:sz w:val="18"/>
                <w:szCs w:val="18"/>
              </w:rPr>
              <w:t>_____________</w:t>
            </w:r>
            <w:r w:rsidR="00CC696A" w:rsidRPr="000B2280">
              <w:rPr>
                <w:sz w:val="18"/>
                <w:szCs w:val="18"/>
              </w:rPr>
              <w:t>) процентов годовых</w:t>
            </w:r>
          </w:p>
        </w:tc>
      </w:tr>
      <w:tr w:rsidR="006C2C07" w:rsidRPr="000B2280" w14:paraId="73C9BA51" w14:textId="77777777" w:rsidTr="00916051">
        <w:trPr>
          <w:gridAfter w:val="1"/>
          <w:wAfter w:w="68" w:type="pct"/>
        </w:trPr>
        <w:tc>
          <w:tcPr>
            <w:tcW w:w="1902" w:type="pct"/>
            <w:gridSpan w:val="3"/>
            <w:shd w:val="clear" w:color="auto" w:fill="auto"/>
            <w:noWrap/>
            <w:vAlign w:val="bottom"/>
            <w:hideMark/>
          </w:tcPr>
          <w:p w14:paraId="10B03F6B" w14:textId="77777777" w:rsidR="00CC696A" w:rsidRPr="000B2280" w:rsidRDefault="00CC696A" w:rsidP="00207F6E">
            <w:pPr>
              <w:jc w:val="right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 xml:space="preserve">Срок </w:t>
            </w:r>
            <w:r w:rsidR="00E620C9" w:rsidRPr="000B2280">
              <w:rPr>
                <w:sz w:val="18"/>
                <w:szCs w:val="18"/>
              </w:rPr>
              <w:t>микро</w:t>
            </w:r>
            <w:r w:rsidRPr="000B2280">
              <w:rPr>
                <w:sz w:val="18"/>
                <w:szCs w:val="18"/>
              </w:rPr>
              <w:t>займа:</w:t>
            </w:r>
          </w:p>
        </w:tc>
        <w:tc>
          <w:tcPr>
            <w:tcW w:w="3030" w:type="pct"/>
            <w:gridSpan w:val="4"/>
            <w:shd w:val="clear" w:color="auto" w:fill="auto"/>
            <w:noWrap/>
            <w:vAlign w:val="bottom"/>
            <w:hideMark/>
          </w:tcPr>
          <w:p w14:paraId="547DA903" w14:textId="77777777" w:rsidR="00CC696A" w:rsidRPr="000B2280" w:rsidRDefault="0088658C" w:rsidP="00207F6E">
            <w:pPr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________</w:t>
            </w:r>
            <w:r w:rsidR="00CC696A" w:rsidRPr="000B2280">
              <w:rPr>
                <w:sz w:val="18"/>
                <w:szCs w:val="18"/>
              </w:rPr>
              <w:t xml:space="preserve"> (</w:t>
            </w:r>
            <w:r w:rsidRPr="000B2280">
              <w:rPr>
                <w:sz w:val="18"/>
                <w:szCs w:val="18"/>
              </w:rPr>
              <w:t>______________________</w:t>
            </w:r>
            <w:r w:rsidR="00CC696A" w:rsidRPr="000B2280">
              <w:rPr>
                <w:sz w:val="18"/>
                <w:szCs w:val="18"/>
              </w:rPr>
              <w:t>) месяцев</w:t>
            </w:r>
          </w:p>
        </w:tc>
      </w:tr>
      <w:tr w:rsidR="006C2C07" w:rsidRPr="000B2280" w14:paraId="6CB27BB3" w14:textId="77777777" w:rsidTr="00916051">
        <w:trPr>
          <w:gridAfter w:val="1"/>
          <w:wAfter w:w="68" w:type="pct"/>
        </w:trPr>
        <w:tc>
          <w:tcPr>
            <w:tcW w:w="1902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AA7" w14:textId="7BAEB26D" w:rsidR="00CC696A" w:rsidRPr="000B2280" w:rsidRDefault="00CC696A" w:rsidP="00207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3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AA5" w14:textId="252D5A58" w:rsidR="00CC696A" w:rsidRPr="000B2280" w:rsidRDefault="00CC696A" w:rsidP="00207F6E">
            <w:pPr>
              <w:rPr>
                <w:sz w:val="18"/>
                <w:szCs w:val="18"/>
              </w:rPr>
            </w:pPr>
          </w:p>
        </w:tc>
      </w:tr>
      <w:tr w:rsidR="006C2C07" w:rsidRPr="000B2280" w14:paraId="352945A6" w14:textId="77777777" w:rsidTr="00916051">
        <w:trPr>
          <w:gridAfter w:val="1"/>
          <w:wAfter w:w="68" w:type="pct"/>
          <w:trHeight w:val="889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611D" w14:textId="77777777" w:rsidR="00CC696A" w:rsidRPr="000B2280" w:rsidRDefault="00CC696A" w:rsidP="00207F6E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Платеж №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C58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6865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Общая сумма платежа в погашение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CF06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Сумма платежа в погашение основного долга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D4F9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Сумма платежа в погашение процентов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2C59" w14:textId="77777777" w:rsidR="00CC696A" w:rsidRPr="000B2280" w:rsidRDefault="00CC696A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Остаток задолженности после погашения платежа</w:t>
            </w:r>
          </w:p>
        </w:tc>
      </w:tr>
      <w:tr w:rsidR="006C2C07" w:rsidRPr="000B2280" w14:paraId="3DC40ADF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B9B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A3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D6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C1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05E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D0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649AA416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DF5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7C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2F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B99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5BC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22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2A0512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D6F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FB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D9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3A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B2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15C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41E9C1B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24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872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CF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7B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A4B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8B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2339FF97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02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881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40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FFF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3AE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111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78456C8F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6B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A9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07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DA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B7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FE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42BC644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9CB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2F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E61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21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529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36B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4AB58AF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29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88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B8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DE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13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DBE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1035C4A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AF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3F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9C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37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A0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CB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F892D4A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58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FF4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CA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12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B9A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D7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19E2862A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64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E9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9C7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17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755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4A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0BC805A1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AC4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AB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7D2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9A0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EBF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DB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F4DE5B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90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DF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93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C3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9C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36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1C4E4709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81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94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C9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15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B8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43B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002D8F59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F8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E9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97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66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34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EF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6DD1BF1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AD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63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BA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A58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84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FB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208E2F5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9D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E04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07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81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BD2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C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396E2096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11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0F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131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F2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334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3E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0EAA7FC3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ED2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19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3EF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6F1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5D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179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68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9B31096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C1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DA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72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77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9F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20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095E9A7A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23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EF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EF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A2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75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25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044ECF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E42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D7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22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66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FFA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41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694726BB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3F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5F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AA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83C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E9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2B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CDD1B46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A3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57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9C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D8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879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DC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0DE3B85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76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92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430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16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78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E87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B0CCE4A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B9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5D4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92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AB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A7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ADF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46954EC4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1A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A7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A7E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1E0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03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9DB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B2AE494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95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480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BD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F6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3A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94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24B6653C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82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29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9B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00E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FAE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CD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AD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B357E55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1D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9E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87E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5C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32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28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605EBF9B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70C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DD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0C0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18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FC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64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28312EDD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97E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5F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E9E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81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2B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514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9FFF091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BA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8EC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E4C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BF5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16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C1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2239B964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3A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7D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F0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68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3F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8C49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568EC96B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83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275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EE6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D388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A6A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E77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45C1454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4EF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36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05B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A22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13D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CE31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E03" w14:textId="77777777" w:rsidR="00916051" w:rsidRPr="000B2280" w:rsidRDefault="00916051" w:rsidP="00207F6E">
            <w:pPr>
              <w:jc w:val="center"/>
              <w:rPr>
                <w:sz w:val="18"/>
                <w:szCs w:val="18"/>
              </w:rPr>
            </w:pPr>
          </w:p>
        </w:tc>
      </w:tr>
      <w:tr w:rsidR="006C2C07" w:rsidRPr="000B2280" w14:paraId="39153F62" w14:textId="77777777" w:rsidTr="00916051">
        <w:trPr>
          <w:gridAfter w:val="1"/>
          <w:wAfter w:w="68" w:type="pct"/>
          <w:trHeight w:hRule="exact" w:val="22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C959" w14:textId="77777777" w:rsidR="00916051" w:rsidRPr="000B2280" w:rsidRDefault="00916051" w:rsidP="00207F6E">
            <w:pPr>
              <w:rPr>
                <w:sz w:val="18"/>
                <w:szCs w:val="18"/>
              </w:rPr>
            </w:pPr>
            <w:r w:rsidRPr="000B2280">
              <w:rPr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30A" w14:textId="77777777" w:rsidR="00916051" w:rsidRPr="000B2280" w:rsidRDefault="00916051" w:rsidP="0020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9F4" w14:textId="77777777" w:rsidR="00916051" w:rsidRPr="000B2280" w:rsidRDefault="00916051" w:rsidP="00207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EE1" w14:textId="77777777" w:rsidR="00916051" w:rsidRPr="000B2280" w:rsidRDefault="00916051" w:rsidP="00207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464" w14:textId="77777777" w:rsidR="00916051" w:rsidRPr="000B2280" w:rsidRDefault="00916051" w:rsidP="00207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453" w14:textId="77777777" w:rsidR="00916051" w:rsidRPr="000B2280" w:rsidRDefault="00916051" w:rsidP="00207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F2D5429" w14:textId="77777777" w:rsidR="0019498A" w:rsidRPr="000B2280" w:rsidRDefault="0019498A" w:rsidP="00207F6E">
      <w:pPr>
        <w:pStyle w:val="a6"/>
        <w:tabs>
          <w:tab w:val="num" w:pos="1309"/>
        </w:tabs>
        <w:rPr>
          <w:sz w:val="18"/>
          <w:szCs w:val="18"/>
        </w:rPr>
      </w:pPr>
      <w:r w:rsidRPr="000B2280">
        <w:rPr>
          <w:sz w:val="18"/>
          <w:szCs w:val="18"/>
        </w:rPr>
        <w:t xml:space="preserve">Примечание: Настоящий график может подлежать дополнительной корректировке после фактического перечисления средств на расчетный счет Заемщика. </w:t>
      </w:r>
    </w:p>
    <w:p w14:paraId="0902A6A1" w14:textId="77777777" w:rsidR="00500131" w:rsidRPr="000B2280" w:rsidRDefault="00500131" w:rsidP="00207F6E">
      <w:pPr>
        <w:pStyle w:val="a6"/>
        <w:tabs>
          <w:tab w:val="num" w:pos="1309"/>
        </w:tabs>
        <w:rPr>
          <w:b/>
          <w:bCs/>
          <w:sz w:val="18"/>
          <w:szCs w:val="18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5103"/>
        <w:gridCol w:w="4962"/>
      </w:tblGrid>
      <w:tr w:rsidR="006C2C07" w:rsidRPr="000B2280" w14:paraId="12A78E2E" w14:textId="77777777" w:rsidTr="009E57B9">
        <w:tc>
          <w:tcPr>
            <w:tcW w:w="5103" w:type="dxa"/>
          </w:tcPr>
          <w:p w14:paraId="45BF1A2C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 xml:space="preserve">ФОНД </w:t>
            </w:r>
          </w:p>
        </w:tc>
        <w:tc>
          <w:tcPr>
            <w:tcW w:w="4962" w:type="dxa"/>
          </w:tcPr>
          <w:p w14:paraId="4F5BDFDA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ЗАЕМЩИК</w:t>
            </w:r>
          </w:p>
        </w:tc>
      </w:tr>
      <w:tr w:rsidR="003173E5" w:rsidRPr="000B2280" w14:paraId="1F3B980E" w14:textId="77777777" w:rsidTr="002537BA">
        <w:tc>
          <w:tcPr>
            <w:tcW w:w="5103" w:type="dxa"/>
          </w:tcPr>
          <w:p w14:paraId="41064856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___________________ (должность)</w:t>
            </w:r>
          </w:p>
          <w:p w14:paraId="2911EBFA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  <w:p w14:paraId="2F969C67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________________ Ф. И.О (сокращенно)</w:t>
            </w:r>
          </w:p>
          <w:p w14:paraId="3FFAF94E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 xml:space="preserve">М.П. </w:t>
            </w:r>
          </w:p>
        </w:tc>
        <w:tc>
          <w:tcPr>
            <w:tcW w:w="4962" w:type="dxa"/>
          </w:tcPr>
          <w:p w14:paraId="1A3AEFAB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  <w:p w14:paraId="62092DCA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</w:p>
          <w:p w14:paraId="152E80D7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________________ Ф. И.О. (сокращенно)</w:t>
            </w:r>
          </w:p>
          <w:p w14:paraId="34118582" w14:textId="77777777" w:rsidR="003173E5" w:rsidRPr="000B2280" w:rsidRDefault="003173E5" w:rsidP="00207F6E">
            <w:pPr>
              <w:pStyle w:val="a6"/>
              <w:jc w:val="left"/>
              <w:rPr>
                <w:b/>
                <w:bCs/>
                <w:sz w:val="18"/>
                <w:szCs w:val="18"/>
              </w:rPr>
            </w:pPr>
            <w:r w:rsidRPr="000B2280">
              <w:rPr>
                <w:b/>
                <w:bCs/>
                <w:sz w:val="18"/>
                <w:szCs w:val="18"/>
              </w:rPr>
              <w:t>М.П. (при наличии)</w:t>
            </w:r>
          </w:p>
        </w:tc>
      </w:tr>
    </w:tbl>
    <w:p w14:paraId="4C452408" w14:textId="5CA2684E" w:rsidR="00050FA3" w:rsidRPr="000B2280" w:rsidRDefault="00050FA3" w:rsidP="00207F6E">
      <w:pPr>
        <w:pStyle w:val="a6"/>
        <w:tabs>
          <w:tab w:val="num" w:pos="1309"/>
        </w:tabs>
        <w:rPr>
          <w:sz w:val="18"/>
          <w:szCs w:val="18"/>
        </w:rPr>
      </w:pPr>
    </w:p>
    <w:p w14:paraId="5D886C19" w14:textId="55A7ED46" w:rsidR="00CA7112" w:rsidRPr="000B2280" w:rsidRDefault="00CA7112" w:rsidP="00207F6E">
      <w:pPr>
        <w:pStyle w:val="a6"/>
        <w:tabs>
          <w:tab w:val="num" w:pos="1309"/>
        </w:tabs>
        <w:rPr>
          <w:sz w:val="18"/>
          <w:szCs w:val="18"/>
        </w:rPr>
      </w:pPr>
    </w:p>
    <w:p w14:paraId="26466961" w14:textId="764564A2" w:rsidR="00CA7112" w:rsidRPr="000B2280" w:rsidRDefault="00CA7112" w:rsidP="00207F6E">
      <w:pPr>
        <w:pStyle w:val="a6"/>
        <w:tabs>
          <w:tab w:val="num" w:pos="1309"/>
        </w:tabs>
        <w:rPr>
          <w:sz w:val="18"/>
          <w:szCs w:val="18"/>
        </w:rPr>
      </w:pPr>
    </w:p>
    <w:p w14:paraId="5F32961B" w14:textId="32B5825F" w:rsidR="00CA7112" w:rsidRPr="006C2C07" w:rsidRDefault="00CA7112" w:rsidP="00207F6E">
      <w:pPr>
        <w:pStyle w:val="a6"/>
        <w:tabs>
          <w:tab w:val="num" w:pos="1309"/>
        </w:tabs>
        <w:rPr>
          <w:sz w:val="18"/>
          <w:szCs w:val="18"/>
        </w:rPr>
      </w:pPr>
    </w:p>
    <w:p w14:paraId="2EB6A4A3" w14:textId="77777777" w:rsidR="005C78A0" w:rsidRPr="006C2C07" w:rsidRDefault="005C78A0" w:rsidP="00CA7112">
      <w:pPr>
        <w:pStyle w:val="a8"/>
        <w:tabs>
          <w:tab w:val="left" w:pos="1134"/>
        </w:tabs>
        <w:ind w:left="1494" w:firstLine="0"/>
        <w:rPr>
          <w:sz w:val="18"/>
          <w:szCs w:val="18"/>
        </w:rPr>
      </w:pPr>
    </w:p>
    <w:p w14:paraId="5C454B30" w14:textId="77777777" w:rsidR="005C78A0" w:rsidRPr="006C2C07" w:rsidRDefault="005C78A0" w:rsidP="00CA7112">
      <w:pPr>
        <w:pStyle w:val="a8"/>
        <w:tabs>
          <w:tab w:val="left" w:pos="1134"/>
        </w:tabs>
        <w:ind w:left="1494" w:firstLine="0"/>
        <w:rPr>
          <w:sz w:val="18"/>
          <w:szCs w:val="18"/>
        </w:rPr>
      </w:pPr>
    </w:p>
    <w:p w14:paraId="1E3E3671" w14:textId="77777777" w:rsidR="00304F0F" w:rsidRPr="009B6CC0" w:rsidRDefault="00304F0F" w:rsidP="00304F0F">
      <w:pPr>
        <w:pStyle w:val="a6"/>
        <w:jc w:val="right"/>
        <w:rPr>
          <w:sz w:val="22"/>
          <w:szCs w:val="22"/>
        </w:rPr>
      </w:pPr>
      <w:r w:rsidRPr="009B6CC0">
        <w:rPr>
          <w:sz w:val="22"/>
          <w:szCs w:val="22"/>
        </w:rPr>
        <w:lastRenderedPageBreak/>
        <w:t>Приложение № 2</w:t>
      </w:r>
    </w:p>
    <w:p w14:paraId="53BB4E63" w14:textId="77777777" w:rsidR="00304F0F" w:rsidRPr="000B2280" w:rsidRDefault="00304F0F" w:rsidP="00304F0F">
      <w:pPr>
        <w:pStyle w:val="a6"/>
        <w:tabs>
          <w:tab w:val="num" w:pos="1309"/>
        </w:tabs>
        <w:jc w:val="right"/>
        <w:rPr>
          <w:sz w:val="18"/>
          <w:szCs w:val="18"/>
        </w:rPr>
      </w:pPr>
      <w:r w:rsidRPr="009B6CC0">
        <w:rPr>
          <w:sz w:val="22"/>
          <w:szCs w:val="22"/>
        </w:rPr>
        <w:t xml:space="preserve">к Договору микрозайма </w:t>
      </w:r>
      <w:r w:rsidRPr="000B2280">
        <w:rPr>
          <w:sz w:val="18"/>
          <w:szCs w:val="18"/>
        </w:rPr>
        <w:t>№ ___</w:t>
      </w:r>
      <w:r>
        <w:rPr>
          <w:sz w:val="18"/>
          <w:szCs w:val="18"/>
        </w:rPr>
        <w:t>___</w:t>
      </w:r>
      <w:r w:rsidRPr="000B2280">
        <w:rPr>
          <w:sz w:val="18"/>
          <w:szCs w:val="18"/>
        </w:rPr>
        <w:t>_от «___» ____ 20__г.</w:t>
      </w:r>
    </w:p>
    <w:p w14:paraId="53BB14CA" w14:textId="77777777" w:rsidR="00304F0F" w:rsidRPr="009B6CC0" w:rsidRDefault="00304F0F" w:rsidP="00304F0F">
      <w:pPr>
        <w:pStyle w:val="a6"/>
        <w:jc w:val="right"/>
        <w:rPr>
          <w:sz w:val="22"/>
          <w:szCs w:val="22"/>
        </w:rPr>
      </w:pPr>
      <w:r w:rsidRPr="009B6CC0">
        <w:rPr>
          <w:sz w:val="22"/>
          <w:szCs w:val="22"/>
        </w:rPr>
        <w:t>Образец</w:t>
      </w:r>
    </w:p>
    <w:p w14:paraId="4B1967A4" w14:textId="77777777" w:rsidR="00304F0F" w:rsidRPr="009B6CC0" w:rsidRDefault="00304F0F" w:rsidP="00304F0F">
      <w:pPr>
        <w:pStyle w:val="a6"/>
        <w:jc w:val="right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04F0F" w:rsidRPr="009B6CC0" w14:paraId="785151EC" w14:textId="77777777" w:rsidTr="007269F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9EBC0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5F12E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2FAD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BE202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1842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0401060</w:t>
            </w:r>
          </w:p>
        </w:tc>
      </w:tr>
      <w:tr w:rsidR="00304F0F" w:rsidRPr="009B6CC0" w14:paraId="17E3A70B" w14:textId="77777777" w:rsidTr="007269F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0C28B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Поступ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4396C" w14:textId="77777777" w:rsidR="00304F0F" w:rsidRPr="009B6CC0" w:rsidRDefault="00304F0F" w:rsidP="007269F9">
            <w:pPr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B9F6E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Списано со </w:t>
            </w: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00577" w14:textId="77777777" w:rsidR="00304F0F" w:rsidRPr="009B6CC0" w:rsidRDefault="00304F0F" w:rsidP="007269F9">
            <w:pPr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EA383" w14:textId="77777777" w:rsidR="00304F0F" w:rsidRPr="009B6CC0" w:rsidRDefault="00304F0F" w:rsidP="007269F9">
            <w:pPr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</w:tr>
    </w:tbl>
    <w:p w14:paraId="138C0B4B" w14:textId="77777777" w:rsidR="00304F0F" w:rsidRPr="009B6CC0" w:rsidRDefault="00304F0F" w:rsidP="00304F0F">
      <w:pPr>
        <w:autoSpaceDE w:val="0"/>
        <w:autoSpaceDN w:val="0"/>
        <w:rPr>
          <w:rFonts w:eastAsia="Times New Roman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04F0F" w:rsidRPr="009B6CC0" w14:paraId="792CAA89" w14:textId="77777777" w:rsidTr="007269F9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9FBDB" w14:textId="77777777" w:rsidR="00304F0F" w:rsidRPr="009B6CC0" w:rsidRDefault="00304F0F" w:rsidP="007269F9">
            <w:pPr>
              <w:tabs>
                <w:tab w:val="center" w:pos="4111"/>
              </w:tabs>
              <w:autoSpaceDE w:val="0"/>
              <w:autoSpaceDN w:val="0"/>
              <w:rPr>
                <w:rFonts w:eastAsia="Times New Roman"/>
                <w:b/>
                <w:bCs/>
              </w:rPr>
            </w:pPr>
            <w:r w:rsidRPr="009B6CC0">
              <w:rPr>
                <w:rFonts w:eastAsia="Times New Roman"/>
                <w:b/>
                <w:bCs/>
                <w:sz w:val="22"/>
                <w:szCs w:val="22"/>
              </w:rPr>
              <w:t xml:space="preserve">ПЛАТЕЖНОЕ ПОРУЧЕНИЕ № </w:t>
            </w:r>
            <w:r w:rsidRPr="009B6CC0">
              <w:rPr>
                <w:rFonts w:eastAsia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008ED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35C6B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D3322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F9D61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8002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6625A621" w14:textId="77777777" w:rsidTr="007269F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7337E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4E00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3F0C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FA287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0ACF7C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C6BBF6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</w:tbl>
    <w:p w14:paraId="4D63310E" w14:textId="77777777" w:rsidR="00304F0F" w:rsidRPr="009B6CC0" w:rsidRDefault="00304F0F" w:rsidP="00304F0F">
      <w:pPr>
        <w:autoSpaceDE w:val="0"/>
        <w:autoSpaceDN w:val="0"/>
        <w:rPr>
          <w:rFonts w:eastAsia="Times New Roman"/>
          <w:sz w:val="22"/>
          <w:szCs w:val="22"/>
        </w:rPr>
      </w:pPr>
    </w:p>
    <w:tbl>
      <w:tblPr>
        <w:tblW w:w="9942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382"/>
        <w:gridCol w:w="275"/>
        <w:gridCol w:w="1382"/>
        <w:gridCol w:w="552"/>
        <w:gridCol w:w="828"/>
        <w:gridCol w:w="553"/>
        <w:gridCol w:w="276"/>
        <w:gridCol w:w="1104"/>
        <w:gridCol w:w="553"/>
        <w:gridCol w:w="551"/>
        <w:gridCol w:w="830"/>
        <w:gridCol w:w="552"/>
      </w:tblGrid>
      <w:tr w:rsidR="00304F0F" w:rsidRPr="009B6CC0" w14:paraId="38E85D09" w14:textId="77777777" w:rsidTr="007269F9">
        <w:trPr>
          <w:trHeight w:val="812"/>
        </w:trPr>
        <w:tc>
          <w:tcPr>
            <w:tcW w:w="1104" w:type="dxa"/>
            <w:tcBorders>
              <w:top w:val="nil"/>
              <w:left w:val="nil"/>
            </w:tcBorders>
          </w:tcPr>
          <w:p w14:paraId="715DC398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Сумма</w:t>
            </w:r>
          </w:p>
          <w:p w14:paraId="3525926F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прописью</w:t>
            </w:r>
          </w:p>
        </w:tc>
        <w:tc>
          <w:tcPr>
            <w:tcW w:w="8838" w:type="dxa"/>
            <w:gridSpan w:val="12"/>
            <w:tcBorders>
              <w:top w:val="nil"/>
              <w:right w:val="nil"/>
            </w:tcBorders>
          </w:tcPr>
          <w:p w14:paraId="7D6F7BA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61B7196E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2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FD4F" w14:textId="77777777" w:rsidR="00304F0F" w:rsidRPr="009B6CC0" w:rsidRDefault="00304F0F" w:rsidP="007269F9">
            <w:pPr>
              <w:autoSpaceDE w:val="0"/>
              <w:autoSpaceDN w:val="0"/>
              <w:rPr>
                <w:bCs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ИНН </w:t>
            </w:r>
            <w:r>
              <w:rPr>
                <w:rFonts w:eastAsia="Times New Roman"/>
                <w:sz w:val="22"/>
                <w:szCs w:val="22"/>
              </w:rPr>
              <w:t>указывается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8DC7" w14:textId="77777777" w:rsidR="00304F0F" w:rsidRPr="009B6CC0" w:rsidRDefault="00304F0F" w:rsidP="007269F9">
            <w:pPr>
              <w:autoSpaceDE w:val="0"/>
              <w:autoSpaceDN w:val="0"/>
              <w:rPr>
                <w:bCs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КПП 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2C91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Сумма</w:t>
            </w:r>
          </w:p>
          <w:p w14:paraId="2D5A0B65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3DB75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69BD8528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5523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7699A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Индивидуальный предприниматель</w:t>
            </w:r>
          </w:p>
          <w:p w14:paraId="5C7B0E36" w14:textId="77777777" w:rsidR="00304F0F" w:rsidRPr="009B6CC0" w:rsidRDefault="00304F0F" w:rsidP="007269F9">
            <w:pPr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ФИО / Наименование организации</w:t>
            </w:r>
          </w:p>
        </w:tc>
        <w:tc>
          <w:tcPr>
            <w:tcW w:w="829" w:type="dxa"/>
            <w:gridSpan w:val="2"/>
            <w:vMerge/>
          </w:tcPr>
          <w:p w14:paraId="77DD2294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4765B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20E4DACA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4"/>
        </w:trPr>
        <w:tc>
          <w:tcPr>
            <w:tcW w:w="5523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A325D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5AE3AA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№</w:t>
            </w:r>
          </w:p>
        </w:tc>
        <w:tc>
          <w:tcPr>
            <w:tcW w:w="359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CCE58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Указывается Номер счета Заемщика</w:t>
            </w:r>
          </w:p>
        </w:tc>
      </w:tr>
      <w:tr w:rsidR="00304F0F" w:rsidRPr="009B6CC0" w14:paraId="1E82F1F9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5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A428A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Плательщик</w:t>
            </w:r>
          </w:p>
        </w:tc>
        <w:tc>
          <w:tcPr>
            <w:tcW w:w="8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762BA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823550F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506100E6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5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9A8E9" w14:textId="77777777" w:rsidR="00304F0F" w:rsidRPr="00235463" w:rsidRDefault="00304F0F" w:rsidP="007269F9">
            <w:pPr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235463">
              <w:rPr>
                <w:rFonts w:eastAsia="Times New Roman"/>
                <w:sz w:val="22"/>
                <w:szCs w:val="22"/>
              </w:rPr>
              <w:t xml:space="preserve">БАНК </w:t>
            </w:r>
          </w:p>
          <w:p w14:paraId="5C21C91C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288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БИК</w:t>
            </w:r>
          </w:p>
        </w:tc>
        <w:tc>
          <w:tcPr>
            <w:tcW w:w="3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0927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000000000</w:t>
            </w:r>
          </w:p>
        </w:tc>
      </w:tr>
      <w:tr w:rsidR="00304F0F" w:rsidRPr="009B6CC0" w14:paraId="3F0ED20A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5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C4854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F9103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№</w:t>
            </w:r>
          </w:p>
        </w:tc>
        <w:tc>
          <w:tcPr>
            <w:tcW w:w="3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0AF968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000000000</w:t>
            </w:r>
            <w:r w:rsidRPr="009E3E8C">
              <w:rPr>
                <w:sz w:val="22"/>
                <w:szCs w:val="22"/>
                <w:shd w:val="clear" w:color="auto" w:fill="FFFFFF" w:themeFill="background1"/>
              </w:rPr>
              <w:t>00000000</w:t>
            </w:r>
            <w:r>
              <w:rPr>
                <w:sz w:val="22"/>
                <w:szCs w:val="22"/>
                <w:shd w:val="clear" w:color="auto" w:fill="FFFFFF" w:themeFill="background1"/>
              </w:rPr>
              <w:t>000</w:t>
            </w:r>
          </w:p>
        </w:tc>
      </w:tr>
      <w:tr w:rsidR="00304F0F" w:rsidRPr="009B6CC0" w14:paraId="790849FE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5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C9982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Банк плательщика</w:t>
            </w: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DBD5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3386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2623EA58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5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B8F68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7145AC">
              <w:rPr>
                <w:rFonts w:eastAsia="Times New Roman"/>
              </w:rPr>
              <w:t>филиал «Центральный» Банка ВТБ (ПАО)</w:t>
            </w:r>
            <w:r>
              <w:rPr>
                <w:rFonts w:eastAsia="Times New Roman"/>
              </w:rPr>
              <w:t>,</w:t>
            </w:r>
            <w:r w:rsidRPr="007145AC">
              <w:rPr>
                <w:rFonts w:eastAsia="Times New Roman"/>
              </w:rPr>
              <w:t xml:space="preserve"> г. Москв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659E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БИК</w:t>
            </w:r>
          </w:p>
        </w:tc>
        <w:tc>
          <w:tcPr>
            <w:tcW w:w="3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3A43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7145AC">
              <w:rPr>
                <w:rFonts w:eastAsia="Times New Roman"/>
                <w:sz w:val="22"/>
                <w:szCs w:val="22"/>
              </w:rPr>
              <w:t>044525411</w:t>
            </w:r>
          </w:p>
        </w:tc>
      </w:tr>
      <w:tr w:rsidR="00304F0F" w:rsidRPr="009B6CC0" w14:paraId="5137DFF3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0"/>
        </w:trPr>
        <w:tc>
          <w:tcPr>
            <w:tcW w:w="55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AE1E8D1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D7244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№</w:t>
            </w:r>
          </w:p>
        </w:tc>
        <w:tc>
          <w:tcPr>
            <w:tcW w:w="3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57A76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7145AC">
              <w:rPr>
                <w:rFonts w:eastAsia="Times New Roman"/>
                <w:sz w:val="22"/>
                <w:szCs w:val="22"/>
              </w:rPr>
              <w:t>30101810145250000411</w:t>
            </w:r>
          </w:p>
        </w:tc>
      </w:tr>
      <w:tr w:rsidR="00304F0F" w:rsidRPr="009B6CC0" w14:paraId="6107934C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9"/>
        </w:trPr>
        <w:tc>
          <w:tcPr>
            <w:tcW w:w="55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75A5F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2DA56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52ED754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7729CA17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2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A605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ИНН </w:t>
            </w:r>
            <w:r w:rsidRPr="007145AC">
              <w:rPr>
                <w:rFonts w:eastAsia="Times New Roman"/>
                <w:sz w:val="22"/>
                <w:szCs w:val="22"/>
              </w:rPr>
              <w:t>1435175512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FFEB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КПП </w:t>
            </w:r>
            <w:r w:rsidRPr="007145AC">
              <w:rPr>
                <w:rFonts w:eastAsia="Times New Roman"/>
                <w:sz w:val="22"/>
                <w:szCs w:val="22"/>
              </w:rPr>
              <w:t>143501001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C41F3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proofErr w:type="spellStart"/>
            <w:r w:rsidRPr="009B6C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9B6CC0">
              <w:rPr>
                <w:rFonts w:eastAsia="Times New Roman"/>
                <w:sz w:val="22"/>
                <w:szCs w:val="22"/>
              </w:rPr>
              <w:t>. №</w:t>
            </w:r>
          </w:p>
        </w:tc>
        <w:tc>
          <w:tcPr>
            <w:tcW w:w="3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ABE0D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7145AC">
              <w:rPr>
                <w:rFonts w:eastAsia="Times New Roman"/>
                <w:sz w:val="22"/>
                <w:szCs w:val="22"/>
              </w:rPr>
              <w:t>40603810214020000010</w:t>
            </w:r>
          </w:p>
        </w:tc>
      </w:tr>
      <w:tr w:rsidR="00304F0F" w:rsidRPr="009B6CC0" w14:paraId="58787F75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4"/>
        </w:trPr>
        <w:tc>
          <w:tcPr>
            <w:tcW w:w="55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ADE9A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 xml:space="preserve">МКК «ФОНД </w:t>
            </w:r>
            <w:r>
              <w:rPr>
                <w:rFonts w:eastAsia="Times New Roman"/>
                <w:sz w:val="22"/>
                <w:szCs w:val="22"/>
              </w:rPr>
              <w:t>РАЗВИТИЯ ПРЕДПРИНИМАТЕЛЬСТВА РЕСПУБЛИКИ САХА (ЯКУТИЯ)</w:t>
            </w:r>
            <w:r w:rsidRPr="009B6CC0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25F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3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E82515F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027E305C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55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E8319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686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Вид оп.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4CE3F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303C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Срок плат.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C5679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70660807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55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1E914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BD3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Наз. пл.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605A0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0A0C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Очер. плат.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D5517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304F0F" w:rsidRPr="009B6CC0" w14:paraId="128D7442" w14:textId="77777777" w:rsidTr="00726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EE8FC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Получатель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984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Код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88C0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DF46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Рез. поле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7831B" w14:textId="77777777" w:rsidR="00304F0F" w:rsidRPr="009B6CC0" w:rsidRDefault="00304F0F" w:rsidP="007269F9">
            <w:pPr>
              <w:autoSpaceDE w:val="0"/>
              <w:autoSpaceDN w:val="0"/>
              <w:ind w:left="57"/>
              <w:rPr>
                <w:rFonts w:eastAsia="Times New Roman"/>
              </w:rPr>
            </w:pPr>
          </w:p>
        </w:tc>
      </w:tr>
      <w:tr w:rsidR="00304F0F" w:rsidRPr="009B6CC0" w14:paraId="4143AF77" w14:textId="77777777" w:rsidTr="007269F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57"/>
        </w:trPr>
        <w:tc>
          <w:tcPr>
            <w:tcW w:w="2486" w:type="dxa"/>
            <w:gridSpan w:val="2"/>
            <w:tcBorders>
              <w:left w:val="nil"/>
            </w:tcBorders>
            <w:vAlign w:val="bottom"/>
          </w:tcPr>
          <w:p w14:paraId="57B1CC76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657" w:type="dxa"/>
            <w:gridSpan w:val="2"/>
            <w:vAlign w:val="bottom"/>
          </w:tcPr>
          <w:p w14:paraId="5AFDA574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52" w:type="dxa"/>
            <w:vAlign w:val="bottom"/>
          </w:tcPr>
          <w:p w14:paraId="4FC14422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445FA2E5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933" w:type="dxa"/>
            <w:gridSpan w:val="3"/>
            <w:vAlign w:val="bottom"/>
          </w:tcPr>
          <w:p w14:paraId="23F8FD2A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22150329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52" w:type="dxa"/>
            <w:tcBorders>
              <w:right w:val="nil"/>
            </w:tcBorders>
            <w:vAlign w:val="bottom"/>
          </w:tcPr>
          <w:p w14:paraId="1B26F9A3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04E035D0" w14:textId="77777777" w:rsidTr="007269F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8"/>
        </w:trPr>
        <w:tc>
          <w:tcPr>
            <w:tcW w:w="99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AF4C7C" w14:textId="77777777" w:rsidR="00304F0F" w:rsidRPr="009B6CC0" w:rsidRDefault="00304F0F" w:rsidP="007269F9">
            <w:pPr>
              <w:autoSpaceDE w:val="0"/>
              <w:autoSpaceDN w:val="0"/>
              <w:jc w:val="both"/>
              <w:rPr>
                <w:rFonts w:eastAsia="Times New Roman"/>
                <w:sz w:val="22"/>
                <w:szCs w:val="22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Ежемесячное погашение</w:t>
            </w:r>
            <w:r>
              <w:rPr>
                <w:rFonts w:eastAsia="Times New Roman"/>
                <w:sz w:val="22"/>
                <w:szCs w:val="22"/>
              </w:rPr>
              <w:t xml:space="preserve"> за</w:t>
            </w:r>
            <w:r w:rsidRPr="009B6CC0">
              <w:rPr>
                <w:rFonts w:eastAsia="Times New Roman"/>
                <w:sz w:val="22"/>
                <w:szCs w:val="22"/>
              </w:rPr>
              <w:t xml:space="preserve"> </w:t>
            </w:r>
            <w:r w:rsidRPr="007145AC">
              <w:rPr>
                <w:rFonts w:eastAsia="Times New Roman"/>
                <w:b/>
                <w:bCs/>
                <w:sz w:val="22"/>
                <w:szCs w:val="22"/>
              </w:rPr>
              <w:t>Индивидуального предпринимателя ФИО / Наименование организации</w:t>
            </w:r>
            <w:r w:rsidRPr="007145AC">
              <w:rPr>
                <w:rFonts w:eastAsia="Times New Roman"/>
                <w:sz w:val="22"/>
                <w:szCs w:val="22"/>
              </w:rPr>
              <w:t xml:space="preserve"> </w:t>
            </w:r>
            <w:r w:rsidRPr="009B6CC0">
              <w:rPr>
                <w:rFonts w:eastAsia="Times New Roman"/>
                <w:sz w:val="22"/>
                <w:szCs w:val="22"/>
              </w:rPr>
              <w:t xml:space="preserve">по договору микрозайма </w:t>
            </w:r>
            <w:r w:rsidRPr="007145AC">
              <w:rPr>
                <w:rFonts w:eastAsia="Times New Roman"/>
                <w:b/>
                <w:bCs/>
                <w:sz w:val="22"/>
                <w:szCs w:val="22"/>
              </w:rPr>
              <w:t>№ 000000</w:t>
            </w:r>
            <w:r w:rsidRPr="007145AC">
              <w:rPr>
                <w:b/>
                <w:bCs/>
                <w:sz w:val="22"/>
                <w:szCs w:val="22"/>
              </w:rPr>
              <w:t xml:space="preserve"> от 00.00.0000 г.</w:t>
            </w:r>
            <w:r w:rsidRPr="008501DA">
              <w:rPr>
                <w:rFonts w:eastAsia="Times New Roman"/>
                <w:sz w:val="22"/>
                <w:szCs w:val="22"/>
              </w:rPr>
              <w:t xml:space="preserve"> согласно графику платежей. НДС не предусмотрен.</w:t>
            </w:r>
          </w:p>
          <w:p w14:paraId="4C160C3C" w14:textId="77777777" w:rsidR="00304F0F" w:rsidRPr="009B6CC0" w:rsidRDefault="00304F0F" w:rsidP="007269F9">
            <w:pPr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</w:tr>
      <w:tr w:rsidR="00304F0F" w:rsidRPr="009B6CC0" w14:paraId="63936DAF" w14:textId="77777777" w:rsidTr="007269F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9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D2223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Назначение платежа</w:t>
            </w:r>
          </w:p>
        </w:tc>
      </w:tr>
    </w:tbl>
    <w:p w14:paraId="29E3ABAA" w14:textId="77777777" w:rsidR="00304F0F" w:rsidRPr="009B6CC0" w:rsidRDefault="00304F0F" w:rsidP="00304F0F">
      <w:pPr>
        <w:tabs>
          <w:tab w:val="center" w:pos="5103"/>
          <w:tab w:val="left" w:pos="7938"/>
        </w:tabs>
        <w:autoSpaceDE w:val="0"/>
        <w:autoSpaceDN w:val="0"/>
        <w:rPr>
          <w:rFonts w:eastAsia="Times New Roman"/>
          <w:sz w:val="22"/>
          <w:szCs w:val="22"/>
        </w:rPr>
      </w:pPr>
      <w:r w:rsidRPr="009B6CC0">
        <w:rPr>
          <w:rFonts w:eastAsia="Times New Roman"/>
          <w:sz w:val="22"/>
          <w:szCs w:val="22"/>
        </w:rPr>
        <w:tab/>
        <w:t>Подписи</w:t>
      </w:r>
      <w:r w:rsidRPr="009B6CC0">
        <w:rPr>
          <w:rFonts w:eastAsia="Times New Roman"/>
          <w:sz w:val="22"/>
          <w:szCs w:val="22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04F0F" w:rsidRPr="009B6CC0" w14:paraId="5D8A4D8C" w14:textId="77777777" w:rsidTr="007269F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D717A" w14:textId="77777777" w:rsidR="00304F0F" w:rsidRPr="009B6CC0" w:rsidRDefault="00304F0F" w:rsidP="007269F9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70B32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547A4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304F0F" w:rsidRPr="009B6CC0" w14:paraId="3638F964" w14:textId="77777777" w:rsidTr="007269F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CDCE26" w14:textId="77777777" w:rsidR="00304F0F" w:rsidRPr="009B6CC0" w:rsidRDefault="00304F0F" w:rsidP="007269F9">
            <w:pPr>
              <w:autoSpaceDE w:val="0"/>
              <w:autoSpaceDN w:val="0"/>
              <w:ind w:left="-28"/>
              <w:jc w:val="center"/>
              <w:rPr>
                <w:rFonts w:eastAsia="Times New Roman"/>
              </w:rPr>
            </w:pPr>
            <w:r w:rsidRPr="009B6CC0">
              <w:rPr>
                <w:rFonts w:eastAsia="Times New Roman"/>
                <w:sz w:val="22"/>
                <w:szCs w:val="22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A5CEC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B0C3" w14:textId="77777777" w:rsidR="00304F0F" w:rsidRPr="009B6CC0" w:rsidRDefault="00304F0F" w:rsidP="007269F9">
            <w:pPr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</w:tbl>
    <w:p w14:paraId="42C42EEB" w14:textId="77777777" w:rsidR="00304F0F" w:rsidRPr="009E3E8C" w:rsidRDefault="00304F0F" w:rsidP="00304F0F">
      <w:pPr>
        <w:pStyle w:val="a6"/>
        <w:rPr>
          <w:sz w:val="22"/>
          <w:szCs w:val="22"/>
        </w:rPr>
      </w:pPr>
    </w:p>
    <w:p w14:paraId="7B48D30C" w14:textId="77777777" w:rsidR="00304F0F" w:rsidRDefault="00304F0F" w:rsidP="00304F0F"/>
    <w:p w14:paraId="09766AC5" w14:textId="5CD6CFB1" w:rsidR="00592C77" w:rsidRDefault="00592C77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37EA9816" w14:textId="3AD5AB0B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320F9DF0" w14:textId="4C65551B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667EC3E0" w14:textId="58AAC205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29E2250A" w14:textId="287832D4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2642BE5E" w14:textId="7AE44FF2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23DBECA1" w14:textId="6E3F11D9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049C939E" w14:textId="7E911A77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1FB13920" w14:textId="5F6FA0BF" w:rsidR="00304F0F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58769D1F" w14:textId="77777777" w:rsidR="00304F0F" w:rsidRPr="006C2C07" w:rsidRDefault="00304F0F" w:rsidP="005C78A0">
      <w:pPr>
        <w:pStyle w:val="a8"/>
        <w:tabs>
          <w:tab w:val="left" w:pos="1134"/>
        </w:tabs>
        <w:ind w:left="1494"/>
        <w:rPr>
          <w:b/>
          <w:bCs/>
          <w:sz w:val="18"/>
          <w:szCs w:val="18"/>
        </w:rPr>
      </w:pPr>
    </w:p>
    <w:p w14:paraId="291026E8" w14:textId="77777777" w:rsidR="00304F0F" w:rsidRDefault="00304F0F" w:rsidP="00E053AB">
      <w:pPr>
        <w:pStyle w:val="a8"/>
        <w:tabs>
          <w:tab w:val="left" w:pos="1134"/>
        </w:tabs>
        <w:ind w:left="1494"/>
        <w:rPr>
          <w:b/>
          <w:bCs/>
        </w:rPr>
      </w:pPr>
      <w:bookmarkStart w:id="28" w:name="_Hlk130806101"/>
    </w:p>
    <w:p w14:paraId="4A89806F" w14:textId="77777777" w:rsidR="00304F0F" w:rsidRPr="00BE7A6F" w:rsidRDefault="00304F0F" w:rsidP="00304F0F">
      <w:pPr>
        <w:jc w:val="right"/>
      </w:pPr>
      <w:r w:rsidRPr="00BE7A6F">
        <w:t>В МКК «Фонд развития предпринимательства</w:t>
      </w:r>
    </w:p>
    <w:p w14:paraId="1810EFCE" w14:textId="77777777" w:rsidR="00304F0F" w:rsidRPr="00BE7A6F" w:rsidRDefault="00304F0F" w:rsidP="00304F0F">
      <w:pPr>
        <w:jc w:val="right"/>
      </w:pPr>
      <w:r w:rsidRPr="00BE7A6F">
        <w:t>Республики Саха (Якутия)»,</w:t>
      </w:r>
    </w:p>
    <w:p w14:paraId="5CCC5E44" w14:textId="77777777" w:rsidR="00304F0F" w:rsidRPr="00BE7A6F" w:rsidRDefault="00304F0F" w:rsidP="00304F0F">
      <w:pPr>
        <w:jc w:val="right"/>
      </w:pPr>
      <w:r w:rsidRPr="00BE7A6F">
        <w:t>ИНН 1435175512, ОГРН 1061400016226</w:t>
      </w:r>
    </w:p>
    <w:p w14:paraId="27494BE5" w14:textId="77777777" w:rsidR="00304F0F" w:rsidRPr="0090512E" w:rsidRDefault="00304F0F" w:rsidP="00304F0F">
      <w:pPr>
        <w:jc w:val="right"/>
        <w:rPr>
          <w:sz w:val="28"/>
          <w:szCs w:val="28"/>
        </w:rPr>
      </w:pPr>
    </w:p>
    <w:p w14:paraId="41F146F7" w14:textId="77777777" w:rsidR="00304F0F" w:rsidRPr="00BE7A6F" w:rsidRDefault="00304F0F" w:rsidP="00304F0F">
      <w:pPr>
        <w:jc w:val="center"/>
        <w:rPr>
          <w:b/>
          <w:bCs/>
        </w:rPr>
      </w:pPr>
      <w:r w:rsidRPr="00BE7A6F">
        <w:rPr>
          <w:b/>
          <w:bCs/>
        </w:rPr>
        <w:t>Согласие на заключение договора займа</w:t>
      </w:r>
    </w:p>
    <w:p w14:paraId="603C431A" w14:textId="77777777" w:rsidR="00304F0F" w:rsidRPr="00BE7A6F" w:rsidRDefault="00304F0F" w:rsidP="00304F0F">
      <w:pPr>
        <w:jc w:val="both"/>
      </w:pPr>
    </w:p>
    <w:p w14:paraId="02E72054" w14:textId="77777777" w:rsidR="00304F0F" w:rsidRPr="00BE7A6F" w:rsidRDefault="00304F0F" w:rsidP="00304F0F">
      <w:pPr>
        <w:jc w:val="both"/>
      </w:pPr>
      <w:r w:rsidRPr="00BE7A6F">
        <w:t>Я ____________________________________________________________________________</w:t>
      </w:r>
    </w:p>
    <w:p w14:paraId="77CFEEDC" w14:textId="77777777" w:rsidR="00304F0F" w:rsidRPr="00BE7A6F" w:rsidRDefault="00304F0F" w:rsidP="00304F0F">
      <w:pPr>
        <w:jc w:val="center"/>
        <w:rPr>
          <w:i/>
          <w:iCs/>
        </w:rPr>
      </w:pPr>
      <w:r w:rsidRPr="00BE7A6F">
        <w:rPr>
          <w:i/>
          <w:iCs/>
        </w:rPr>
        <w:t>(Ф.И.О. полностью, ИНН)</w:t>
      </w:r>
    </w:p>
    <w:p w14:paraId="7F0B5E8A" w14:textId="77777777" w:rsidR="00304F0F" w:rsidRDefault="00304F0F" w:rsidP="00304F0F">
      <w:r>
        <w:t>__________________________________________________________________________________________________________________________________________________________</w:t>
      </w:r>
    </w:p>
    <w:p w14:paraId="7236C532" w14:textId="77777777" w:rsidR="00304F0F" w:rsidRPr="00BE7A6F" w:rsidRDefault="00304F0F" w:rsidP="00304F0F">
      <w:pPr>
        <w:jc w:val="center"/>
        <w:rPr>
          <w:i/>
          <w:iCs/>
        </w:rPr>
      </w:pPr>
      <w:r w:rsidRPr="00BE7A6F">
        <w:rPr>
          <w:i/>
          <w:iCs/>
        </w:rPr>
        <w:t>(вид документа, удостоверяющего личность, его серия, номер, кем и когда выдан)</w:t>
      </w:r>
    </w:p>
    <w:p w14:paraId="3A38131D" w14:textId="77777777" w:rsidR="00304F0F" w:rsidRPr="00BE7A6F" w:rsidRDefault="00304F0F" w:rsidP="00304F0F">
      <w:pPr>
        <w:jc w:val="both"/>
      </w:pPr>
    </w:p>
    <w:p w14:paraId="1442146F" w14:textId="77777777" w:rsidR="00304F0F" w:rsidRPr="00BE7A6F" w:rsidRDefault="00304F0F" w:rsidP="00304F0F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В</w:t>
      </w:r>
      <w:r w:rsidRPr="00BE7A6F">
        <w:rPr>
          <w:b/>
          <w:bCs/>
          <w:i/>
          <w:iCs/>
          <w:u w:val="single"/>
        </w:rPr>
        <w:t xml:space="preserve">ариант для юридического лица: </w:t>
      </w:r>
    </w:p>
    <w:p w14:paraId="46169215" w14:textId="77777777" w:rsidR="00304F0F" w:rsidRDefault="00304F0F" w:rsidP="00304F0F">
      <w:pPr>
        <w:jc w:val="both"/>
      </w:pPr>
    </w:p>
    <w:p w14:paraId="6AEF0C76" w14:textId="77777777" w:rsidR="00304F0F" w:rsidRPr="00BE7A6F" w:rsidRDefault="00304F0F" w:rsidP="00304F0F">
      <w:pPr>
        <w:jc w:val="both"/>
      </w:pPr>
      <w:r w:rsidRPr="00BE7A6F">
        <w:t>действующий на основании_______</w:t>
      </w:r>
      <w:r w:rsidRPr="00DB7864">
        <w:t>____________</w:t>
      </w:r>
      <w:r w:rsidRPr="00BE7A6F">
        <w:t>___________________________________</w:t>
      </w:r>
    </w:p>
    <w:p w14:paraId="6FBE0D17" w14:textId="77777777" w:rsidR="00304F0F" w:rsidRPr="00BE7A6F" w:rsidRDefault="00304F0F" w:rsidP="00304F0F">
      <w:pPr>
        <w:jc w:val="both"/>
      </w:pPr>
      <w:r w:rsidRPr="00BE7A6F">
        <w:t>___________________________________________</w:t>
      </w:r>
      <w:r w:rsidRPr="00DB7864">
        <w:t>___________</w:t>
      </w:r>
      <w:r w:rsidRPr="00BE7A6F">
        <w:t>_______________________</w:t>
      </w:r>
    </w:p>
    <w:p w14:paraId="69091FDE" w14:textId="77777777" w:rsidR="00304F0F" w:rsidRDefault="00304F0F" w:rsidP="00304F0F">
      <w:pPr>
        <w:jc w:val="center"/>
        <w:rPr>
          <w:i/>
          <w:iCs/>
          <w:sz w:val="20"/>
          <w:szCs w:val="20"/>
        </w:rPr>
      </w:pPr>
      <w:r w:rsidRPr="00F0771E">
        <w:rPr>
          <w:i/>
          <w:iCs/>
          <w:sz w:val="20"/>
          <w:szCs w:val="20"/>
        </w:rPr>
        <w:t>наименование документа, на основании которого действует представитель</w:t>
      </w:r>
      <w:r>
        <w:rPr>
          <w:i/>
          <w:iCs/>
          <w:sz w:val="20"/>
          <w:szCs w:val="20"/>
        </w:rPr>
        <w:t xml:space="preserve"> (Устав, доверенность и др.)</w:t>
      </w:r>
    </w:p>
    <w:p w14:paraId="1E1872E0" w14:textId="77777777" w:rsidR="00304F0F" w:rsidRPr="00BE7A6F" w:rsidRDefault="00304F0F" w:rsidP="00304F0F">
      <w:pPr>
        <w:jc w:val="both"/>
      </w:pPr>
    </w:p>
    <w:p w14:paraId="2AFBAC14" w14:textId="77777777" w:rsidR="00304F0F" w:rsidRPr="00BE7A6F" w:rsidRDefault="00304F0F" w:rsidP="00304F0F">
      <w:pPr>
        <w:jc w:val="both"/>
      </w:pPr>
      <w:r w:rsidRPr="00BE7A6F">
        <w:t>полное наименование юридического лица и ИНН____________________________________</w:t>
      </w:r>
    </w:p>
    <w:p w14:paraId="140557A8" w14:textId="77777777" w:rsidR="00304F0F" w:rsidRPr="00BE7A6F" w:rsidRDefault="00304F0F" w:rsidP="00304F0F">
      <w:pPr>
        <w:jc w:val="both"/>
      </w:pPr>
      <w:r w:rsidRPr="00BE7A6F">
        <w:t>___________________________________________________</w:t>
      </w:r>
      <w:r>
        <w:rPr>
          <w:lang w:val="en-US"/>
        </w:rPr>
        <w:t>___________</w:t>
      </w:r>
      <w:r w:rsidRPr="00BE7A6F">
        <w:t>_</w:t>
      </w:r>
      <w:r>
        <w:rPr>
          <w:lang w:val="en-US"/>
        </w:rPr>
        <w:t xml:space="preserve"> </w:t>
      </w:r>
      <w:r w:rsidRPr="00BE7A6F">
        <w:t>(далее - Заёмщик)</w:t>
      </w:r>
    </w:p>
    <w:p w14:paraId="2C007A16" w14:textId="77777777" w:rsidR="00304F0F" w:rsidRPr="00BE7A6F" w:rsidRDefault="00304F0F" w:rsidP="00304F0F">
      <w:pPr>
        <w:jc w:val="both"/>
      </w:pPr>
    </w:p>
    <w:p w14:paraId="29585E5B" w14:textId="77777777" w:rsidR="00304F0F" w:rsidRPr="00BE7A6F" w:rsidRDefault="00304F0F" w:rsidP="00304F0F">
      <w:pPr>
        <w:jc w:val="both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304F0F" w:rsidRPr="00DB7864" w14:paraId="1CED9789" w14:textId="77777777" w:rsidTr="007269F9">
        <w:tc>
          <w:tcPr>
            <w:tcW w:w="704" w:type="dxa"/>
          </w:tcPr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304F0F" w14:paraId="3829414A" w14:textId="77777777" w:rsidTr="007269F9">
              <w:tc>
                <w:tcPr>
                  <w:tcW w:w="478" w:type="dxa"/>
                </w:tcPr>
                <w:p w14:paraId="3E28A406" w14:textId="77777777" w:rsidR="00304F0F" w:rsidRDefault="00304F0F" w:rsidP="007269F9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21BA75D2" w14:textId="77777777" w:rsidR="00304F0F" w:rsidRDefault="00304F0F" w:rsidP="007269F9">
            <w:pPr>
              <w:jc w:val="both"/>
              <w:rPr>
                <w:lang w:val="en-US"/>
              </w:rPr>
            </w:pPr>
          </w:p>
        </w:tc>
        <w:tc>
          <w:tcPr>
            <w:tcW w:w="8641" w:type="dxa"/>
          </w:tcPr>
          <w:p w14:paraId="0946CD23" w14:textId="77777777" w:rsidR="00304F0F" w:rsidRPr="00DB7864" w:rsidRDefault="00304F0F" w:rsidP="007269F9">
            <w:pPr>
              <w:jc w:val="both"/>
              <w:rPr>
                <w:i/>
                <w:iCs/>
              </w:rPr>
            </w:pPr>
            <w:r w:rsidRPr="00DB7864">
              <w:rPr>
                <w:b/>
                <w:bCs/>
                <w:i/>
                <w:iCs/>
                <w:u w:val="single"/>
                <w:lang w:val="en-US"/>
              </w:rPr>
              <w:t>a</w:t>
            </w:r>
            <w:r w:rsidRPr="00DB7864">
              <w:rPr>
                <w:b/>
                <w:bCs/>
                <w:i/>
                <w:iCs/>
                <w:u w:val="single"/>
              </w:rPr>
              <w:t>)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DB7864">
              <w:rPr>
                <w:b/>
                <w:bCs/>
                <w:i/>
                <w:iCs/>
                <w:u w:val="single"/>
              </w:rPr>
              <w:t>Вариант для физическ</w:t>
            </w:r>
            <w:r>
              <w:rPr>
                <w:b/>
                <w:bCs/>
                <w:i/>
                <w:iCs/>
                <w:u w:val="single"/>
              </w:rPr>
              <w:t>ого</w:t>
            </w:r>
            <w:r w:rsidRPr="00DB7864">
              <w:rPr>
                <w:b/>
                <w:bCs/>
                <w:i/>
                <w:iCs/>
                <w:u w:val="single"/>
              </w:rPr>
              <w:t xml:space="preserve"> лиц</w:t>
            </w:r>
            <w:r>
              <w:rPr>
                <w:b/>
                <w:bCs/>
                <w:i/>
                <w:iCs/>
                <w:u w:val="single"/>
              </w:rPr>
              <w:t>а</w:t>
            </w:r>
            <w:r w:rsidRPr="00DB7864">
              <w:rPr>
                <w:b/>
                <w:bCs/>
                <w:i/>
                <w:iCs/>
                <w:u w:val="single"/>
              </w:rPr>
              <w:t>:</w:t>
            </w:r>
            <w:r w:rsidRPr="00DB7864">
              <w:rPr>
                <w:i/>
                <w:iCs/>
              </w:rPr>
              <w:t xml:space="preserve"> </w:t>
            </w:r>
            <w:r w:rsidRPr="00DB7864">
              <w:t>подтверждаю, что, подписывая договор займа, действую свободно, в своем интересе и выражая свою волю, и имею полную на это правоспособность.</w:t>
            </w:r>
          </w:p>
          <w:p w14:paraId="7C387501" w14:textId="77777777" w:rsidR="00304F0F" w:rsidRPr="00DB7864" w:rsidRDefault="00304F0F" w:rsidP="007269F9"/>
        </w:tc>
      </w:tr>
      <w:tr w:rsidR="00304F0F" w14:paraId="1690D743" w14:textId="77777777" w:rsidTr="007269F9">
        <w:tc>
          <w:tcPr>
            <w:tcW w:w="704" w:type="dxa"/>
          </w:tcPr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304F0F" w14:paraId="2C7885FE" w14:textId="77777777" w:rsidTr="007269F9">
              <w:tc>
                <w:tcPr>
                  <w:tcW w:w="478" w:type="dxa"/>
                </w:tcPr>
                <w:p w14:paraId="61DB1319" w14:textId="77777777" w:rsidR="00304F0F" w:rsidRDefault="00304F0F" w:rsidP="007269F9">
                  <w:pPr>
                    <w:jc w:val="both"/>
                  </w:pPr>
                </w:p>
              </w:tc>
            </w:tr>
          </w:tbl>
          <w:p w14:paraId="26B927EF" w14:textId="77777777" w:rsidR="00304F0F" w:rsidRPr="00DB7864" w:rsidRDefault="00304F0F" w:rsidP="007269F9">
            <w:pPr>
              <w:jc w:val="both"/>
            </w:pPr>
          </w:p>
        </w:tc>
        <w:tc>
          <w:tcPr>
            <w:tcW w:w="8641" w:type="dxa"/>
          </w:tcPr>
          <w:p w14:paraId="283DBA51" w14:textId="77777777" w:rsidR="00304F0F" w:rsidRPr="00BE7A6F" w:rsidRDefault="00304F0F" w:rsidP="007269F9">
            <w:pPr>
              <w:jc w:val="both"/>
              <w:rPr>
                <w:i/>
                <w:iCs/>
              </w:rPr>
            </w:pPr>
            <w:r w:rsidRPr="00BE7A6F">
              <w:rPr>
                <w:b/>
                <w:bCs/>
                <w:i/>
                <w:iCs/>
                <w:u w:val="single"/>
                <w:lang w:val="en-US"/>
              </w:rPr>
              <w:t>b</w:t>
            </w:r>
            <w:r w:rsidRPr="00BE7A6F">
              <w:rPr>
                <w:b/>
                <w:bCs/>
                <w:i/>
                <w:iCs/>
                <w:u w:val="single"/>
              </w:rPr>
              <w:t>) Вариант для юридическ</w:t>
            </w:r>
            <w:r>
              <w:rPr>
                <w:b/>
                <w:bCs/>
                <w:i/>
                <w:iCs/>
                <w:u w:val="single"/>
              </w:rPr>
              <w:t>ого</w:t>
            </w:r>
            <w:r w:rsidRPr="00BE7A6F">
              <w:rPr>
                <w:b/>
                <w:bCs/>
                <w:i/>
                <w:iCs/>
                <w:u w:val="single"/>
              </w:rPr>
              <w:t xml:space="preserve"> лиц</w:t>
            </w:r>
            <w:r>
              <w:rPr>
                <w:b/>
                <w:bCs/>
                <w:i/>
                <w:iCs/>
                <w:u w:val="single"/>
              </w:rPr>
              <w:t>а</w:t>
            </w:r>
            <w:r w:rsidRPr="00BE7A6F">
              <w:rPr>
                <w:b/>
                <w:bCs/>
                <w:i/>
                <w:iCs/>
                <w:u w:val="single"/>
              </w:rPr>
              <w:t>:</w:t>
            </w:r>
            <w:r w:rsidRPr="00BE7A6F">
              <w:rPr>
                <w:b/>
                <w:bCs/>
                <w:i/>
                <w:iCs/>
              </w:rPr>
              <w:t xml:space="preserve"> </w:t>
            </w:r>
            <w:r w:rsidRPr="00DB7864">
              <w:t>подтверждаю, что, подписывая договор займа, действую свободно, в интересе Заёмщика и выражая волю Заёмщика, и имею полную на это правоспособность.</w:t>
            </w:r>
          </w:p>
          <w:p w14:paraId="63217BA2" w14:textId="77777777" w:rsidR="00304F0F" w:rsidRDefault="00304F0F" w:rsidP="007269F9">
            <w:pPr>
              <w:jc w:val="both"/>
              <w:rPr>
                <w:lang w:val="en-US"/>
              </w:rPr>
            </w:pPr>
          </w:p>
        </w:tc>
      </w:tr>
    </w:tbl>
    <w:p w14:paraId="4D9EDDE9" w14:textId="77777777" w:rsidR="00304F0F" w:rsidRPr="00BE7A6F" w:rsidRDefault="00304F0F" w:rsidP="00304F0F">
      <w:pPr>
        <w:jc w:val="both"/>
      </w:pPr>
    </w:p>
    <w:p w14:paraId="62B412CD" w14:textId="77777777" w:rsidR="00304F0F" w:rsidRPr="00BE7A6F" w:rsidRDefault="00304F0F" w:rsidP="00304F0F">
      <w:pPr>
        <w:jc w:val="both"/>
      </w:pPr>
      <w:r w:rsidRPr="00BE7A6F">
        <w:t xml:space="preserve">Выражаю безусловное, конкретное, информированное и сознательное согласие на получение займа в порядке и на условиях, предусмотренных договором займа, а также подтверждаю свою полную информированность о его содержании. </w:t>
      </w:r>
    </w:p>
    <w:p w14:paraId="3142368A" w14:textId="77777777" w:rsidR="00304F0F" w:rsidRPr="00BE7A6F" w:rsidRDefault="00304F0F" w:rsidP="00304F0F">
      <w:pPr>
        <w:jc w:val="both"/>
      </w:pPr>
    </w:p>
    <w:p w14:paraId="54330D78" w14:textId="77777777" w:rsidR="00304F0F" w:rsidRPr="00BE7A6F" w:rsidRDefault="00304F0F" w:rsidP="00304F0F">
      <w:pPr>
        <w:jc w:val="both"/>
      </w:pPr>
      <w:r w:rsidRPr="00BE7A6F">
        <w:t>Я уведомлен(-а)</w:t>
      </w:r>
      <w:r>
        <w:t xml:space="preserve"> и соглашаюсь с тем</w:t>
      </w:r>
      <w:r w:rsidRPr="00BE7A6F">
        <w:t xml:space="preserve">, что Фонд прилагает все возможные усилия для того, чтобы избежать любой возможности несанкционированного и противоправного вмешательства и (или) влияния третьих лиц на принятие решений заемщиками о получении финансовой поддержки в виде целевого займа. </w:t>
      </w:r>
    </w:p>
    <w:p w14:paraId="45989D6B" w14:textId="77777777" w:rsidR="00304F0F" w:rsidRPr="00BE7A6F" w:rsidRDefault="00304F0F" w:rsidP="00304F0F">
      <w:pPr>
        <w:jc w:val="both"/>
      </w:pPr>
    </w:p>
    <w:p w14:paraId="0ADBF022" w14:textId="77777777" w:rsidR="00304F0F" w:rsidRPr="00BE7A6F" w:rsidRDefault="00304F0F" w:rsidP="00304F0F">
      <w:pPr>
        <w:jc w:val="both"/>
      </w:pPr>
      <w:r w:rsidRPr="00BE7A6F">
        <w:t xml:space="preserve">Я </w:t>
      </w:r>
      <w:r>
        <w:t xml:space="preserve">подтверждаю, что получение займа обусловлено необходимостью реализации определенных договором целей, связанных с оказанием поддержки и развития предпринимательской деятельности, и не связано с удовлетворением интересов третьих лиц и (или) вследствие </w:t>
      </w:r>
      <w:r w:rsidRPr="00BE7A6F">
        <w:t xml:space="preserve">их влияния на принятие мною решений, влекущих возникновение прав и обязанностей по договору займа. </w:t>
      </w:r>
    </w:p>
    <w:p w14:paraId="32980F29" w14:textId="77777777" w:rsidR="00304F0F" w:rsidRPr="00BE7A6F" w:rsidRDefault="00304F0F" w:rsidP="00304F0F">
      <w:pPr>
        <w:jc w:val="both"/>
      </w:pPr>
    </w:p>
    <w:p w14:paraId="0E8A6453" w14:textId="77777777" w:rsidR="00304F0F" w:rsidRPr="00BE7A6F" w:rsidRDefault="00304F0F" w:rsidP="00304F0F">
      <w:pPr>
        <w:jc w:val="both"/>
      </w:pPr>
      <w:r w:rsidRPr="00BE7A6F">
        <w:t>Подтверждаю, что был(-а) проинформирован(-а) Фондом обо всех последствиях нецелевого использования заемных средств. Обязуюсь своевременно вернуть сумму займа в порядке и на условиях, предусмотренных договором займа.</w:t>
      </w:r>
    </w:p>
    <w:p w14:paraId="6E37821E" w14:textId="77777777" w:rsidR="00304F0F" w:rsidRPr="00BE7A6F" w:rsidRDefault="00304F0F" w:rsidP="00304F0F">
      <w:pPr>
        <w:jc w:val="both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4F0F" w:rsidRPr="00BE7A6F" w14:paraId="7183285C" w14:textId="77777777" w:rsidTr="007269F9">
        <w:tc>
          <w:tcPr>
            <w:tcW w:w="4672" w:type="dxa"/>
          </w:tcPr>
          <w:p w14:paraId="62879B0D" w14:textId="77777777" w:rsidR="00304F0F" w:rsidRDefault="00304F0F" w:rsidP="007269F9">
            <w:pPr>
              <w:jc w:val="both"/>
            </w:pPr>
          </w:p>
          <w:p w14:paraId="07544021" w14:textId="77777777" w:rsidR="00304F0F" w:rsidRPr="00BE7A6F" w:rsidRDefault="00304F0F" w:rsidP="007269F9">
            <w:pPr>
              <w:jc w:val="both"/>
            </w:pPr>
            <w:r w:rsidRPr="00BE7A6F">
              <w:t>«___» _______________ 20__ г.</w:t>
            </w:r>
          </w:p>
          <w:p w14:paraId="462CF5E0" w14:textId="77777777" w:rsidR="00304F0F" w:rsidRPr="00BE7A6F" w:rsidRDefault="00304F0F" w:rsidP="007269F9">
            <w:pPr>
              <w:jc w:val="both"/>
            </w:pPr>
          </w:p>
        </w:tc>
        <w:tc>
          <w:tcPr>
            <w:tcW w:w="4673" w:type="dxa"/>
          </w:tcPr>
          <w:p w14:paraId="45E15B94" w14:textId="77777777" w:rsidR="00304F0F" w:rsidRPr="00BE7A6F" w:rsidRDefault="00304F0F" w:rsidP="007269F9">
            <w:pPr>
              <w:jc w:val="both"/>
            </w:pPr>
            <w:r w:rsidRPr="00BE7A6F">
              <w:lastRenderedPageBreak/>
              <w:t>_______________/_________________</w:t>
            </w:r>
          </w:p>
        </w:tc>
      </w:tr>
    </w:tbl>
    <w:p w14:paraId="4FB04B54" w14:textId="77777777" w:rsidR="00304F0F" w:rsidRPr="0090512E" w:rsidRDefault="00304F0F" w:rsidP="00304F0F">
      <w:pPr>
        <w:jc w:val="both"/>
        <w:rPr>
          <w:sz w:val="28"/>
          <w:szCs w:val="28"/>
        </w:rPr>
      </w:pPr>
    </w:p>
    <w:p w14:paraId="1087F332" w14:textId="77777777" w:rsidR="00304F0F" w:rsidRDefault="00304F0F" w:rsidP="00E053AB">
      <w:pPr>
        <w:pStyle w:val="a8"/>
        <w:tabs>
          <w:tab w:val="left" w:pos="1134"/>
        </w:tabs>
        <w:ind w:left="1494"/>
        <w:rPr>
          <w:b/>
          <w:bCs/>
        </w:rPr>
      </w:pPr>
    </w:p>
    <w:p w14:paraId="5BE6296C" w14:textId="6BB16BF8" w:rsidR="005C78A0" w:rsidRPr="006C2C07" w:rsidRDefault="005C78A0" w:rsidP="00E053AB">
      <w:pPr>
        <w:pStyle w:val="a8"/>
        <w:tabs>
          <w:tab w:val="left" w:pos="1134"/>
        </w:tabs>
        <w:ind w:left="1494"/>
        <w:rPr>
          <w:b/>
          <w:bCs/>
        </w:rPr>
      </w:pPr>
      <w:r w:rsidRPr="006C2C07">
        <w:rPr>
          <w:b/>
          <w:bCs/>
        </w:rPr>
        <w:t>ПАМЯТКА ЗАЕМЩИК</w:t>
      </w:r>
      <w:r w:rsidR="0047635C" w:rsidRPr="006C2C07">
        <w:rPr>
          <w:b/>
          <w:bCs/>
        </w:rPr>
        <w:t>А ПО МИКРОЗАЙМУ</w:t>
      </w:r>
    </w:p>
    <w:p w14:paraId="37EFA686" w14:textId="77777777" w:rsidR="00592C77" w:rsidRPr="006C2C07" w:rsidRDefault="00592C77" w:rsidP="00592C77">
      <w:pPr>
        <w:pStyle w:val="a8"/>
        <w:tabs>
          <w:tab w:val="left" w:pos="1134"/>
        </w:tabs>
        <w:ind w:left="1494"/>
        <w:jc w:val="center"/>
      </w:pPr>
    </w:p>
    <w:p w14:paraId="59D8870F" w14:textId="39A42AE5" w:rsidR="005A7ACF" w:rsidRPr="006C2C07" w:rsidRDefault="00424240" w:rsidP="007B3BD4">
      <w:pPr>
        <w:ind w:firstLine="540"/>
        <w:jc w:val="both"/>
      </w:pPr>
      <w:r w:rsidRPr="006C2C07">
        <w:t xml:space="preserve">Целевой </w:t>
      </w:r>
      <w:r w:rsidR="005A7ACF" w:rsidRPr="006C2C07">
        <w:t>микро</w:t>
      </w:r>
      <w:r w:rsidRPr="006C2C07">
        <w:t>за</w:t>
      </w:r>
      <w:r w:rsidR="005A7ACF" w:rsidRPr="006C2C07">
        <w:t>ем</w:t>
      </w:r>
      <w:r w:rsidRPr="006C2C07">
        <w:t xml:space="preserve"> - договор микрозайма, заключенный с условием </w:t>
      </w:r>
      <w:r w:rsidRPr="006C2C07">
        <w:rPr>
          <w:b/>
          <w:bCs/>
        </w:rPr>
        <w:t xml:space="preserve">использования </w:t>
      </w:r>
      <w:r w:rsidR="00167F4D" w:rsidRPr="006C2C07">
        <w:rPr>
          <w:b/>
          <w:bCs/>
        </w:rPr>
        <w:t>З</w:t>
      </w:r>
      <w:r w:rsidRPr="006C2C07">
        <w:rPr>
          <w:b/>
          <w:bCs/>
        </w:rPr>
        <w:t>аемщиком полученных средств на определенные цели</w:t>
      </w:r>
      <w:r w:rsidR="005A7ACF" w:rsidRPr="006C2C07">
        <w:t>.</w:t>
      </w:r>
    </w:p>
    <w:p w14:paraId="2A3BFD2B" w14:textId="07870ADB" w:rsidR="00424240" w:rsidRPr="006C2C07" w:rsidRDefault="00424240" w:rsidP="007B3BD4">
      <w:pPr>
        <w:ind w:firstLine="540"/>
        <w:jc w:val="both"/>
        <w:rPr>
          <w:b/>
          <w:bCs/>
        </w:rPr>
      </w:pPr>
      <w:r w:rsidRPr="006C2C07">
        <w:t xml:space="preserve">В случае невыполнения </w:t>
      </w:r>
      <w:r w:rsidR="00167F4D" w:rsidRPr="006C2C07">
        <w:t>З</w:t>
      </w:r>
      <w:r w:rsidRPr="006C2C07">
        <w:t xml:space="preserve">аемщиком условия договора </w:t>
      </w:r>
      <w:r w:rsidR="00167F4D" w:rsidRPr="006C2C07">
        <w:t>микро</w:t>
      </w:r>
      <w:r w:rsidRPr="006C2C07">
        <w:t xml:space="preserve">займа о целевом использовании суммы </w:t>
      </w:r>
      <w:r w:rsidR="00167F4D" w:rsidRPr="006C2C07">
        <w:t>микро</w:t>
      </w:r>
      <w:r w:rsidRPr="006C2C07">
        <w:t>займа, а также при нарушении предусмотренных обязанностей,</w:t>
      </w:r>
      <w:r w:rsidR="00354571" w:rsidRPr="006C2C07">
        <w:t xml:space="preserve"> в том числе непредоставление в срок отчета и документов</w:t>
      </w:r>
      <w:r w:rsidR="008E1079" w:rsidRPr="006C2C07">
        <w:t>,</w:t>
      </w:r>
      <w:r w:rsidR="00354571" w:rsidRPr="006C2C07">
        <w:t xml:space="preserve"> подтверждающих целевое использование,</w:t>
      </w:r>
      <w:r w:rsidRPr="006C2C07">
        <w:t xml:space="preserve"> </w:t>
      </w:r>
      <w:r w:rsidRPr="006C2C07">
        <w:rPr>
          <w:b/>
          <w:bCs/>
        </w:rPr>
        <w:t xml:space="preserve">Фонд вправе потребовать от </w:t>
      </w:r>
      <w:r w:rsidR="00167F4D" w:rsidRPr="006C2C07">
        <w:rPr>
          <w:b/>
          <w:bCs/>
        </w:rPr>
        <w:t>З</w:t>
      </w:r>
      <w:r w:rsidRPr="006C2C07">
        <w:rPr>
          <w:b/>
          <w:bCs/>
        </w:rPr>
        <w:t xml:space="preserve">аемщика досрочного возврата суммы </w:t>
      </w:r>
      <w:r w:rsidR="005A7ACF" w:rsidRPr="006C2C07">
        <w:rPr>
          <w:b/>
          <w:bCs/>
        </w:rPr>
        <w:t>микро</w:t>
      </w:r>
      <w:r w:rsidRPr="006C2C07">
        <w:rPr>
          <w:b/>
          <w:bCs/>
        </w:rPr>
        <w:t>займа</w:t>
      </w:r>
      <w:r w:rsidR="005A7ACF" w:rsidRPr="006C2C07">
        <w:rPr>
          <w:b/>
          <w:bCs/>
        </w:rPr>
        <w:t xml:space="preserve">, </w:t>
      </w:r>
      <w:r w:rsidRPr="006C2C07">
        <w:rPr>
          <w:b/>
          <w:bCs/>
        </w:rPr>
        <w:t>уплаты причитающихся процентов</w:t>
      </w:r>
      <w:r w:rsidR="005A7ACF" w:rsidRPr="006C2C07">
        <w:t xml:space="preserve">, </w:t>
      </w:r>
      <w:r w:rsidR="005A7ACF" w:rsidRPr="006C2C07">
        <w:rPr>
          <w:b/>
          <w:bCs/>
        </w:rPr>
        <w:t xml:space="preserve">неустойки и комиссии. </w:t>
      </w:r>
    </w:p>
    <w:p w14:paraId="7F8DB96E" w14:textId="77777777" w:rsidR="00424240" w:rsidRPr="006C2C07" w:rsidRDefault="00424240" w:rsidP="007B3BD4">
      <w:pPr>
        <w:ind w:firstLine="540"/>
        <w:jc w:val="both"/>
      </w:pPr>
    </w:p>
    <w:p w14:paraId="3CFBDEB7" w14:textId="4674A464" w:rsidR="007B3BD4" w:rsidRPr="006C2C07" w:rsidRDefault="007B3BD4" w:rsidP="007B3BD4">
      <w:pPr>
        <w:ind w:firstLine="540"/>
        <w:jc w:val="both"/>
      </w:pPr>
      <w:r w:rsidRPr="006C2C07">
        <w:rPr>
          <w:b/>
          <w:bCs/>
        </w:rPr>
        <w:t xml:space="preserve">Получение </w:t>
      </w:r>
      <w:r w:rsidR="00424240" w:rsidRPr="006C2C07">
        <w:rPr>
          <w:b/>
          <w:bCs/>
        </w:rPr>
        <w:t xml:space="preserve">микрозайма </w:t>
      </w:r>
      <w:r w:rsidRPr="006C2C07">
        <w:rPr>
          <w:b/>
          <w:bCs/>
        </w:rPr>
        <w:t xml:space="preserve">предполагает обязанность вернуть </w:t>
      </w:r>
      <w:r w:rsidR="00B14267" w:rsidRPr="006C2C07">
        <w:rPr>
          <w:b/>
          <w:bCs/>
        </w:rPr>
        <w:t xml:space="preserve">Фонду </w:t>
      </w:r>
      <w:r w:rsidRPr="006C2C07">
        <w:rPr>
          <w:b/>
          <w:bCs/>
        </w:rPr>
        <w:t xml:space="preserve">в установленные договором </w:t>
      </w:r>
      <w:r w:rsidR="00424240" w:rsidRPr="006C2C07">
        <w:rPr>
          <w:b/>
          <w:bCs/>
        </w:rPr>
        <w:t xml:space="preserve">микрозайма </w:t>
      </w:r>
      <w:r w:rsidRPr="006C2C07">
        <w:rPr>
          <w:b/>
          <w:bCs/>
        </w:rPr>
        <w:t>сроки</w:t>
      </w:r>
      <w:r w:rsidRPr="006C2C07">
        <w:t xml:space="preserve"> основную сумму долга (сумму, которая была получена от </w:t>
      </w:r>
      <w:r w:rsidR="00216BD9" w:rsidRPr="006C2C07">
        <w:t>Фонда</w:t>
      </w:r>
      <w:r w:rsidRPr="006C2C07">
        <w:t xml:space="preserve">), а также уплатить проценты за пользование </w:t>
      </w:r>
      <w:r w:rsidR="00424240" w:rsidRPr="006C2C07">
        <w:t>микрозаймом</w:t>
      </w:r>
      <w:r w:rsidRPr="006C2C07">
        <w:t xml:space="preserve">. </w:t>
      </w:r>
    </w:p>
    <w:p w14:paraId="5DCA0877" w14:textId="77777777" w:rsidR="00AA5D81" w:rsidRPr="006C2C07" w:rsidRDefault="00AA5D81" w:rsidP="00592C77">
      <w:pPr>
        <w:pStyle w:val="a8"/>
        <w:tabs>
          <w:tab w:val="left" w:pos="1134"/>
        </w:tabs>
        <w:ind w:left="-142"/>
      </w:pPr>
    </w:p>
    <w:p w14:paraId="08F22DCA" w14:textId="69753587" w:rsidR="005C78A0" w:rsidRPr="006C2C07" w:rsidRDefault="00592C77" w:rsidP="00791CBC">
      <w:pPr>
        <w:ind w:firstLine="709"/>
        <w:jc w:val="both"/>
      </w:pPr>
      <w:r w:rsidRPr="006C2C07">
        <w:rPr>
          <w:b/>
          <w:bCs/>
        </w:rPr>
        <w:t>ЗАЕМЩИК</w:t>
      </w:r>
      <w:r w:rsidRPr="006C2C07">
        <w:t xml:space="preserve"> обязуется соблюдать </w:t>
      </w:r>
      <w:r w:rsidR="0076145A" w:rsidRPr="006C2C07">
        <w:t xml:space="preserve">правила проведения операций с наличностью, и в том числе учитывать ограничения по сумме операций в соответствии с </w:t>
      </w:r>
      <w:r w:rsidR="00791CBC" w:rsidRPr="006C2C07">
        <w:t>Указани</w:t>
      </w:r>
      <w:r w:rsidR="0076145A" w:rsidRPr="006C2C07">
        <w:t>ем</w:t>
      </w:r>
      <w:r w:rsidR="00791CBC" w:rsidRPr="006C2C07">
        <w:t xml:space="preserve"> Банка России от 09.12.2019 № 5348-У «О правилах наличных расчетов»</w:t>
      </w:r>
      <w:r w:rsidRPr="006C2C07">
        <w:t xml:space="preserve">. </w:t>
      </w:r>
    </w:p>
    <w:p w14:paraId="45A8F9DA" w14:textId="25D8B43E" w:rsidR="0076145A" w:rsidRPr="006C2C07" w:rsidRDefault="0076145A" w:rsidP="0076145A">
      <w:pPr>
        <w:ind w:firstLine="540"/>
        <w:jc w:val="both"/>
      </w:pPr>
      <w:r w:rsidRPr="006C2C07">
        <w:t xml:space="preserve">Согласно </w:t>
      </w:r>
      <w:hyperlink r:id="rId9" w:history="1">
        <w:r w:rsidRPr="006C2C07">
          <w:t>п. 4</w:t>
        </w:r>
      </w:hyperlink>
      <w:r w:rsidRPr="006C2C07">
        <w:t xml:space="preserve"> Указаний Банка России, </w:t>
      </w:r>
      <w:r w:rsidRPr="006C2C07">
        <w:rPr>
          <w:b/>
          <w:bCs/>
          <w:u w:val="single"/>
        </w:rPr>
        <w:t>наличные расчеты</w:t>
      </w:r>
      <w:r w:rsidRPr="006C2C07">
        <w:rPr>
          <w:b/>
          <w:bCs/>
        </w:rPr>
        <w:t xml:space="preserve"> в валюте Российской Федерации и иностранной валюте </w:t>
      </w:r>
      <w:r w:rsidRPr="006C2C07">
        <w:t xml:space="preserve">между участниками наличных расчетов в </w:t>
      </w:r>
      <w:r w:rsidRPr="006C2C07">
        <w:rPr>
          <w:b/>
          <w:bCs/>
        </w:rPr>
        <w:t>рамках одного договора</w:t>
      </w:r>
      <w:r w:rsidR="00B36D3E">
        <w:rPr>
          <w:rStyle w:val="af1"/>
          <w:b/>
          <w:bCs/>
        </w:rPr>
        <w:footnoteReference w:id="1"/>
      </w:r>
      <w:r w:rsidRPr="006C2C07">
        <w:t xml:space="preserve">, заключенного между указанными лицами, могут производиться в размере, не превышающем </w:t>
      </w:r>
      <w:r w:rsidRPr="006C2C07">
        <w:rPr>
          <w:b/>
          <w:bCs/>
        </w:rPr>
        <w:t>100 тысяч рублей</w:t>
      </w:r>
      <w:r w:rsidRPr="006C2C07">
        <w:t xml:space="preserve"> либо сумму в иностранной валюте, эквивалентную 100 тысячам рублей по официальному курсу иностранной валюты по отношению к рублю, установленному Банком России в соответствии с пунктом 15 статьи 4 Федерального закона «О Центральном банке Российской Федерации (Банке России)», на дату проведения наличных расчетов. </w:t>
      </w:r>
    </w:p>
    <w:p w14:paraId="44ECF03D" w14:textId="77777777" w:rsidR="0076145A" w:rsidRPr="006C2C07" w:rsidRDefault="0076145A" w:rsidP="00207F6E">
      <w:pPr>
        <w:pStyle w:val="a6"/>
        <w:tabs>
          <w:tab w:val="num" w:pos="1309"/>
        </w:tabs>
      </w:pPr>
    </w:p>
    <w:p w14:paraId="1DA4D791" w14:textId="67E54401" w:rsidR="000915F4" w:rsidRPr="006C2C07" w:rsidRDefault="000915F4" w:rsidP="000915F4">
      <w:pPr>
        <w:pStyle w:val="a8"/>
        <w:tabs>
          <w:tab w:val="left" w:pos="1134"/>
        </w:tabs>
        <w:ind w:left="-142"/>
        <w:rPr>
          <w:b/>
          <w:bCs/>
        </w:rPr>
      </w:pPr>
      <w:r w:rsidRPr="006C2C07">
        <w:rPr>
          <w:b/>
          <w:bCs/>
        </w:rPr>
        <w:t>ОБРАТИТЕ ВНИМАНИЕ!</w:t>
      </w:r>
    </w:p>
    <w:p w14:paraId="57EEA0C1" w14:textId="5BA11D40" w:rsidR="000915F4" w:rsidRPr="006C2C07" w:rsidRDefault="000915F4" w:rsidP="000915F4">
      <w:pPr>
        <w:pStyle w:val="a8"/>
        <w:tabs>
          <w:tab w:val="left" w:pos="1134"/>
        </w:tabs>
        <w:ind w:left="-142" w:firstLine="0"/>
        <w:rPr>
          <w:u w:val="single"/>
        </w:rPr>
      </w:pPr>
      <w:r w:rsidRPr="006C2C07">
        <w:rPr>
          <w:u w:val="single"/>
        </w:rPr>
        <w:tab/>
        <w:t>Оплату производить по РЕКВИЗИТАМ, указанным В ДАННОМ ДОГОВОРЕ МИКРОЗАЙМА</w:t>
      </w:r>
    </w:p>
    <w:p w14:paraId="7899E619" w14:textId="77777777" w:rsidR="000915F4" w:rsidRPr="006C2C07" w:rsidRDefault="000915F4" w:rsidP="000915F4">
      <w:pPr>
        <w:pStyle w:val="a8"/>
        <w:tabs>
          <w:tab w:val="left" w:pos="1134"/>
        </w:tabs>
        <w:ind w:left="1494" w:firstLine="0"/>
      </w:pPr>
    </w:p>
    <w:p w14:paraId="532CCE32" w14:textId="77777777" w:rsidR="0076145A" w:rsidRPr="006C2C07" w:rsidRDefault="0076145A" w:rsidP="00207F6E">
      <w:pPr>
        <w:pStyle w:val="a6"/>
        <w:tabs>
          <w:tab w:val="num" w:pos="1309"/>
        </w:tabs>
      </w:pPr>
    </w:p>
    <w:p w14:paraId="09C4D98C" w14:textId="6D12F1CF" w:rsidR="0076145A" w:rsidRPr="006C2C07" w:rsidRDefault="000C3149" w:rsidP="00207F6E">
      <w:pPr>
        <w:pStyle w:val="a6"/>
        <w:tabs>
          <w:tab w:val="num" w:pos="1309"/>
        </w:tabs>
        <w:rPr>
          <w:b/>
          <w:bCs/>
        </w:rPr>
      </w:pPr>
      <w:r w:rsidRPr="006C2C07">
        <w:rPr>
          <w:b/>
          <w:bCs/>
        </w:rPr>
        <w:t xml:space="preserve">С памяткой </w:t>
      </w:r>
      <w:r w:rsidR="006974B5" w:rsidRPr="006C2C07">
        <w:rPr>
          <w:b/>
          <w:bCs/>
        </w:rPr>
        <w:t xml:space="preserve">Заемщика по микрозайму </w:t>
      </w:r>
      <w:r w:rsidRPr="006C2C07">
        <w:rPr>
          <w:b/>
          <w:bCs/>
        </w:rPr>
        <w:t xml:space="preserve">ознакомлен: </w:t>
      </w:r>
    </w:p>
    <w:p w14:paraId="6017E771" w14:textId="77777777" w:rsidR="0076145A" w:rsidRPr="006C2C07" w:rsidRDefault="0076145A" w:rsidP="00207F6E">
      <w:pPr>
        <w:pStyle w:val="a6"/>
        <w:tabs>
          <w:tab w:val="num" w:pos="1309"/>
        </w:tabs>
      </w:pPr>
    </w:p>
    <w:p w14:paraId="4758AF37" w14:textId="5FDA9877" w:rsidR="00CA7112" w:rsidRPr="006C2C07" w:rsidRDefault="00592C77" w:rsidP="00207F6E">
      <w:pPr>
        <w:pStyle w:val="a6"/>
        <w:tabs>
          <w:tab w:val="num" w:pos="1309"/>
        </w:tabs>
      </w:pPr>
      <w:r w:rsidRPr="006C2C07">
        <w:t>ЗАЕМЩИК</w:t>
      </w:r>
    </w:p>
    <w:p w14:paraId="47C91271" w14:textId="77777777" w:rsidR="00592C77" w:rsidRPr="006C2C07" w:rsidRDefault="00592C77" w:rsidP="00207F6E">
      <w:pPr>
        <w:pStyle w:val="a6"/>
        <w:tabs>
          <w:tab w:val="num" w:pos="1309"/>
        </w:tabs>
      </w:pPr>
    </w:p>
    <w:p w14:paraId="23503DBD" w14:textId="36987F90" w:rsidR="00CA7112" w:rsidRPr="006C2C07" w:rsidRDefault="00592C77" w:rsidP="00207F6E">
      <w:pPr>
        <w:pStyle w:val="a6"/>
        <w:tabs>
          <w:tab w:val="num" w:pos="1309"/>
        </w:tabs>
      </w:pPr>
      <w:r w:rsidRPr="006C2C07">
        <w:t>___________________/_______________/</w:t>
      </w:r>
    </w:p>
    <w:bookmarkEnd w:id="28"/>
    <w:p w14:paraId="0AE31802" w14:textId="66C54D81" w:rsidR="00CA7112" w:rsidRPr="006C2C07" w:rsidRDefault="00CA7112" w:rsidP="00207F6E">
      <w:pPr>
        <w:pStyle w:val="a6"/>
        <w:tabs>
          <w:tab w:val="num" w:pos="1309"/>
        </w:tabs>
      </w:pPr>
    </w:p>
    <w:sectPr w:rsidR="00CA7112" w:rsidRPr="006C2C07" w:rsidSect="001E5A8A">
      <w:headerReference w:type="default" r:id="rId10"/>
      <w:footerReference w:type="default" r:id="rId11"/>
      <w:pgSz w:w="11906" w:h="16838"/>
      <w:pgMar w:top="993" w:right="567" w:bottom="851" w:left="1418" w:header="420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3038" w14:textId="77777777" w:rsidR="00825E7B" w:rsidRDefault="00825E7B">
      <w:r>
        <w:separator/>
      </w:r>
    </w:p>
  </w:endnote>
  <w:endnote w:type="continuationSeparator" w:id="0">
    <w:p w14:paraId="70D8A802" w14:textId="77777777" w:rsidR="00825E7B" w:rsidRDefault="0082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4"/>
      <w:gridCol w:w="4967"/>
    </w:tblGrid>
    <w:tr w:rsidR="009E57B9" w14:paraId="1046F5F3" w14:textId="77777777" w:rsidTr="00C25370">
      <w:tc>
        <w:tcPr>
          <w:tcW w:w="5068" w:type="dxa"/>
        </w:tcPr>
        <w:p w14:paraId="43994701" w14:textId="77777777" w:rsidR="009E57B9" w:rsidRDefault="009E57B9" w:rsidP="008D31A9">
          <w:pPr>
            <w:pStyle w:val="ac"/>
            <w:rPr>
              <w:sz w:val="22"/>
              <w:szCs w:val="22"/>
            </w:rPr>
          </w:pPr>
          <w:r w:rsidRPr="00085011">
            <w:rPr>
              <w:sz w:val="22"/>
              <w:szCs w:val="22"/>
            </w:rPr>
            <w:t>Фонд____________________</w:t>
          </w:r>
        </w:p>
      </w:tc>
      <w:tc>
        <w:tcPr>
          <w:tcW w:w="5069" w:type="dxa"/>
        </w:tcPr>
        <w:p w14:paraId="6A45BBEA" w14:textId="77777777" w:rsidR="009E57B9" w:rsidRDefault="009E57B9" w:rsidP="008D31A9">
          <w:pPr>
            <w:pStyle w:val="ac"/>
            <w:rPr>
              <w:sz w:val="22"/>
              <w:szCs w:val="22"/>
            </w:rPr>
          </w:pPr>
          <w:r w:rsidRPr="00085011">
            <w:rPr>
              <w:sz w:val="22"/>
              <w:szCs w:val="22"/>
            </w:rPr>
            <w:t>Заемщик___________________</w:t>
          </w:r>
        </w:p>
      </w:tc>
    </w:tr>
  </w:tbl>
  <w:p w14:paraId="0D561B03" w14:textId="77777777" w:rsidR="009E57B9" w:rsidRPr="00870DEF" w:rsidRDefault="009E57B9" w:rsidP="00C7014B">
    <w:pPr>
      <w:pStyle w:val="ac"/>
      <w:ind w:firstLine="567"/>
      <w:jc w:val="right"/>
      <w:rPr>
        <w:sz w:val="20"/>
        <w:szCs w:val="22"/>
      </w:rPr>
    </w:pPr>
    <w:r w:rsidRPr="00870DEF">
      <w:rPr>
        <w:sz w:val="20"/>
        <w:szCs w:val="22"/>
      </w:rPr>
      <w:fldChar w:fldCharType="begin"/>
    </w:r>
    <w:r w:rsidRPr="00870DEF">
      <w:rPr>
        <w:sz w:val="20"/>
        <w:szCs w:val="22"/>
      </w:rPr>
      <w:instrText xml:space="preserve"> PAGE   \* MERGEFORMAT </w:instrText>
    </w:r>
    <w:r w:rsidRPr="00870DEF">
      <w:rPr>
        <w:sz w:val="20"/>
        <w:szCs w:val="22"/>
      </w:rPr>
      <w:fldChar w:fldCharType="separate"/>
    </w:r>
    <w:r w:rsidR="007C16CF">
      <w:rPr>
        <w:noProof/>
        <w:sz w:val="20"/>
        <w:szCs w:val="22"/>
      </w:rPr>
      <w:t>2</w:t>
    </w:r>
    <w:r w:rsidRPr="00870DEF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BA2F" w14:textId="77777777" w:rsidR="00825E7B" w:rsidRDefault="00825E7B">
      <w:r>
        <w:separator/>
      </w:r>
    </w:p>
  </w:footnote>
  <w:footnote w:type="continuationSeparator" w:id="0">
    <w:p w14:paraId="76A3F6A5" w14:textId="77777777" w:rsidR="00825E7B" w:rsidRDefault="00825E7B">
      <w:r>
        <w:continuationSeparator/>
      </w:r>
    </w:p>
  </w:footnote>
  <w:footnote w:id="1">
    <w:p w14:paraId="05877D47" w14:textId="4A1B3FCC" w:rsidR="00B36D3E" w:rsidRPr="00994BA3" w:rsidRDefault="00B36D3E">
      <w:pPr>
        <w:pStyle w:val="af"/>
        <w:rPr>
          <w:sz w:val="18"/>
          <w:szCs w:val="18"/>
        </w:rPr>
      </w:pPr>
      <w:r w:rsidRPr="00994BA3">
        <w:rPr>
          <w:rStyle w:val="af1"/>
          <w:sz w:val="18"/>
          <w:szCs w:val="18"/>
        </w:rPr>
        <w:footnoteRef/>
      </w:r>
      <w:r w:rsidR="006D616F">
        <w:rPr>
          <w:sz w:val="18"/>
          <w:szCs w:val="18"/>
        </w:rPr>
        <w:t xml:space="preserve"> </w:t>
      </w:r>
      <w:r w:rsidR="00AC7DCE" w:rsidRPr="00AC7DCE">
        <w:rPr>
          <w:sz w:val="18"/>
          <w:szCs w:val="18"/>
        </w:rPr>
        <w:t>Общая сумма наличных расчетов, осуществляемых Заемщиком во исполнение цели, на которые предоставляется заем, не должна превышать установленный лимит в 100 тысяч рублей.</w:t>
      </w:r>
    </w:p>
    <w:p w14:paraId="7510D0F2" w14:textId="0CD05AA6" w:rsidR="00B36D3E" w:rsidRDefault="00B36D3E">
      <w:pPr>
        <w:pStyle w:val="af"/>
      </w:pPr>
    </w:p>
    <w:p w14:paraId="30324E06" w14:textId="77777777" w:rsidR="00994BA3" w:rsidRDefault="00994BA3">
      <w:pPr>
        <w:pStyle w:val="af"/>
      </w:pPr>
    </w:p>
    <w:p w14:paraId="6436559D" w14:textId="137F5B47" w:rsidR="00B36D3E" w:rsidRDefault="00B36D3E">
      <w:pPr>
        <w:pStyle w:val="af"/>
      </w:pPr>
    </w:p>
    <w:p w14:paraId="17DD7435" w14:textId="77777777" w:rsidR="00B36D3E" w:rsidRDefault="00B36D3E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72"/>
      <w:gridCol w:w="6849"/>
    </w:tblGrid>
    <w:tr w:rsidR="009E57B9" w:rsidRPr="003745F7" w14:paraId="6284EF54" w14:textId="77777777" w:rsidTr="00C25370">
      <w:trPr>
        <w:trHeight w:val="142"/>
      </w:trPr>
      <w:tc>
        <w:tcPr>
          <w:tcW w:w="3108" w:type="dxa"/>
        </w:tcPr>
        <w:p w14:paraId="1E04E07B" w14:textId="77777777" w:rsidR="009E57B9" w:rsidRPr="003745F7" w:rsidRDefault="009E57B9" w:rsidP="003745F7">
          <w:pPr>
            <w:suppressAutoHyphens/>
            <w:rPr>
              <w:sz w:val="20"/>
              <w:szCs w:val="20"/>
              <w:lang w:eastAsia="zh-CN"/>
            </w:rPr>
          </w:pPr>
          <w:r w:rsidRPr="003745F7">
            <w:rPr>
              <w:sz w:val="20"/>
              <w:szCs w:val="20"/>
              <w:lang w:eastAsia="zh-CN"/>
            </w:rPr>
            <w:t>МКК «Фонд РП РС (Я)»</w:t>
          </w:r>
        </w:p>
      </w:tc>
      <w:tc>
        <w:tcPr>
          <w:tcW w:w="6939" w:type="dxa"/>
        </w:tcPr>
        <w:p w14:paraId="3C24956B" w14:textId="2A90BD8A" w:rsidR="009E57B9" w:rsidRPr="003745F7" w:rsidRDefault="009E57B9" w:rsidP="003745F7">
          <w:pPr>
            <w:suppressAutoHyphens/>
            <w:jc w:val="right"/>
            <w:rPr>
              <w:sz w:val="20"/>
              <w:szCs w:val="20"/>
              <w:lang w:eastAsia="zh-CN"/>
            </w:rPr>
          </w:pPr>
          <w:r w:rsidRPr="003745F7">
            <w:rPr>
              <w:sz w:val="20"/>
              <w:szCs w:val="20"/>
              <w:lang w:eastAsia="zh-CN"/>
            </w:rPr>
            <w:t xml:space="preserve">Договор </w:t>
          </w:r>
          <w:r>
            <w:rPr>
              <w:sz w:val="20"/>
              <w:szCs w:val="20"/>
              <w:lang w:eastAsia="zh-CN"/>
            </w:rPr>
            <w:t>микрозайма</w:t>
          </w:r>
          <w:r w:rsidRPr="003745F7">
            <w:rPr>
              <w:sz w:val="20"/>
              <w:szCs w:val="20"/>
              <w:lang w:eastAsia="zh-CN"/>
            </w:rPr>
            <w:t xml:space="preserve"> № ____-____</w:t>
          </w:r>
          <w:r>
            <w:rPr>
              <w:sz w:val="20"/>
              <w:szCs w:val="20"/>
              <w:lang w:eastAsia="zh-CN"/>
            </w:rPr>
            <w:t xml:space="preserve"> </w:t>
          </w:r>
          <w:r w:rsidRPr="003745F7">
            <w:rPr>
              <w:sz w:val="20"/>
              <w:szCs w:val="20"/>
              <w:lang w:eastAsia="zh-CN"/>
            </w:rPr>
            <w:t xml:space="preserve">от «____» _____ 20__ г. </w:t>
          </w:r>
        </w:p>
      </w:tc>
    </w:tr>
  </w:tbl>
  <w:p w14:paraId="20DE51F8" w14:textId="207FFEDC" w:rsidR="009E57B9" w:rsidRDefault="001E5A8A">
    <w:pPr>
      <w:pStyle w:val="aa"/>
    </w:pPr>
    <w:r>
      <w:tab/>
      <w:t xml:space="preserve">                  УИД 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10C4BF7"/>
    <w:multiLevelType w:val="hybridMultilevel"/>
    <w:tmpl w:val="B90A6A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1555946"/>
    <w:multiLevelType w:val="hybridMultilevel"/>
    <w:tmpl w:val="C392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32B84"/>
    <w:multiLevelType w:val="multilevel"/>
    <w:tmpl w:val="E6CE0618"/>
    <w:lvl w:ilvl="0">
      <w:start w:val="1"/>
      <w:numFmt w:val="decimal"/>
      <w:lvlText w:val="Статья %1."/>
      <w:lvlJc w:val="left"/>
      <w:pPr>
        <w:tabs>
          <w:tab w:val="num" w:pos="805"/>
        </w:tabs>
        <w:ind w:left="-27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lvlText w:val="%1.%2."/>
      <w:lvlJc w:val="left"/>
      <w:pPr>
        <w:tabs>
          <w:tab w:val="num" w:pos="85"/>
        </w:tabs>
        <w:ind w:left="-275" w:firstLine="0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2">
      <w:start w:val="1"/>
      <w:numFmt w:val="decimal"/>
      <w:pStyle w:val="2"/>
      <w:lvlText w:val="%1.%2.%3."/>
      <w:lvlJc w:val="left"/>
      <w:pPr>
        <w:tabs>
          <w:tab w:val="num" w:pos="445"/>
        </w:tabs>
        <w:ind w:left="-275" w:firstLine="0"/>
      </w:pPr>
      <w:rPr>
        <w:rFonts w:ascii="Arial" w:hAnsi="Arial" w:cs="Arial" w:hint="default"/>
        <w:b/>
        <w:i w:val="0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5"/>
        </w:tabs>
        <w:ind w:left="-275" w:firstLine="0"/>
      </w:pPr>
      <w:rPr>
        <w:rFonts w:hint="default"/>
      </w:rPr>
    </w:lvl>
  </w:abstractNum>
  <w:abstractNum w:abstractNumId="11" w15:restartNumberingAfterBreak="0">
    <w:nsid w:val="16892A46"/>
    <w:multiLevelType w:val="hybridMultilevel"/>
    <w:tmpl w:val="04628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569E6"/>
    <w:multiLevelType w:val="hybridMultilevel"/>
    <w:tmpl w:val="E14A5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CD333E"/>
    <w:multiLevelType w:val="hybridMultilevel"/>
    <w:tmpl w:val="F9CA58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907DC"/>
    <w:multiLevelType w:val="hybridMultilevel"/>
    <w:tmpl w:val="A21219E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47F4E"/>
    <w:multiLevelType w:val="hybridMultilevel"/>
    <w:tmpl w:val="E400824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118E"/>
    <w:multiLevelType w:val="multilevel"/>
    <w:tmpl w:val="FCEEBF74"/>
    <w:lvl w:ilvl="0">
      <w:start w:val="6"/>
      <w:numFmt w:val="decimal"/>
      <w:lvlText w:val="%1."/>
      <w:lvlJc w:val="left"/>
      <w:pPr>
        <w:ind w:left="587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7" w:hanging="1440"/>
      </w:pPr>
      <w:rPr>
        <w:rFonts w:hint="default"/>
      </w:rPr>
    </w:lvl>
  </w:abstractNum>
  <w:abstractNum w:abstractNumId="17" w15:restartNumberingAfterBreak="0">
    <w:nsid w:val="53CC0E99"/>
    <w:multiLevelType w:val="multilevel"/>
    <w:tmpl w:val="654A33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8" w15:restartNumberingAfterBreak="0">
    <w:nsid w:val="55782F93"/>
    <w:multiLevelType w:val="hybridMultilevel"/>
    <w:tmpl w:val="BD0CF8C4"/>
    <w:lvl w:ilvl="0" w:tplc="8FD2D3BE">
      <w:start w:val="9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58D64DA8"/>
    <w:multiLevelType w:val="hybridMultilevel"/>
    <w:tmpl w:val="FC665F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D071290"/>
    <w:multiLevelType w:val="hybridMultilevel"/>
    <w:tmpl w:val="17D8124C"/>
    <w:lvl w:ilvl="0" w:tplc="A6B645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5FF0"/>
    <w:multiLevelType w:val="hybridMultilevel"/>
    <w:tmpl w:val="97FACA18"/>
    <w:lvl w:ilvl="0" w:tplc="7556056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EA7513A"/>
    <w:multiLevelType w:val="hybridMultilevel"/>
    <w:tmpl w:val="6F9AD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E70B50"/>
    <w:multiLevelType w:val="multilevel"/>
    <w:tmpl w:val="51F47B5C"/>
    <w:lvl w:ilvl="0">
      <w:start w:val="1"/>
      <w:numFmt w:val="decimal"/>
      <w:lvlText w:val="%1."/>
      <w:lvlJc w:val="left"/>
      <w:pPr>
        <w:tabs>
          <w:tab w:val="num" w:pos="4027"/>
        </w:tabs>
        <w:ind w:left="4027" w:hanging="57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7" w:hanging="144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7"/>
  </w:num>
  <w:num w:numId="5">
    <w:abstractNumId w:val="11"/>
  </w:num>
  <w:num w:numId="6">
    <w:abstractNumId w:val="14"/>
  </w:num>
  <w:num w:numId="7">
    <w:abstractNumId w:val="10"/>
  </w:num>
  <w:num w:numId="8">
    <w:abstractNumId w:val="9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8"/>
  </w:num>
  <w:num w:numId="14">
    <w:abstractNumId w:val="15"/>
  </w:num>
  <w:num w:numId="15">
    <w:abstractNumId w:val="12"/>
  </w:num>
  <w:num w:numId="16">
    <w:abstractNumId w:val="2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1E"/>
    <w:rsid w:val="00001A30"/>
    <w:rsid w:val="00001B16"/>
    <w:rsid w:val="00002EB5"/>
    <w:rsid w:val="0000320C"/>
    <w:rsid w:val="000038CF"/>
    <w:rsid w:val="00004085"/>
    <w:rsid w:val="000058D6"/>
    <w:rsid w:val="0000644C"/>
    <w:rsid w:val="00006CF2"/>
    <w:rsid w:val="00007155"/>
    <w:rsid w:val="00007C42"/>
    <w:rsid w:val="00007EB8"/>
    <w:rsid w:val="00010FB7"/>
    <w:rsid w:val="00011027"/>
    <w:rsid w:val="000111DC"/>
    <w:rsid w:val="00012CE2"/>
    <w:rsid w:val="000142CE"/>
    <w:rsid w:val="00014CAC"/>
    <w:rsid w:val="00014DAF"/>
    <w:rsid w:val="000167EC"/>
    <w:rsid w:val="00021210"/>
    <w:rsid w:val="00021BB2"/>
    <w:rsid w:val="00021D70"/>
    <w:rsid w:val="00024934"/>
    <w:rsid w:val="00026CC6"/>
    <w:rsid w:val="000274CE"/>
    <w:rsid w:val="00031775"/>
    <w:rsid w:val="00031B68"/>
    <w:rsid w:val="00031D61"/>
    <w:rsid w:val="00032B3C"/>
    <w:rsid w:val="00032D87"/>
    <w:rsid w:val="00034B5D"/>
    <w:rsid w:val="00036112"/>
    <w:rsid w:val="00036590"/>
    <w:rsid w:val="00040228"/>
    <w:rsid w:val="000405EE"/>
    <w:rsid w:val="00043839"/>
    <w:rsid w:val="000444D8"/>
    <w:rsid w:val="00046B67"/>
    <w:rsid w:val="00050FA3"/>
    <w:rsid w:val="00051AC7"/>
    <w:rsid w:val="00054C43"/>
    <w:rsid w:val="00055DD3"/>
    <w:rsid w:val="00057B73"/>
    <w:rsid w:val="000613D7"/>
    <w:rsid w:val="00064E0C"/>
    <w:rsid w:val="000650C7"/>
    <w:rsid w:val="000653BB"/>
    <w:rsid w:val="000679D3"/>
    <w:rsid w:val="00073841"/>
    <w:rsid w:val="00073A1D"/>
    <w:rsid w:val="00074D6A"/>
    <w:rsid w:val="00076FB8"/>
    <w:rsid w:val="000814FA"/>
    <w:rsid w:val="0008432E"/>
    <w:rsid w:val="00086349"/>
    <w:rsid w:val="00086729"/>
    <w:rsid w:val="00087ACE"/>
    <w:rsid w:val="000904BC"/>
    <w:rsid w:val="000909A8"/>
    <w:rsid w:val="00090CC2"/>
    <w:rsid w:val="000915F4"/>
    <w:rsid w:val="000928BC"/>
    <w:rsid w:val="00093F1E"/>
    <w:rsid w:val="00094EE1"/>
    <w:rsid w:val="00095251"/>
    <w:rsid w:val="00095325"/>
    <w:rsid w:val="00095FF4"/>
    <w:rsid w:val="0009762C"/>
    <w:rsid w:val="000A12C5"/>
    <w:rsid w:val="000A1BB4"/>
    <w:rsid w:val="000A300E"/>
    <w:rsid w:val="000A3F97"/>
    <w:rsid w:val="000A5C3A"/>
    <w:rsid w:val="000A729D"/>
    <w:rsid w:val="000B09E9"/>
    <w:rsid w:val="000B2280"/>
    <w:rsid w:val="000B32B5"/>
    <w:rsid w:val="000B3B05"/>
    <w:rsid w:val="000B442A"/>
    <w:rsid w:val="000B4D5F"/>
    <w:rsid w:val="000B4DA2"/>
    <w:rsid w:val="000B6684"/>
    <w:rsid w:val="000B725C"/>
    <w:rsid w:val="000B7A65"/>
    <w:rsid w:val="000C3149"/>
    <w:rsid w:val="000C4039"/>
    <w:rsid w:val="000C45CB"/>
    <w:rsid w:val="000C495E"/>
    <w:rsid w:val="000C5733"/>
    <w:rsid w:val="000C5913"/>
    <w:rsid w:val="000C7E67"/>
    <w:rsid w:val="000D1939"/>
    <w:rsid w:val="000D3B66"/>
    <w:rsid w:val="000D54E4"/>
    <w:rsid w:val="000D668A"/>
    <w:rsid w:val="000D7174"/>
    <w:rsid w:val="000D790D"/>
    <w:rsid w:val="000E2FDE"/>
    <w:rsid w:val="000E350B"/>
    <w:rsid w:val="000E40C7"/>
    <w:rsid w:val="000E5A5C"/>
    <w:rsid w:val="000E606D"/>
    <w:rsid w:val="000E63AC"/>
    <w:rsid w:val="000E685B"/>
    <w:rsid w:val="000E7888"/>
    <w:rsid w:val="000F09DA"/>
    <w:rsid w:val="000F2782"/>
    <w:rsid w:val="000F2810"/>
    <w:rsid w:val="000F308A"/>
    <w:rsid w:val="000F3A28"/>
    <w:rsid w:val="000F7094"/>
    <w:rsid w:val="001052F9"/>
    <w:rsid w:val="00105353"/>
    <w:rsid w:val="0010560A"/>
    <w:rsid w:val="00110984"/>
    <w:rsid w:val="00110E2A"/>
    <w:rsid w:val="001130A9"/>
    <w:rsid w:val="0011385F"/>
    <w:rsid w:val="00114DC2"/>
    <w:rsid w:val="00114F30"/>
    <w:rsid w:val="001157B2"/>
    <w:rsid w:val="001175BA"/>
    <w:rsid w:val="001204FA"/>
    <w:rsid w:val="001207C4"/>
    <w:rsid w:val="00120C19"/>
    <w:rsid w:val="00121220"/>
    <w:rsid w:val="00121863"/>
    <w:rsid w:val="00122653"/>
    <w:rsid w:val="00124CB1"/>
    <w:rsid w:val="001269CE"/>
    <w:rsid w:val="0012784E"/>
    <w:rsid w:val="00131E3F"/>
    <w:rsid w:val="00132CE0"/>
    <w:rsid w:val="00134582"/>
    <w:rsid w:val="00134AAB"/>
    <w:rsid w:val="00137291"/>
    <w:rsid w:val="00137E3B"/>
    <w:rsid w:val="00140898"/>
    <w:rsid w:val="00140BC8"/>
    <w:rsid w:val="00141A06"/>
    <w:rsid w:val="00141C1C"/>
    <w:rsid w:val="001441C0"/>
    <w:rsid w:val="0014445D"/>
    <w:rsid w:val="001452B3"/>
    <w:rsid w:val="00146147"/>
    <w:rsid w:val="00151405"/>
    <w:rsid w:val="00151E9B"/>
    <w:rsid w:val="00153CC4"/>
    <w:rsid w:val="0015560F"/>
    <w:rsid w:val="001579D5"/>
    <w:rsid w:val="001631B4"/>
    <w:rsid w:val="00166D6A"/>
    <w:rsid w:val="001670DD"/>
    <w:rsid w:val="00167F4D"/>
    <w:rsid w:val="001717A2"/>
    <w:rsid w:val="001731E5"/>
    <w:rsid w:val="00173454"/>
    <w:rsid w:val="00173A2E"/>
    <w:rsid w:val="00177A20"/>
    <w:rsid w:val="00177ECD"/>
    <w:rsid w:val="0018043F"/>
    <w:rsid w:val="00181AE5"/>
    <w:rsid w:val="00182659"/>
    <w:rsid w:val="00183784"/>
    <w:rsid w:val="00183DED"/>
    <w:rsid w:val="001851C6"/>
    <w:rsid w:val="0018524C"/>
    <w:rsid w:val="001856B4"/>
    <w:rsid w:val="001864DC"/>
    <w:rsid w:val="001866E0"/>
    <w:rsid w:val="001937E9"/>
    <w:rsid w:val="0019498A"/>
    <w:rsid w:val="00194D9F"/>
    <w:rsid w:val="001963A3"/>
    <w:rsid w:val="00196754"/>
    <w:rsid w:val="001A04DE"/>
    <w:rsid w:val="001A09BD"/>
    <w:rsid w:val="001A0AD1"/>
    <w:rsid w:val="001A0C2A"/>
    <w:rsid w:val="001A22F8"/>
    <w:rsid w:val="001A2E4B"/>
    <w:rsid w:val="001A66B5"/>
    <w:rsid w:val="001A7121"/>
    <w:rsid w:val="001B064E"/>
    <w:rsid w:val="001B41AC"/>
    <w:rsid w:val="001C0869"/>
    <w:rsid w:val="001C3236"/>
    <w:rsid w:val="001C325F"/>
    <w:rsid w:val="001C3A57"/>
    <w:rsid w:val="001C57CD"/>
    <w:rsid w:val="001C5AC4"/>
    <w:rsid w:val="001C5BAF"/>
    <w:rsid w:val="001C6056"/>
    <w:rsid w:val="001C6076"/>
    <w:rsid w:val="001C633E"/>
    <w:rsid w:val="001D0883"/>
    <w:rsid w:val="001D38A4"/>
    <w:rsid w:val="001D3B9A"/>
    <w:rsid w:val="001D7688"/>
    <w:rsid w:val="001E0758"/>
    <w:rsid w:val="001E0768"/>
    <w:rsid w:val="001E0D03"/>
    <w:rsid w:val="001E15A0"/>
    <w:rsid w:val="001E3F0C"/>
    <w:rsid w:val="001E5A8A"/>
    <w:rsid w:val="001E5D68"/>
    <w:rsid w:val="001E6C87"/>
    <w:rsid w:val="001F237E"/>
    <w:rsid w:val="001F2897"/>
    <w:rsid w:val="001F2DDC"/>
    <w:rsid w:val="001F4083"/>
    <w:rsid w:val="001F71DC"/>
    <w:rsid w:val="001F7297"/>
    <w:rsid w:val="001F747A"/>
    <w:rsid w:val="001F783D"/>
    <w:rsid w:val="00200C29"/>
    <w:rsid w:val="002011EA"/>
    <w:rsid w:val="002020A4"/>
    <w:rsid w:val="00203255"/>
    <w:rsid w:val="00204C13"/>
    <w:rsid w:val="00205C1D"/>
    <w:rsid w:val="002064E9"/>
    <w:rsid w:val="00207F6E"/>
    <w:rsid w:val="0021031D"/>
    <w:rsid w:val="00211194"/>
    <w:rsid w:val="00211285"/>
    <w:rsid w:val="00214CE4"/>
    <w:rsid w:val="00216BD9"/>
    <w:rsid w:val="00217C1C"/>
    <w:rsid w:val="002200D1"/>
    <w:rsid w:val="00223DC2"/>
    <w:rsid w:val="00225CC7"/>
    <w:rsid w:val="00227B1C"/>
    <w:rsid w:val="00227CEC"/>
    <w:rsid w:val="002313C1"/>
    <w:rsid w:val="00232842"/>
    <w:rsid w:val="00232941"/>
    <w:rsid w:val="00232986"/>
    <w:rsid w:val="00232D9C"/>
    <w:rsid w:val="00232EAC"/>
    <w:rsid w:val="00235E73"/>
    <w:rsid w:val="0023673E"/>
    <w:rsid w:val="00236B20"/>
    <w:rsid w:val="00237FC2"/>
    <w:rsid w:val="002406D2"/>
    <w:rsid w:val="00242A56"/>
    <w:rsid w:val="0024419E"/>
    <w:rsid w:val="00244B28"/>
    <w:rsid w:val="00245E01"/>
    <w:rsid w:val="00246AEE"/>
    <w:rsid w:val="00250C3E"/>
    <w:rsid w:val="00251F8C"/>
    <w:rsid w:val="002534DD"/>
    <w:rsid w:val="002537BA"/>
    <w:rsid w:val="00254B66"/>
    <w:rsid w:val="00254E1F"/>
    <w:rsid w:val="00254E5D"/>
    <w:rsid w:val="00255AF2"/>
    <w:rsid w:val="00262E64"/>
    <w:rsid w:val="0026324B"/>
    <w:rsid w:val="002632C0"/>
    <w:rsid w:val="00263A64"/>
    <w:rsid w:val="00271496"/>
    <w:rsid w:val="00273862"/>
    <w:rsid w:val="00275060"/>
    <w:rsid w:val="00275B02"/>
    <w:rsid w:val="00275BD0"/>
    <w:rsid w:val="00276CA8"/>
    <w:rsid w:val="00280A78"/>
    <w:rsid w:val="00281937"/>
    <w:rsid w:val="00281AE1"/>
    <w:rsid w:val="002851A6"/>
    <w:rsid w:val="002858B0"/>
    <w:rsid w:val="00285E77"/>
    <w:rsid w:val="00286F11"/>
    <w:rsid w:val="00290BCD"/>
    <w:rsid w:val="002927CA"/>
    <w:rsid w:val="00294E88"/>
    <w:rsid w:val="00297002"/>
    <w:rsid w:val="00297F8F"/>
    <w:rsid w:val="002A1B7A"/>
    <w:rsid w:val="002A3CAA"/>
    <w:rsid w:val="002A67CE"/>
    <w:rsid w:val="002A79D3"/>
    <w:rsid w:val="002B1369"/>
    <w:rsid w:val="002B250D"/>
    <w:rsid w:val="002B2DC6"/>
    <w:rsid w:val="002B59CE"/>
    <w:rsid w:val="002B5D08"/>
    <w:rsid w:val="002B632B"/>
    <w:rsid w:val="002B7FD4"/>
    <w:rsid w:val="002C329D"/>
    <w:rsid w:val="002C349F"/>
    <w:rsid w:val="002C36D0"/>
    <w:rsid w:val="002C71B2"/>
    <w:rsid w:val="002C7491"/>
    <w:rsid w:val="002D1545"/>
    <w:rsid w:val="002D1FA6"/>
    <w:rsid w:val="002D2680"/>
    <w:rsid w:val="002D4E85"/>
    <w:rsid w:val="002D4EED"/>
    <w:rsid w:val="002D5C7C"/>
    <w:rsid w:val="002E0E78"/>
    <w:rsid w:val="002E1514"/>
    <w:rsid w:val="002E2589"/>
    <w:rsid w:val="002E3033"/>
    <w:rsid w:val="002E3523"/>
    <w:rsid w:val="002E45E0"/>
    <w:rsid w:val="002F1938"/>
    <w:rsid w:val="002F2B1B"/>
    <w:rsid w:val="002F2F35"/>
    <w:rsid w:val="002F394B"/>
    <w:rsid w:val="002F5C3D"/>
    <w:rsid w:val="002F6473"/>
    <w:rsid w:val="002F6509"/>
    <w:rsid w:val="002F73A4"/>
    <w:rsid w:val="00301631"/>
    <w:rsid w:val="003019FC"/>
    <w:rsid w:val="00301B6D"/>
    <w:rsid w:val="0030369C"/>
    <w:rsid w:val="00303A75"/>
    <w:rsid w:val="00304F0F"/>
    <w:rsid w:val="0030506C"/>
    <w:rsid w:val="0031445E"/>
    <w:rsid w:val="00314FBE"/>
    <w:rsid w:val="003154F6"/>
    <w:rsid w:val="00316812"/>
    <w:rsid w:val="003173E5"/>
    <w:rsid w:val="00317A8C"/>
    <w:rsid w:val="00317CAF"/>
    <w:rsid w:val="00320176"/>
    <w:rsid w:val="00322229"/>
    <w:rsid w:val="0032267A"/>
    <w:rsid w:val="00323BCA"/>
    <w:rsid w:val="0032668D"/>
    <w:rsid w:val="003269C7"/>
    <w:rsid w:val="00327892"/>
    <w:rsid w:val="003301BB"/>
    <w:rsid w:val="003327BD"/>
    <w:rsid w:val="00333FB1"/>
    <w:rsid w:val="00337D28"/>
    <w:rsid w:val="003402EE"/>
    <w:rsid w:val="003408AE"/>
    <w:rsid w:val="00341045"/>
    <w:rsid w:val="00343A3C"/>
    <w:rsid w:val="003458A7"/>
    <w:rsid w:val="00346547"/>
    <w:rsid w:val="00347F40"/>
    <w:rsid w:val="003506D6"/>
    <w:rsid w:val="003525D5"/>
    <w:rsid w:val="003526E4"/>
    <w:rsid w:val="00352A22"/>
    <w:rsid w:val="00353A26"/>
    <w:rsid w:val="00354571"/>
    <w:rsid w:val="00355251"/>
    <w:rsid w:val="00355A22"/>
    <w:rsid w:val="00357202"/>
    <w:rsid w:val="00360C85"/>
    <w:rsid w:val="00361938"/>
    <w:rsid w:val="003636B0"/>
    <w:rsid w:val="00364DC4"/>
    <w:rsid w:val="00365305"/>
    <w:rsid w:val="003655CC"/>
    <w:rsid w:val="003676B4"/>
    <w:rsid w:val="003745F7"/>
    <w:rsid w:val="0037575E"/>
    <w:rsid w:val="003770A1"/>
    <w:rsid w:val="003807E5"/>
    <w:rsid w:val="00382BEB"/>
    <w:rsid w:val="0038586B"/>
    <w:rsid w:val="00385C17"/>
    <w:rsid w:val="00385FEA"/>
    <w:rsid w:val="0038676E"/>
    <w:rsid w:val="0038797A"/>
    <w:rsid w:val="00392982"/>
    <w:rsid w:val="00392DFF"/>
    <w:rsid w:val="00395F39"/>
    <w:rsid w:val="003962E4"/>
    <w:rsid w:val="003966DF"/>
    <w:rsid w:val="00397E1E"/>
    <w:rsid w:val="00397E32"/>
    <w:rsid w:val="003A1699"/>
    <w:rsid w:val="003A346B"/>
    <w:rsid w:val="003A3E49"/>
    <w:rsid w:val="003A3F8A"/>
    <w:rsid w:val="003A6CED"/>
    <w:rsid w:val="003A6DF2"/>
    <w:rsid w:val="003B0943"/>
    <w:rsid w:val="003B2597"/>
    <w:rsid w:val="003B30F9"/>
    <w:rsid w:val="003B482D"/>
    <w:rsid w:val="003B4CF2"/>
    <w:rsid w:val="003B5BF8"/>
    <w:rsid w:val="003B6E4E"/>
    <w:rsid w:val="003C132D"/>
    <w:rsid w:val="003C25AB"/>
    <w:rsid w:val="003C35AA"/>
    <w:rsid w:val="003C426D"/>
    <w:rsid w:val="003C4FEC"/>
    <w:rsid w:val="003C5040"/>
    <w:rsid w:val="003C7626"/>
    <w:rsid w:val="003C7CC1"/>
    <w:rsid w:val="003C7DAA"/>
    <w:rsid w:val="003D0040"/>
    <w:rsid w:val="003D019F"/>
    <w:rsid w:val="003D0505"/>
    <w:rsid w:val="003D2A3E"/>
    <w:rsid w:val="003D4974"/>
    <w:rsid w:val="003D59CD"/>
    <w:rsid w:val="003D5A84"/>
    <w:rsid w:val="003D607C"/>
    <w:rsid w:val="003D6863"/>
    <w:rsid w:val="003D6ED7"/>
    <w:rsid w:val="003E108C"/>
    <w:rsid w:val="003E1ED1"/>
    <w:rsid w:val="003E26ED"/>
    <w:rsid w:val="003E2AD4"/>
    <w:rsid w:val="003E5F9A"/>
    <w:rsid w:val="003E5FCA"/>
    <w:rsid w:val="003F0059"/>
    <w:rsid w:val="003F10F9"/>
    <w:rsid w:val="003F1408"/>
    <w:rsid w:val="003F281E"/>
    <w:rsid w:val="003F47C8"/>
    <w:rsid w:val="003F5A47"/>
    <w:rsid w:val="0040031B"/>
    <w:rsid w:val="00400BDF"/>
    <w:rsid w:val="0040375B"/>
    <w:rsid w:val="00403898"/>
    <w:rsid w:val="00403930"/>
    <w:rsid w:val="0040476B"/>
    <w:rsid w:val="00404E8F"/>
    <w:rsid w:val="004117B6"/>
    <w:rsid w:val="00415F25"/>
    <w:rsid w:val="00420D2C"/>
    <w:rsid w:val="00420F67"/>
    <w:rsid w:val="0042410A"/>
    <w:rsid w:val="00424240"/>
    <w:rsid w:val="004245BE"/>
    <w:rsid w:val="00424F70"/>
    <w:rsid w:val="00426A2E"/>
    <w:rsid w:val="00426BD9"/>
    <w:rsid w:val="00426DD0"/>
    <w:rsid w:val="004273BE"/>
    <w:rsid w:val="00427BCD"/>
    <w:rsid w:val="004325ED"/>
    <w:rsid w:val="004327BA"/>
    <w:rsid w:val="004357AF"/>
    <w:rsid w:val="00435820"/>
    <w:rsid w:val="00435D25"/>
    <w:rsid w:val="00437B89"/>
    <w:rsid w:val="004408D4"/>
    <w:rsid w:val="00442AF2"/>
    <w:rsid w:val="00442D94"/>
    <w:rsid w:val="00442FFC"/>
    <w:rsid w:val="00446CF5"/>
    <w:rsid w:val="0044765A"/>
    <w:rsid w:val="00450660"/>
    <w:rsid w:val="00450F9D"/>
    <w:rsid w:val="0045129D"/>
    <w:rsid w:val="00452469"/>
    <w:rsid w:val="0045380F"/>
    <w:rsid w:val="00453B58"/>
    <w:rsid w:val="0045458C"/>
    <w:rsid w:val="00454FB0"/>
    <w:rsid w:val="004559ED"/>
    <w:rsid w:val="00457D9F"/>
    <w:rsid w:val="00462C10"/>
    <w:rsid w:val="00463EEE"/>
    <w:rsid w:val="004650E9"/>
    <w:rsid w:val="00466280"/>
    <w:rsid w:val="0046779F"/>
    <w:rsid w:val="004708A4"/>
    <w:rsid w:val="004747AD"/>
    <w:rsid w:val="0047635C"/>
    <w:rsid w:val="00480EFE"/>
    <w:rsid w:val="00481798"/>
    <w:rsid w:val="0048280A"/>
    <w:rsid w:val="00483ED0"/>
    <w:rsid w:val="00485020"/>
    <w:rsid w:val="00485B24"/>
    <w:rsid w:val="00486427"/>
    <w:rsid w:val="00487467"/>
    <w:rsid w:val="00487BF2"/>
    <w:rsid w:val="004901CE"/>
    <w:rsid w:val="00490957"/>
    <w:rsid w:val="00490EC8"/>
    <w:rsid w:val="00490F2A"/>
    <w:rsid w:val="00491682"/>
    <w:rsid w:val="0049214F"/>
    <w:rsid w:val="004937F1"/>
    <w:rsid w:val="004A029B"/>
    <w:rsid w:val="004A07ED"/>
    <w:rsid w:val="004A0DD3"/>
    <w:rsid w:val="004A2094"/>
    <w:rsid w:val="004A2D96"/>
    <w:rsid w:val="004A3179"/>
    <w:rsid w:val="004A3450"/>
    <w:rsid w:val="004A37FB"/>
    <w:rsid w:val="004A429C"/>
    <w:rsid w:val="004A572E"/>
    <w:rsid w:val="004A5C19"/>
    <w:rsid w:val="004A7120"/>
    <w:rsid w:val="004A791D"/>
    <w:rsid w:val="004A7C6E"/>
    <w:rsid w:val="004A7DBC"/>
    <w:rsid w:val="004A7DC3"/>
    <w:rsid w:val="004B0A7C"/>
    <w:rsid w:val="004B3D0A"/>
    <w:rsid w:val="004B4454"/>
    <w:rsid w:val="004B4B16"/>
    <w:rsid w:val="004B63D8"/>
    <w:rsid w:val="004B7A9B"/>
    <w:rsid w:val="004C037E"/>
    <w:rsid w:val="004C347B"/>
    <w:rsid w:val="004C4C9B"/>
    <w:rsid w:val="004C518A"/>
    <w:rsid w:val="004C51DF"/>
    <w:rsid w:val="004C609F"/>
    <w:rsid w:val="004D0ABC"/>
    <w:rsid w:val="004D3483"/>
    <w:rsid w:val="004D3575"/>
    <w:rsid w:val="004D3A38"/>
    <w:rsid w:val="004D4E66"/>
    <w:rsid w:val="004D5F79"/>
    <w:rsid w:val="004E182E"/>
    <w:rsid w:val="004E3CF0"/>
    <w:rsid w:val="004E4EFC"/>
    <w:rsid w:val="004E7DF7"/>
    <w:rsid w:val="004F0037"/>
    <w:rsid w:val="004F037D"/>
    <w:rsid w:val="004F1016"/>
    <w:rsid w:val="004F3354"/>
    <w:rsid w:val="004F3DE5"/>
    <w:rsid w:val="004F685F"/>
    <w:rsid w:val="00500131"/>
    <w:rsid w:val="00501239"/>
    <w:rsid w:val="00501E52"/>
    <w:rsid w:val="005033E7"/>
    <w:rsid w:val="00504EB0"/>
    <w:rsid w:val="00511D8B"/>
    <w:rsid w:val="005120FB"/>
    <w:rsid w:val="0051241C"/>
    <w:rsid w:val="00513771"/>
    <w:rsid w:val="00514D03"/>
    <w:rsid w:val="0051680D"/>
    <w:rsid w:val="00516C45"/>
    <w:rsid w:val="0052075F"/>
    <w:rsid w:val="00521FFC"/>
    <w:rsid w:val="00522F1E"/>
    <w:rsid w:val="0052315F"/>
    <w:rsid w:val="005232B1"/>
    <w:rsid w:val="00523AC8"/>
    <w:rsid w:val="00524D68"/>
    <w:rsid w:val="00524EE4"/>
    <w:rsid w:val="00530592"/>
    <w:rsid w:val="00530860"/>
    <w:rsid w:val="00530D46"/>
    <w:rsid w:val="00532A32"/>
    <w:rsid w:val="00533C63"/>
    <w:rsid w:val="005346A4"/>
    <w:rsid w:val="00537CBD"/>
    <w:rsid w:val="00540F00"/>
    <w:rsid w:val="00543C0C"/>
    <w:rsid w:val="005446C6"/>
    <w:rsid w:val="00544E73"/>
    <w:rsid w:val="005459D7"/>
    <w:rsid w:val="00545AC0"/>
    <w:rsid w:val="005509D7"/>
    <w:rsid w:val="00551BFF"/>
    <w:rsid w:val="005520DA"/>
    <w:rsid w:val="005520F6"/>
    <w:rsid w:val="00552BD7"/>
    <w:rsid w:val="0055327E"/>
    <w:rsid w:val="005536BD"/>
    <w:rsid w:val="00553BAE"/>
    <w:rsid w:val="005555CC"/>
    <w:rsid w:val="00555785"/>
    <w:rsid w:val="00556998"/>
    <w:rsid w:val="00556A77"/>
    <w:rsid w:val="00556E4B"/>
    <w:rsid w:val="005624A7"/>
    <w:rsid w:val="0056581D"/>
    <w:rsid w:val="00565832"/>
    <w:rsid w:val="0056583B"/>
    <w:rsid w:val="00565912"/>
    <w:rsid w:val="00565A15"/>
    <w:rsid w:val="00566261"/>
    <w:rsid w:val="00566468"/>
    <w:rsid w:val="0057117B"/>
    <w:rsid w:val="00575355"/>
    <w:rsid w:val="00575E6B"/>
    <w:rsid w:val="00576C9A"/>
    <w:rsid w:val="00576D6D"/>
    <w:rsid w:val="005778FC"/>
    <w:rsid w:val="005779BE"/>
    <w:rsid w:val="0058013B"/>
    <w:rsid w:val="005818B8"/>
    <w:rsid w:val="00582E44"/>
    <w:rsid w:val="00583704"/>
    <w:rsid w:val="00583B59"/>
    <w:rsid w:val="00583DA6"/>
    <w:rsid w:val="005851C5"/>
    <w:rsid w:val="0058592F"/>
    <w:rsid w:val="00587667"/>
    <w:rsid w:val="00587A24"/>
    <w:rsid w:val="005910CC"/>
    <w:rsid w:val="0059170B"/>
    <w:rsid w:val="00591EFD"/>
    <w:rsid w:val="005920B5"/>
    <w:rsid w:val="0059255B"/>
    <w:rsid w:val="00592C77"/>
    <w:rsid w:val="00595AA7"/>
    <w:rsid w:val="00595B5E"/>
    <w:rsid w:val="0059692A"/>
    <w:rsid w:val="00596B08"/>
    <w:rsid w:val="005A1A07"/>
    <w:rsid w:val="005A3368"/>
    <w:rsid w:val="005A3AC3"/>
    <w:rsid w:val="005A3C5A"/>
    <w:rsid w:val="005A3CFC"/>
    <w:rsid w:val="005A7ACF"/>
    <w:rsid w:val="005B06DE"/>
    <w:rsid w:val="005B16E4"/>
    <w:rsid w:val="005B24F4"/>
    <w:rsid w:val="005B38B3"/>
    <w:rsid w:val="005B4D8B"/>
    <w:rsid w:val="005B4FEB"/>
    <w:rsid w:val="005B5ECC"/>
    <w:rsid w:val="005B5FF4"/>
    <w:rsid w:val="005B7B80"/>
    <w:rsid w:val="005B7E00"/>
    <w:rsid w:val="005C1F45"/>
    <w:rsid w:val="005C2598"/>
    <w:rsid w:val="005C4652"/>
    <w:rsid w:val="005C48E7"/>
    <w:rsid w:val="005C5A21"/>
    <w:rsid w:val="005C68DA"/>
    <w:rsid w:val="005C78A0"/>
    <w:rsid w:val="005D1DC0"/>
    <w:rsid w:val="005D2500"/>
    <w:rsid w:val="005D2A13"/>
    <w:rsid w:val="005D2BA5"/>
    <w:rsid w:val="005D5BB5"/>
    <w:rsid w:val="005E01E3"/>
    <w:rsid w:val="005E0BD2"/>
    <w:rsid w:val="005E16E2"/>
    <w:rsid w:val="005E1817"/>
    <w:rsid w:val="005E26F2"/>
    <w:rsid w:val="005E371F"/>
    <w:rsid w:val="005E390A"/>
    <w:rsid w:val="005E586E"/>
    <w:rsid w:val="005E622D"/>
    <w:rsid w:val="005E7941"/>
    <w:rsid w:val="005E7C02"/>
    <w:rsid w:val="005F1749"/>
    <w:rsid w:val="005F351C"/>
    <w:rsid w:val="005F4494"/>
    <w:rsid w:val="005F4994"/>
    <w:rsid w:val="005F5B02"/>
    <w:rsid w:val="005F7D59"/>
    <w:rsid w:val="00600935"/>
    <w:rsid w:val="00604FF0"/>
    <w:rsid w:val="0060511D"/>
    <w:rsid w:val="00606B41"/>
    <w:rsid w:val="0060758A"/>
    <w:rsid w:val="00610032"/>
    <w:rsid w:val="00610E83"/>
    <w:rsid w:val="00610F02"/>
    <w:rsid w:val="00611AD2"/>
    <w:rsid w:val="00612D48"/>
    <w:rsid w:val="00617CF6"/>
    <w:rsid w:val="00620869"/>
    <w:rsid w:val="00620AE7"/>
    <w:rsid w:val="00621AA5"/>
    <w:rsid w:val="00625928"/>
    <w:rsid w:val="006262EA"/>
    <w:rsid w:val="00627213"/>
    <w:rsid w:val="00630385"/>
    <w:rsid w:val="006309C5"/>
    <w:rsid w:val="00633A75"/>
    <w:rsid w:val="00636DB8"/>
    <w:rsid w:val="00640583"/>
    <w:rsid w:val="0064145D"/>
    <w:rsid w:val="00641B47"/>
    <w:rsid w:val="0064378B"/>
    <w:rsid w:val="00643BAA"/>
    <w:rsid w:val="00643C1A"/>
    <w:rsid w:val="0065664C"/>
    <w:rsid w:val="006603C2"/>
    <w:rsid w:val="006603ED"/>
    <w:rsid w:val="00666F83"/>
    <w:rsid w:val="00667AD0"/>
    <w:rsid w:val="00670BBF"/>
    <w:rsid w:val="006723DF"/>
    <w:rsid w:val="0067240C"/>
    <w:rsid w:val="00674969"/>
    <w:rsid w:val="00674B34"/>
    <w:rsid w:val="0067517E"/>
    <w:rsid w:val="0067670F"/>
    <w:rsid w:val="00677318"/>
    <w:rsid w:val="00677795"/>
    <w:rsid w:val="00677B4C"/>
    <w:rsid w:val="00680D02"/>
    <w:rsid w:val="00681605"/>
    <w:rsid w:val="0068418D"/>
    <w:rsid w:val="00685C1F"/>
    <w:rsid w:val="00686259"/>
    <w:rsid w:val="0068702E"/>
    <w:rsid w:val="006879CC"/>
    <w:rsid w:val="006922CA"/>
    <w:rsid w:val="00694F91"/>
    <w:rsid w:val="006974B5"/>
    <w:rsid w:val="006A08EA"/>
    <w:rsid w:val="006A0F61"/>
    <w:rsid w:val="006A188A"/>
    <w:rsid w:val="006A1E3F"/>
    <w:rsid w:val="006A35AB"/>
    <w:rsid w:val="006A504F"/>
    <w:rsid w:val="006A799F"/>
    <w:rsid w:val="006B1BB1"/>
    <w:rsid w:val="006B2381"/>
    <w:rsid w:val="006B3C01"/>
    <w:rsid w:val="006B3C81"/>
    <w:rsid w:val="006B41FF"/>
    <w:rsid w:val="006B7143"/>
    <w:rsid w:val="006C15A2"/>
    <w:rsid w:val="006C2A65"/>
    <w:rsid w:val="006C2C07"/>
    <w:rsid w:val="006C3C36"/>
    <w:rsid w:val="006C5111"/>
    <w:rsid w:val="006D0137"/>
    <w:rsid w:val="006D1AF8"/>
    <w:rsid w:val="006D616F"/>
    <w:rsid w:val="006D65D1"/>
    <w:rsid w:val="006D7D92"/>
    <w:rsid w:val="006E3EBB"/>
    <w:rsid w:val="006E3F1E"/>
    <w:rsid w:val="006E516D"/>
    <w:rsid w:val="006E5840"/>
    <w:rsid w:val="006E589E"/>
    <w:rsid w:val="006E6C67"/>
    <w:rsid w:val="006E7803"/>
    <w:rsid w:val="006E7C63"/>
    <w:rsid w:val="006F5D44"/>
    <w:rsid w:val="006F5F33"/>
    <w:rsid w:val="006F5F9A"/>
    <w:rsid w:val="006F60C3"/>
    <w:rsid w:val="006F6397"/>
    <w:rsid w:val="00701473"/>
    <w:rsid w:val="00701A10"/>
    <w:rsid w:val="00702A11"/>
    <w:rsid w:val="00704D2C"/>
    <w:rsid w:val="00705BF3"/>
    <w:rsid w:val="00706205"/>
    <w:rsid w:val="00706FE9"/>
    <w:rsid w:val="00707E06"/>
    <w:rsid w:val="00711FD0"/>
    <w:rsid w:val="0071391D"/>
    <w:rsid w:val="00714212"/>
    <w:rsid w:val="007142E9"/>
    <w:rsid w:val="00715F66"/>
    <w:rsid w:val="007163DC"/>
    <w:rsid w:val="00716D3A"/>
    <w:rsid w:val="00717C02"/>
    <w:rsid w:val="00723031"/>
    <w:rsid w:val="0072334C"/>
    <w:rsid w:val="0072338E"/>
    <w:rsid w:val="00724951"/>
    <w:rsid w:val="00725483"/>
    <w:rsid w:val="00725788"/>
    <w:rsid w:val="00726770"/>
    <w:rsid w:val="00730D61"/>
    <w:rsid w:val="007344C9"/>
    <w:rsid w:val="00734A87"/>
    <w:rsid w:val="00735110"/>
    <w:rsid w:val="00735494"/>
    <w:rsid w:val="0073573E"/>
    <w:rsid w:val="007379E5"/>
    <w:rsid w:val="00742736"/>
    <w:rsid w:val="00742C5C"/>
    <w:rsid w:val="0074426F"/>
    <w:rsid w:val="00750D3B"/>
    <w:rsid w:val="007541A2"/>
    <w:rsid w:val="0075529B"/>
    <w:rsid w:val="007565E1"/>
    <w:rsid w:val="00756D5A"/>
    <w:rsid w:val="00757BEA"/>
    <w:rsid w:val="0076110F"/>
    <w:rsid w:val="0076145A"/>
    <w:rsid w:val="0076220E"/>
    <w:rsid w:val="00762D21"/>
    <w:rsid w:val="00763A5D"/>
    <w:rsid w:val="00764E15"/>
    <w:rsid w:val="00766DF5"/>
    <w:rsid w:val="00773AE6"/>
    <w:rsid w:val="00775A91"/>
    <w:rsid w:val="00776BBE"/>
    <w:rsid w:val="007811B3"/>
    <w:rsid w:val="00782FEE"/>
    <w:rsid w:val="0078308A"/>
    <w:rsid w:val="0078462C"/>
    <w:rsid w:val="007860DB"/>
    <w:rsid w:val="0078792D"/>
    <w:rsid w:val="00791CBC"/>
    <w:rsid w:val="00792D40"/>
    <w:rsid w:val="00794D3A"/>
    <w:rsid w:val="007970BD"/>
    <w:rsid w:val="00797DC2"/>
    <w:rsid w:val="007A09E4"/>
    <w:rsid w:val="007A23EA"/>
    <w:rsid w:val="007A3FCE"/>
    <w:rsid w:val="007A4D30"/>
    <w:rsid w:val="007A5CC8"/>
    <w:rsid w:val="007B0BF2"/>
    <w:rsid w:val="007B3BD4"/>
    <w:rsid w:val="007B487A"/>
    <w:rsid w:val="007C0861"/>
    <w:rsid w:val="007C0C8F"/>
    <w:rsid w:val="007C16CF"/>
    <w:rsid w:val="007C18F0"/>
    <w:rsid w:val="007C2E95"/>
    <w:rsid w:val="007C49FC"/>
    <w:rsid w:val="007D232A"/>
    <w:rsid w:val="007D3C2D"/>
    <w:rsid w:val="007D475E"/>
    <w:rsid w:val="007D5639"/>
    <w:rsid w:val="007D59F2"/>
    <w:rsid w:val="007D5A96"/>
    <w:rsid w:val="007E1B77"/>
    <w:rsid w:val="007E1FFB"/>
    <w:rsid w:val="007E2C12"/>
    <w:rsid w:val="007E36F4"/>
    <w:rsid w:val="007E70F2"/>
    <w:rsid w:val="007E7B07"/>
    <w:rsid w:val="007E7BC4"/>
    <w:rsid w:val="007E7C1F"/>
    <w:rsid w:val="007F0C4D"/>
    <w:rsid w:val="007F2234"/>
    <w:rsid w:val="007F25EB"/>
    <w:rsid w:val="007F27BE"/>
    <w:rsid w:val="007F5F08"/>
    <w:rsid w:val="007F6905"/>
    <w:rsid w:val="007F6B22"/>
    <w:rsid w:val="007F7A3B"/>
    <w:rsid w:val="00800300"/>
    <w:rsid w:val="00801FAC"/>
    <w:rsid w:val="0080251F"/>
    <w:rsid w:val="0080278B"/>
    <w:rsid w:val="00803EA4"/>
    <w:rsid w:val="00804500"/>
    <w:rsid w:val="00805B95"/>
    <w:rsid w:val="008102EC"/>
    <w:rsid w:val="00810AB0"/>
    <w:rsid w:val="008130A4"/>
    <w:rsid w:val="008134B0"/>
    <w:rsid w:val="00813AF5"/>
    <w:rsid w:val="00814563"/>
    <w:rsid w:val="00815D5A"/>
    <w:rsid w:val="00815EC1"/>
    <w:rsid w:val="0081757D"/>
    <w:rsid w:val="00820EE3"/>
    <w:rsid w:val="00820FD9"/>
    <w:rsid w:val="00821728"/>
    <w:rsid w:val="00823376"/>
    <w:rsid w:val="00825B63"/>
    <w:rsid w:val="00825E7B"/>
    <w:rsid w:val="00830546"/>
    <w:rsid w:val="008308EA"/>
    <w:rsid w:val="00830A02"/>
    <w:rsid w:val="00830E7D"/>
    <w:rsid w:val="008317D6"/>
    <w:rsid w:val="00833651"/>
    <w:rsid w:val="00833B03"/>
    <w:rsid w:val="008347C0"/>
    <w:rsid w:val="0083494C"/>
    <w:rsid w:val="00835637"/>
    <w:rsid w:val="00835681"/>
    <w:rsid w:val="00836F38"/>
    <w:rsid w:val="00840381"/>
    <w:rsid w:val="00841806"/>
    <w:rsid w:val="008428F9"/>
    <w:rsid w:val="00842A66"/>
    <w:rsid w:val="008434FC"/>
    <w:rsid w:val="008471A6"/>
    <w:rsid w:val="00850355"/>
    <w:rsid w:val="00852449"/>
    <w:rsid w:val="008531FC"/>
    <w:rsid w:val="00853E95"/>
    <w:rsid w:val="00853FFB"/>
    <w:rsid w:val="00854147"/>
    <w:rsid w:val="00854DEE"/>
    <w:rsid w:val="00854FB8"/>
    <w:rsid w:val="00856A61"/>
    <w:rsid w:val="00856FDD"/>
    <w:rsid w:val="00860013"/>
    <w:rsid w:val="008609DA"/>
    <w:rsid w:val="0086111D"/>
    <w:rsid w:val="00861C45"/>
    <w:rsid w:val="008620D5"/>
    <w:rsid w:val="00863859"/>
    <w:rsid w:val="00864BC0"/>
    <w:rsid w:val="00866413"/>
    <w:rsid w:val="0086647A"/>
    <w:rsid w:val="0086743B"/>
    <w:rsid w:val="00870DEF"/>
    <w:rsid w:val="0087337E"/>
    <w:rsid w:val="008740C1"/>
    <w:rsid w:val="008742D0"/>
    <w:rsid w:val="00875F2F"/>
    <w:rsid w:val="00876A85"/>
    <w:rsid w:val="00880564"/>
    <w:rsid w:val="008815EA"/>
    <w:rsid w:val="00883FE9"/>
    <w:rsid w:val="00883FFF"/>
    <w:rsid w:val="008850FF"/>
    <w:rsid w:val="0088658C"/>
    <w:rsid w:val="00891075"/>
    <w:rsid w:val="00891541"/>
    <w:rsid w:val="00891A00"/>
    <w:rsid w:val="0089335A"/>
    <w:rsid w:val="00895405"/>
    <w:rsid w:val="00895933"/>
    <w:rsid w:val="008A421D"/>
    <w:rsid w:val="008A4266"/>
    <w:rsid w:val="008A614A"/>
    <w:rsid w:val="008A663E"/>
    <w:rsid w:val="008A783E"/>
    <w:rsid w:val="008B1777"/>
    <w:rsid w:val="008B1F27"/>
    <w:rsid w:val="008B285B"/>
    <w:rsid w:val="008B38C5"/>
    <w:rsid w:val="008B4BAA"/>
    <w:rsid w:val="008B5792"/>
    <w:rsid w:val="008C00A2"/>
    <w:rsid w:val="008C05A8"/>
    <w:rsid w:val="008C1027"/>
    <w:rsid w:val="008C10C4"/>
    <w:rsid w:val="008C3523"/>
    <w:rsid w:val="008C4514"/>
    <w:rsid w:val="008C465A"/>
    <w:rsid w:val="008D1D8A"/>
    <w:rsid w:val="008D1F6A"/>
    <w:rsid w:val="008D31A9"/>
    <w:rsid w:val="008D4117"/>
    <w:rsid w:val="008D5BB8"/>
    <w:rsid w:val="008D7901"/>
    <w:rsid w:val="008E00F1"/>
    <w:rsid w:val="008E1079"/>
    <w:rsid w:val="008E177A"/>
    <w:rsid w:val="008E1DD9"/>
    <w:rsid w:val="008E1F25"/>
    <w:rsid w:val="008E47FB"/>
    <w:rsid w:val="008E5635"/>
    <w:rsid w:val="008E6124"/>
    <w:rsid w:val="008E6672"/>
    <w:rsid w:val="008E7469"/>
    <w:rsid w:val="008F05C2"/>
    <w:rsid w:val="008F1772"/>
    <w:rsid w:val="008F3305"/>
    <w:rsid w:val="008F44DF"/>
    <w:rsid w:val="008F4B36"/>
    <w:rsid w:val="008F52FE"/>
    <w:rsid w:val="008F77E6"/>
    <w:rsid w:val="008F79D3"/>
    <w:rsid w:val="00900D82"/>
    <w:rsid w:val="00901F06"/>
    <w:rsid w:val="009029FA"/>
    <w:rsid w:val="00902AEF"/>
    <w:rsid w:val="00904A81"/>
    <w:rsid w:val="009064C3"/>
    <w:rsid w:val="00906B6C"/>
    <w:rsid w:val="009075A6"/>
    <w:rsid w:val="00913AD5"/>
    <w:rsid w:val="00913C4E"/>
    <w:rsid w:val="00914829"/>
    <w:rsid w:val="00914A05"/>
    <w:rsid w:val="00915363"/>
    <w:rsid w:val="00916051"/>
    <w:rsid w:val="00916AE2"/>
    <w:rsid w:val="00920994"/>
    <w:rsid w:val="009217CB"/>
    <w:rsid w:val="0092223B"/>
    <w:rsid w:val="00922A5E"/>
    <w:rsid w:val="00925416"/>
    <w:rsid w:val="0092702A"/>
    <w:rsid w:val="00932CE5"/>
    <w:rsid w:val="00932E56"/>
    <w:rsid w:val="00933B03"/>
    <w:rsid w:val="00934F82"/>
    <w:rsid w:val="00937B28"/>
    <w:rsid w:val="0094123A"/>
    <w:rsid w:val="00941CD7"/>
    <w:rsid w:val="009424C2"/>
    <w:rsid w:val="00943328"/>
    <w:rsid w:val="0094334A"/>
    <w:rsid w:val="009439E3"/>
    <w:rsid w:val="00946A3A"/>
    <w:rsid w:val="00946A41"/>
    <w:rsid w:val="00946F75"/>
    <w:rsid w:val="009512BA"/>
    <w:rsid w:val="009545D0"/>
    <w:rsid w:val="00954703"/>
    <w:rsid w:val="00954CF1"/>
    <w:rsid w:val="00955724"/>
    <w:rsid w:val="00956280"/>
    <w:rsid w:val="00957F80"/>
    <w:rsid w:val="009611AC"/>
    <w:rsid w:val="00963002"/>
    <w:rsid w:val="00967BCD"/>
    <w:rsid w:val="00971F36"/>
    <w:rsid w:val="009738D0"/>
    <w:rsid w:val="00974441"/>
    <w:rsid w:val="00975285"/>
    <w:rsid w:val="00977D41"/>
    <w:rsid w:val="00980475"/>
    <w:rsid w:val="00981A98"/>
    <w:rsid w:val="00983272"/>
    <w:rsid w:val="00983E63"/>
    <w:rsid w:val="0098444F"/>
    <w:rsid w:val="00984A85"/>
    <w:rsid w:val="00994202"/>
    <w:rsid w:val="00994BA3"/>
    <w:rsid w:val="00995F04"/>
    <w:rsid w:val="00996212"/>
    <w:rsid w:val="009A32C0"/>
    <w:rsid w:val="009A3B15"/>
    <w:rsid w:val="009A6606"/>
    <w:rsid w:val="009B103E"/>
    <w:rsid w:val="009B1690"/>
    <w:rsid w:val="009B29C0"/>
    <w:rsid w:val="009B4B9F"/>
    <w:rsid w:val="009B51AC"/>
    <w:rsid w:val="009C010C"/>
    <w:rsid w:val="009C16B1"/>
    <w:rsid w:val="009C489F"/>
    <w:rsid w:val="009C5E4E"/>
    <w:rsid w:val="009C7804"/>
    <w:rsid w:val="009D2CAF"/>
    <w:rsid w:val="009D4C4D"/>
    <w:rsid w:val="009D4E9B"/>
    <w:rsid w:val="009D5F61"/>
    <w:rsid w:val="009D6D8C"/>
    <w:rsid w:val="009D7BCC"/>
    <w:rsid w:val="009E0F24"/>
    <w:rsid w:val="009E365B"/>
    <w:rsid w:val="009E5719"/>
    <w:rsid w:val="009E57B9"/>
    <w:rsid w:val="009E61F8"/>
    <w:rsid w:val="009F1F09"/>
    <w:rsid w:val="009F22E8"/>
    <w:rsid w:val="009F2C3E"/>
    <w:rsid w:val="009F30EF"/>
    <w:rsid w:val="009F447D"/>
    <w:rsid w:val="009F480E"/>
    <w:rsid w:val="009F5528"/>
    <w:rsid w:val="00A02BB6"/>
    <w:rsid w:val="00A055B4"/>
    <w:rsid w:val="00A0616E"/>
    <w:rsid w:val="00A06B50"/>
    <w:rsid w:val="00A074B5"/>
    <w:rsid w:val="00A113BE"/>
    <w:rsid w:val="00A13BEE"/>
    <w:rsid w:val="00A13E3D"/>
    <w:rsid w:val="00A1696C"/>
    <w:rsid w:val="00A16D7C"/>
    <w:rsid w:val="00A2252D"/>
    <w:rsid w:val="00A22A7E"/>
    <w:rsid w:val="00A26C3B"/>
    <w:rsid w:val="00A26D6D"/>
    <w:rsid w:val="00A3052F"/>
    <w:rsid w:val="00A36472"/>
    <w:rsid w:val="00A40D6A"/>
    <w:rsid w:val="00A459AC"/>
    <w:rsid w:val="00A46A47"/>
    <w:rsid w:val="00A46D6E"/>
    <w:rsid w:val="00A5056D"/>
    <w:rsid w:val="00A52E87"/>
    <w:rsid w:val="00A540B1"/>
    <w:rsid w:val="00A54774"/>
    <w:rsid w:val="00A54BAA"/>
    <w:rsid w:val="00A5696A"/>
    <w:rsid w:val="00A574EC"/>
    <w:rsid w:val="00A57A51"/>
    <w:rsid w:val="00A606D0"/>
    <w:rsid w:val="00A60BAD"/>
    <w:rsid w:val="00A62D84"/>
    <w:rsid w:val="00A63D3C"/>
    <w:rsid w:val="00A65901"/>
    <w:rsid w:val="00A65DEF"/>
    <w:rsid w:val="00A65FEC"/>
    <w:rsid w:val="00A670EC"/>
    <w:rsid w:val="00A70217"/>
    <w:rsid w:val="00A713F4"/>
    <w:rsid w:val="00A7180C"/>
    <w:rsid w:val="00A7194C"/>
    <w:rsid w:val="00A71C06"/>
    <w:rsid w:val="00A7217E"/>
    <w:rsid w:val="00A737FF"/>
    <w:rsid w:val="00A73F01"/>
    <w:rsid w:val="00A743D0"/>
    <w:rsid w:val="00A74543"/>
    <w:rsid w:val="00A74594"/>
    <w:rsid w:val="00A75ECE"/>
    <w:rsid w:val="00A76B48"/>
    <w:rsid w:val="00A76D40"/>
    <w:rsid w:val="00A77EF0"/>
    <w:rsid w:val="00A80233"/>
    <w:rsid w:val="00A8488A"/>
    <w:rsid w:val="00A84B97"/>
    <w:rsid w:val="00A86A7F"/>
    <w:rsid w:val="00A90DBD"/>
    <w:rsid w:val="00A92966"/>
    <w:rsid w:val="00A93B84"/>
    <w:rsid w:val="00A93B8E"/>
    <w:rsid w:val="00A95A71"/>
    <w:rsid w:val="00AA066E"/>
    <w:rsid w:val="00AA356B"/>
    <w:rsid w:val="00AA405D"/>
    <w:rsid w:val="00AA5D81"/>
    <w:rsid w:val="00AA6CD9"/>
    <w:rsid w:val="00AA6F6B"/>
    <w:rsid w:val="00AA74E0"/>
    <w:rsid w:val="00AB0CA7"/>
    <w:rsid w:val="00AB1663"/>
    <w:rsid w:val="00AB1850"/>
    <w:rsid w:val="00AB200E"/>
    <w:rsid w:val="00AB2A20"/>
    <w:rsid w:val="00AB2B3A"/>
    <w:rsid w:val="00AB3124"/>
    <w:rsid w:val="00AB481B"/>
    <w:rsid w:val="00AB4E31"/>
    <w:rsid w:val="00AB6873"/>
    <w:rsid w:val="00AB7B12"/>
    <w:rsid w:val="00AC08AC"/>
    <w:rsid w:val="00AC0FE3"/>
    <w:rsid w:val="00AC240B"/>
    <w:rsid w:val="00AC3D08"/>
    <w:rsid w:val="00AC4285"/>
    <w:rsid w:val="00AC6B25"/>
    <w:rsid w:val="00AC7A02"/>
    <w:rsid w:val="00AC7DCE"/>
    <w:rsid w:val="00AD12F7"/>
    <w:rsid w:val="00AD1493"/>
    <w:rsid w:val="00AD29D3"/>
    <w:rsid w:val="00AE0583"/>
    <w:rsid w:val="00AE17F7"/>
    <w:rsid w:val="00AE1826"/>
    <w:rsid w:val="00AE31FB"/>
    <w:rsid w:val="00AE4ACA"/>
    <w:rsid w:val="00AE55AC"/>
    <w:rsid w:val="00AE5B8F"/>
    <w:rsid w:val="00AE5EBE"/>
    <w:rsid w:val="00AF19CC"/>
    <w:rsid w:val="00AF1EB0"/>
    <w:rsid w:val="00AF4DCE"/>
    <w:rsid w:val="00AF4F2F"/>
    <w:rsid w:val="00AF57E9"/>
    <w:rsid w:val="00B007BA"/>
    <w:rsid w:val="00B016C1"/>
    <w:rsid w:val="00B02393"/>
    <w:rsid w:val="00B02945"/>
    <w:rsid w:val="00B02AFD"/>
    <w:rsid w:val="00B04DBB"/>
    <w:rsid w:val="00B057E9"/>
    <w:rsid w:val="00B06FA3"/>
    <w:rsid w:val="00B0732D"/>
    <w:rsid w:val="00B11C0F"/>
    <w:rsid w:val="00B1258C"/>
    <w:rsid w:val="00B14267"/>
    <w:rsid w:val="00B14C66"/>
    <w:rsid w:val="00B205E7"/>
    <w:rsid w:val="00B20784"/>
    <w:rsid w:val="00B21D2F"/>
    <w:rsid w:val="00B248E7"/>
    <w:rsid w:val="00B24A2E"/>
    <w:rsid w:val="00B24AFC"/>
    <w:rsid w:val="00B25885"/>
    <w:rsid w:val="00B3018F"/>
    <w:rsid w:val="00B305EB"/>
    <w:rsid w:val="00B30B07"/>
    <w:rsid w:val="00B30B09"/>
    <w:rsid w:val="00B32B99"/>
    <w:rsid w:val="00B33325"/>
    <w:rsid w:val="00B34FD8"/>
    <w:rsid w:val="00B35C2B"/>
    <w:rsid w:val="00B35E26"/>
    <w:rsid w:val="00B35E2E"/>
    <w:rsid w:val="00B3687E"/>
    <w:rsid w:val="00B36D3E"/>
    <w:rsid w:val="00B36EAA"/>
    <w:rsid w:val="00B37B0B"/>
    <w:rsid w:val="00B47D8B"/>
    <w:rsid w:val="00B52329"/>
    <w:rsid w:val="00B53D56"/>
    <w:rsid w:val="00B56B8F"/>
    <w:rsid w:val="00B573EC"/>
    <w:rsid w:val="00B575EC"/>
    <w:rsid w:val="00B61493"/>
    <w:rsid w:val="00B631CA"/>
    <w:rsid w:val="00B65CDB"/>
    <w:rsid w:val="00B66209"/>
    <w:rsid w:val="00B70D3E"/>
    <w:rsid w:val="00B7164E"/>
    <w:rsid w:val="00B7422C"/>
    <w:rsid w:val="00B7440F"/>
    <w:rsid w:val="00B81857"/>
    <w:rsid w:val="00B8230B"/>
    <w:rsid w:val="00B82DE8"/>
    <w:rsid w:val="00B831FE"/>
    <w:rsid w:val="00B83C69"/>
    <w:rsid w:val="00B86611"/>
    <w:rsid w:val="00B8745E"/>
    <w:rsid w:val="00B87997"/>
    <w:rsid w:val="00B902E9"/>
    <w:rsid w:val="00B90784"/>
    <w:rsid w:val="00B909F5"/>
    <w:rsid w:val="00B92255"/>
    <w:rsid w:val="00B92905"/>
    <w:rsid w:val="00B935ED"/>
    <w:rsid w:val="00B94643"/>
    <w:rsid w:val="00B94FB5"/>
    <w:rsid w:val="00BA27C5"/>
    <w:rsid w:val="00BA2BF2"/>
    <w:rsid w:val="00BA4ED7"/>
    <w:rsid w:val="00BA73F5"/>
    <w:rsid w:val="00BA7872"/>
    <w:rsid w:val="00BB1869"/>
    <w:rsid w:val="00BB208E"/>
    <w:rsid w:val="00BB2473"/>
    <w:rsid w:val="00BB4FBF"/>
    <w:rsid w:val="00BB62B6"/>
    <w:rsid w:val="00BB69D6"/>
    <w:rsid w:val="00BB79D3"/>
    <w:rsid w:val="00BB7F59"/>
    <w:rsid w:val="00BC2959"/>
    <w:rsid w:val="00BC6E1D"/>
    <w:rsid w:val="00BC7D45"/>
    <w:rsid w:val="00BD0506"/>
    <w:rsid w:val="00BD10F3"/>
    <w:rsid w:val="00BD2181"/>
    <w:rsid w:val="00BD232E"/>
    <w:rsid w:val="00BD2480"/>
    <w:rsid w:val="00BD2DD7"/>
    <w:rsid w:val="00BD300B"/>
    <w:rsid w:val="00BD68BA"/>
    <w:rsid w:val="00BE249E"/>
    <w:rsid w:val="00BE277D"/>
    <w:rsid w:val="00BE3066"/>
    <w:rsid w:val="00BE445E"/>
    <w:rsid w:val="00BF067F"/>
    <w:rsid w:val="00BF0C60"/>
    <w:rsid w:val="00BF0CC8"/>
    <w:rsid w:val="00BF1BD8"/>
    <w:rsid w:val="00BF3941"/>
    <w:rsid w:val="00BF46DD"/>
    <w:rsid w:val="00BF73CE"/>
    <w:rsid w:val="00C00258"/>
    <w:rsid w:val="00C00DB1"/>
    <w:rsid w:val="00C02597"/>
    <w:rsid w:val="00C02EF9"/>
    <w:rsid w:val="00C0347E"/>
    <w:rsid w:val="00C0513B"/>
    <w:rsid w:val="00C0532A"/>
    <w:rsid w:val="00C0558D"/>
    <w:rsid w:val="00C06D29"/>
    <w:rsid w:val="00C07EB6"/>
    <w:rsid w:val="00C120A3"/>
    <w:rsid w:val="00C12FCB"/>
    <w:rsid w:val="00C13645"/>
    <w:rsid w:val="00C13731"/>
    <w:rsid w:val="00C16426"/>
    <w:rsid w:val="00C16E35"/>
    <w:rsid w:val="00C179B8"/>
    <w:rsid w:val="00C20390"/>
    <w:rsid w:val="00C2256B"/>
    <w:rsid w:val="00C23A43"/>
    <w:rsid w:val="00C24CB5"/>
    <w:rsid w:val="00C25370"/>
    <w:rsid w:val="00C313BD"/>
    <w:rsid w:val="00C31EA4"/>
    <w:rsid w:val="00C33D80"/>
    <w:rsid w:val="00C3484A"/>
    <w:rsid w:val="00C35BCE"/>
    <w:rsid w:val="00C35C70"/>
    <w:rsid w:val="00C367FD"/>
    <w:rsid w:val="00C36DF0"/>
    <w:rsid w:val="00C37885"/>
    <w:rsid w:val="00C41F09"/>
    <w:rsid w:val="00C4225A"/>
    <w:rsid w:val="00C429A2"/>
    <w:rsid w:val="00C45437"/>
    <w:rsid w:val="00C45E36"/>
    <w:rsid w:val="00C4710F"/>
    <w:rsid w:val="00C47FC5"/>
    <w:rsid w:val="00C520DA"/>
    <w:rsid w:val="00C5339C"/>
    <w:rsid w:val="00C53B14"/>
    <w:rsid w:val="00C549BA"/>
    <w:rsid w:val="00C5558D"/>
    <w:rsid w:val="00C55A01"/>
    <w:rsid w:val="00C5736B"/>
    <w:rsid w:val="00C606C8"/>
    <w:rsid w:val="00C61059"/>
    <w:rsid w:val="00C61846"/>
    <w:rsid w:val="00C628C1"/>
    <w:rsid w:val="00C6543B"/>
    <w:rsid w:val="00C6770F"/>
    <w:rsid w:val="00C7014B"/>
    <w:rsid w:val="00C7105B"/>
    <w:rsid w:val="00C71A01"/>
    <w:rsid w:val="00C72FC2"/>
    <w:rsid w:val="00C74D17"/>
    <w:rsid w:val="00C74E3C"/>
    <w:rsid w:val="00C75B40"/>
    <w:rsid w:val="00C7683B"/>
    <w:rsid w:val="00C77A78"/>
    <w:rsid w:val="00C801A0"/>
    <w:rsid w:val="00C82AB8"/>
    <w:rsid w:val="00C849B1"/>
    <w:rsid w:val="00C859A6"/>
    <w:rsid w:val="00C86343"/>
    <w:rsid w:val="00C868BA"/>
    <w:rsid w:val="00C86ACA"/>
    <w:rsid w:val="00C8766F"/>
    <w:rsid w:val="00C91E05"/>
    <w:rsid w:val="00C9202B"/>
    <w:rsid w:val="00C929CB"/>
    <w:rsid w:val="00C93139"/>
    <w:rsid w:val="00C94D93"/>
    <w:rsid w:val="00C970C7"/>
    <w:rsid w:val="00CA10A6"/>
    <w:rsid w:val="00CA110B"/>
    <w:rsid w:val="00CA211E"/>
    <w:rsid w:val="00CA50AE"/>
    <w:rsid w:val="00CA6AE6"/>
    <w:rsid w:val="00CA6F7B"/>
    <w:rsid w:val="00CA7112"/>
    <w:rsid w:val="00CA79B4"/>
    <w:rsid w:val="00CB02E9"/>
    <w:rsid w:val="00CB045A"/>
    <w:rsid w:val="00CB427E"/>
    <w:rsid w:val="00CB5C8F"/>
    <w:rsid w:val="00CB6D39"/>
    <w:rsid w:val="00CC0AEA"/>
    <w:rsid w:val="00CC196A"/>
    <w:rsid w:val="00CC1D82"/>
    <w:rsid w:val="00CC1F7E"/>
    <w:rsid w:val="00CC34EA"/>
    <w:rsid w:val="00CC6078"/>
    <w:rsid w:val="00CC696A"/>
    <w:rsid w:val="00CD2127"/>
    <w:rsid w:val="00CD2CDB"/>
    <w:rsid w:val="00CD4A55"/>
    <w:rsid w:val="00CD4DFA"/>
    <w:rsid w:val="00CD541F"/>
    <w:rsid w:val="00CD620A"/>
    <w:rsid w:val="00CD67BD"/>
    <w:rsid w:val="00CE0EFB"/>
    <w:rsid w:val="00CE44F2"/>
    <w:rsid w:val="00CE4F6B"/>
    <w:rsid w:val="00CE5866"/>
    <w:rsid w:val="00CE6ABB"/>
    <w:rsid w:val="00CE73A6"/>
    <w:rsid w:val="00CE7AE7"/>
    <w:rsid w:val="00CF1894"/>
    <w:rsid w:val="00CF1E6A"/>
    <w:rsid w:val="00CF31E6"/>
    <w:rsid w:val="00CF3F23"/>
    <w:rsid w:val="00CF454A"/>
    <w:rsid w:val="00CF478A"/>
    <w:rsid w:val="00CF4EE9"/>
    <w:rsid w:val="00CF64D8"/>
    <w:rsid w:val="00CF6B50"/>
    <w:rsid w:val="00D01628"/>
    <w:rsid w:val="00D031D5"/>
    <w:rsid w:val="00D0487B"/>
    <w:rsid w:val="00D0540E"/>
    <w:rsid w:val="00D055F3"/>
    <w:rsid w:val="00D11EB1"/>
    <w:rsid w:val="00D15ED8"/>
    <w:rsid w:val="00D16367"/>
    <w:rsid w:val="00D16C99"/>
    <w:rsid w:val="00D172C4"/>
    <w:rsid w:val="00D17384"/>
    <w:rsid w:val="00D2444F"/>
    <w:rsid w:val="00D25478"/>
    <w:rsid w:val="00D262FC"/>
    <w:rsid w:val="00D27366"/>
    <w:rsid w:val="00D274F3"/>
    <w:rsid w:val="00D27F5B"/>
    <w:rsid w:val="00D30087"/>
    <w:rsid w:val="00D35546"/>
    <w:rsid w:val="00D358F3"/>
    <w:rsid w:val="00D35AEF"/>
    <w:rsid w:val="00D35B57"/>
    <w:rsid w:val="00D36705"/>
    <w:rsid w:val="00D3793F"/>
    <w:rsid w:val="00D41529"/>
    <w:rsid w:val="00D4358C"/>
    <w:rsid w:val="00D46A60"/>
    <w:rsid w:val="00D47EEE"/>
    <w:rsid w:val="00D5001A"/>
    <w:rsid w:val="00D500D0"/>
    <w:rsid w:val="00D507E4"/>
    <w:rsid w:val="00D50F55"/>
    <w:rsid w:val="00D5299A"/>
    <w:rsid w:val="00D52B32"/>
    <w:rsid w:val="00D52F99"/>
    <w:rsid w:val="00D53CD9"/>
    <w:rsid w:val="00D54AD3"/>
    <w:rsid w:val="00D55822"/>
    <w:rsid w:val="00D565AC"/>
    <w:rsid w:val="00D60F01"/>
    <w:rsid w:val="00D61139"/>
    <w:rsid w:val="00D657FC"/>
    <w:rsid w:val="00D658CC"/>
    <w:rsid w:val="00D65B31"/>
    <w:rsid w:val="00D70966"/>
    <w:rsid w:val="00D73E2A"/>
    <w:rsid w:val="00D7430C"/>
    <w:rsid w:val="00D75E94"/>
    <w:rsid w:val="00D802CC"/>
    <w:rsid w:val="00D81692"/>
    <w:rsid w:val="00D82471"/>
    <w:rsid w:val="00D86793"/>
    <w:rsid w:val="00D90600"/>
    <w:rsid w:val="00D927A0"/>
    <w:rsid w:val="00D9398F"/>
    <w:rsid w:val="00D93CE4"/>
    <w:rsid w:val="00D93DDB"/>
    <w:rsid w:val="00D9486A"/>
    <w:rsid w:val="00D96BC5"/>
    <w:rsid w:val="00D979B7"/>
    <w:rsid w:val="00DA0851"/>
    <w:rsid w:val="00DA5172"/>
    <w:rsid w:val="00DA5DC5"/>
    <w:rsid w:val="00DA5EA5"/>
    <w:rsid w:val="00DA729F"/>
    <w:rsid w:val="00DA7981"/>
    <w:rsid w:val="00DB10DC"/>
    <w:rsid w:val="00DB2916"/>
    <w:rsid w:val="00DB44F3"/>
    <w:rsid w:val="00DB669B"/>
    <w:rsid w:val="00DB7A1C"/>
    <w:rsid w:val="00DC074A"/>
    <w:rsid w:val="00DC0DEF"/>
    <w:rsid w:val="00DC0E69"/>
    <w:rsid w:val="00DC1F50"/>
    <w:rsid w:val="00DC4194"/>
    <w:rsid w:val="00DC4C4D"/>
    <w:rsid w:val="00DD2661"/>
    <w:rsid w:val="00DD5230"/>
    <w:rsid w:val="00DD5A08"/>
    <w:rsid w:val="00DE053E"/>
    <w:rsid w:val="00DE0D9A"/>
    <w:rsid w:val="00DE280B"/>
    <w:rsid w:val="00DE3959"/>
    <w:rsid w:val="00DE5C0B"/>
    <w:rsid w:val="00DE72D5"/>
    <w:rsid w:val="00DF2824"/>
    <w:rsid w:val="00DF2F28"/>
    <w:rsid w:val="00DF3B5C"/>
    <w:rsid w:val="00DF54D2"/>
    <w:rsid w:val="00DF760E"/>
    <w:rsid w:val="00E00349"/>
    <w:rsid w:val="00E00968"/>
    <w:rsid w:val="00E00DEF"/>
    <w:rsid w:val="00E0393A"/>
    <w:rsid w:val="00E053AB"/>
    <w:rsid w:val="00E06C7B"/>
    <w:rsid w:val="00E10AD9"/>
    <w:rsid w:val="00E11554"/>
    <w:rsid w:val="00E1415A"/>
    <w:rsid w:val="00E1572A"/>
    <w:rsid w:val="00E15CA3"/>
    <w:rsid w:val="00E16432"/>
    <w:rsid w:val="00E16C2D"/>
    <w:rsid w:val="00E20CA5"/>
    <w:rsid w:val="00E2259D"/>
    <w:rsid w:val="00E22753"/>
    <w:rsid w:val="00E24EAB"/>
    <w:rsid w:val="00E301E5"/>
    <w:rsid w:val="00E30DD1"/>
    <w:rsid w:val="00E31CD0"/>
    <w:rsid w:val="00E3259A"/>
    <w:rsid w:val="00E326AF"/>
    <w:rsid w:val="00E33F49"/>
    <w:rsid w:val="00E35474"/>
    <w:rsid w:val="00E35C5B"/>
    <w:rsid w:val="00E37E1B"/>
    <w:rsid w:val="00E40744"/>
    <w:rsid w:val="00E415A0"/>
    <w:rsid w:val="00E42915"/>
    <w:rsid w:val="00E42A06"/>
    <w:rsid w:val="00E43233"/>
    <w:rsid w:val="00E44B27"/>
    <w:rsid w:val="00E45AE7"/>
    <w:rsid w:val="00E502BA"/>
    <w:rsid w:val="00E50852"/>
    <w:rsid w:val="00E50AA5"/>
    <w:rsid w:val="00E51C07"/>
    <w:rsid w:val="00E52676"/>
    <w:rsid w:val="00E53505"/>
    <w:rsid w:val="00E544BA"/>
    <w:rsid w:val="00E54CB6"/>
    <w:rsid w:val="00E54D65"/>
    <w:rsid w:val="00E54E87"/>
    <w:rsid w:val="00E620C9"/>
    <w:rsid w:val="00E62B81"/>
    <w:rsid w:val="00E6413E"/>
    <w:rsid w:val="00E644F8"/>
    <w:rsid w:val="00E67E59"/>
    <w:rsid w:val="00E706B5"/>
    <w:rsid w:val="00E70B7C"/>
    <w:rsid w:val="00E72165"/>
    <w:rsid w:val="00E74160"/>
    <w:rsid w:val="00E758A6"/>
    <w:rsid w:val="00E7646A"/>
    <w:rsid w:val="00E764BD"/>
    <w:rsid w:val="00E776B7"/>
    <w:rsid w:val="00E81539"/>
    <w:rsid w:val="00E81C48"/>
    <w:rsid w:val="00E83B8D"/>
    <w:rsid w:val="00E84755"/>
    <w:rsid w:val="00E85A66"/>
    <w:rsid w:val="00E926B8"/>
    <w:rsid w:val="00E95189"/>
    <w:rsid w:val="00E9742D"/>
    <w:rsid w:val="00E97A2D"/>
    <w:rsid w:val="00E97C52"/>
    <w:rsid w:val="00EA066A"/>
    <w:rsid w:val="00EA0ACC"/>
    <w:rsid w:val="00EA172F"/>
    <w:rsid w:val="00EA4E52"/>
    <w:rsid w:val="00EA6D44"/>
    <w:rsid w:val="00EA6F6B"/>
    <w:rsid w:val="00EA73BF"/>
    <w:rsid w:val="00EB180D"/>
    <w:rsid w:val="00EB23C1"/>
    <w:rsid w:val="00EB2A1D"/>
    <w:rsid w:val="00EB2A36"/>
    <w:rsid w:val="00EB3A6A"/>
    <w:rsid w:val="00EB44A1"/>
    <w:rsid w:val="00EB48AC"/>
    <w:rsid w:val="00EB734B"/>
    <w:rsid w:val="00EC17EB"/>
    <w:rsid w:val="00EC3E4A"/>
    <w:rsid w:val="00EC532E"/>
    <w:rsid w:val="00EC5B59"/>
    <w:rsid w:val="00EC6B83"/>
    <w:rsid w:val="00EC6DC8"/>
    <w:rsid w:val="00ED05F8"/>
    <w:rsid w:val="00ED2EA4"/>
    <w:rsid w:val="00ED3210"/>
    <w:rsid w:val="00ED3E3F"/>
    <w:rsid w:val="00ED606A"/>
    <w:rsid w:val="00ED657F"/>
    <w:rsid w:val="00ED7220"/>
    <w:rsid w:val="00ED7229"/>
    <w:rsid w:val="00EE088B"/>
    <w:rsid w:val="00EE0DDC"/>
    <w:rsid w:val="00EE1B24"/>
    <w:rsid w:val="00EE370E"/>
    <w:rsid w:val="00EE5A56"/>
    <w:rsid w:val="00EE66AA"/>
    <w:rsid w:val="00EE6E10"/>
    <w:rsid w:val="00EF0D1D"/>
    <w:rsid w:val="00EF229A"/>
    <w:rsid w:val="00EF3F69"/>
    <w:rsid w:val="00EF6580"/>
    <w:rsid w:val="00EF6DAD"/>
    <w:rsid w:val="00EF6FCD"/>
    <w:rsid w:val="00F0052A"/>
    <w:rsid w:val="00F01DC1"/>
    <w:rsid w:val="00F05855"/>
    <w:rsid w:val="00F05EA8"/>
    <w:rsid w:val="00F05F22"/>
    <w:rsid w:val="00F07E36"/>
    <w:rsid w:val="00F108C3"/>
    <w:rsid w:val="00F11E92"/>
    <w:rsid w:val="00F12CB5"/>
    <w:rsid w:val="00F1368A"/>
    <w:rsid w:val="00F14282"/>
    <w:rsid w:val="00F145AC"/>
    <w:rsid w:val="00F145D0"/>
    <w:rsid w:val="00F14988"/>
    <w:rsid w:val="00F14AC4"/>
    <w:rsid w:val="00F15048"/>
    <w:rsid w:val="00F151B4"/>
    <w:rsid w:val="00F17B44"/>
    <w:rsid w:val="00F214F6"/>
    <w:rsid w:val="00F23D1D"/>
    <w:rsid w:val="00F24E8E"/>
    <w:rsid w:val="00F25455"/>
    <w:rsid w:val="00F26266"/>
    <w:rsid w:val="00F27A00"/>
    <w:rsid w:val="00F3055F"/>
    <w:rsid w:val="00F327C0"/>
    <w:rsid w:val="00F3444B"/>
    <w:rsid w:val="00F34703"/>
    <w:rsid w:val="00F376A4"/>
    <w:rsid w:val="00F413FE"/>
    <w:rsid w:val="00F4227A"/>
    <w:rsid w:val="00F4234D"/>
    <w:rsid w:val="00F44E0F"/>
    <w:rsid w:val="00F4554C"/>
    <w:rsid w:val="00F460A8"/>
    <w:rsid w:val="00F46C47"/>
    <w:rsid w:val="00F502B2"/>
    <w:rsid w:val="00F51848"/>
    <w:rsid w:val="00F51994"/>
    <w:rsid w:val="00F51DF3"/>
    <w:rsid w:val="00F5304C"/>
    <w:rsid w:val="00F5386C"/>
    <w:rsid w:val="00F54429"/>
    <w:rsid w:val="00F54749"/>
    <w:rsid w:val="00F54B15"/>
    <w:rsid w:val="00F57ECA"/>
    <w:rsid w:val="00F61897"/>
    <w:rsid w:val="00F61C0A"/>
    <w:rsid w:val="00F620B9"/>
    <w:rsid w:val="00F637C1"/>
    <w:rsid w:val="00F66B76"/>
    <w:rsid w:val="00F67A0C"/>
    <w:rsid w:val="00F722B9"/>
    <w:rsid w:val="00F72B45"/>
    <w:rsid w:val="00F737B5"/>
    <w:rsid w:val="00F83322"/>
    <w:rsid w:val="00F836FB"/>
    <w:rsid w:val="00F8413B"/>
    <w:rsid w:val="00F85848"/>
    <w:rsid w:val="00F907D0"/>
    <w:rsid w:val="00F91656"/>
    <w:rsid w:val="00F91676"/>
    <w:rsid w:val="00F919EC"/>
    <w:rsid w:val="00F92416"/>
    <w:rsid w:val="00F92974"/>
    <w:rsid w:val="00F92CC0"/>
    <w:rsid w:val="00F95069"/>
    <w:rsid w:val="00F95459"/>
    <w:rsid w:val="00F95601"/>
    <w:rsid w:val="00F97C86"/>
    <w:rsid w:val="00F97FC6"/>
    <w:rsid w:val="00FA10B0"/>
    <w:rsid w:val="00FA15FA"/>
    <w:rsid w:val="00FA1653"/>
    <w:rsid w:val="00FA1A82"/>
    <w:rsid w:val="00FA44D7"/>
    <w:rsid w:val="00FA4D90"/>
    <w:rsid w:val="00FA4FA1"/>
    <w:rsid w:val="00FA6222"/>
    <w:rsid w:val="00FA6458"/>
    <w:rsid w:val="00FA6E19"/>
    <w:rsid w:val="00FA779F"/>
    <w:rsid w:val="00FA7B53"/>
    <w:rsid w:val="00FB0304"/>
    <w:rsid w:val="00FB1183"/>
    <w:rsid w:val="00FB1243"/>
    <w:rsid w:val="00FB22AE"/>
    <w:rsid w:val="00FB26D7"/>
    <w:rsid w:val="00FB4DF6"/>
    <w:rsid w:val="00FB5E31"/>
    <w:rsid w:val="00FC18F2"/>
    <w:rsid w:val="00FC220D"/>
    <w:rsid w:val="00FC2961"/>
    <w:rsid w:val="00FC4088"/>
    <w:rsid w:val="00FC408E"/>
    <w:rsid w:val="00FC447E"/>
    <w:rsid w:val="00FC4A94"/>
    <w:rsid w:val="00FC5364"/>
    <w:rsid w:val="00FC6841"/>
    <w:rsid w:val="00FC7EE0"/>
    <w:rsid w:val="00FC7F13"/>
    <w:rsid w:val="00FD1561"/>
    <w:rsid w:val="00FD1609"/>
    <w:rsid w:val="00FD2807"/>
    <w:rsid w:val="00FD3B7A"/>
    <w:rsid w:val="00FD3FC5"/>
    <w:rsid w:val="00FD4FC8"/>
    <w:rsid w:val="00FD6431"/>
    <w:rsid w:val="00FD643B"/>
    <w:rsid w:val="00FD748D"/>
    <w:rsid w:val="00FE0C17"/>
    <w:rsid w:val="00FE197C"/>
    <w:rsid w:val="00FE1CAC"/>
    <w:rsid w:val="00FE21E4"/>
    <w:rsid w:val="00FE2B4D"/>
    <w:rsid w:val="00FE7666"/>
    <w:rsid w:val="00FE7AD1"/>
    <w:rsid w:val="00FF0DBB"/>
    <w:rsid w:val="00FF3148"/>
    <w:rsid w:val="00FF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3900D1"/>
  <w15:docId w15:val="{0FB55BDA-A177-4CB0-8039-6BD2D95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303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E3033"/>
    <w:pPr>
      <w:keepNext/>
      <w:jc w:val="center"/>
      <w:outlineLvl w:val="0"/>
    </w:pPr>
    <w:rPr>
      <w:b/>
      <w:bCs/>
      <w:snapToGrid w:val="0"/>
      <w:color w:val="000000"/>
    </w:rPr>
  </w:style>
  <w:style w:type="paragraph" w:styleId="20">
    <w:name w:val="heading 2"/>
    <w:basedOn w:val="a0"/>
    <w:next w:val="a0"/>
    <w:qFormat/>
    <w:rsid w:val="002E3033"/>
    <w:pPr>
      <w:keepNext/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C929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E3033"/>
    <w:pPr>
      <w:autoSpaceDE w:val="0"/>
      <w:autoSpaceDN w:val="0"/>
      <w:jc w:val="center"/>
    </w:pPr>
  </w:style>
  <w:style w:type="paragraph" w:styleId="a6">
    <w:name w:val="Body Text"/>
    <w:basedOn w:val="a0"/>
    <w:link w:val="a7"/>
    <w:semiHidden/>
    <w:rsid w:val="002E3033"/>
    <w:pPr>
      <w:autoSpaceDE w:val="0"/>
      <w:autoSpaceDN w:val="0"/>
      <w:jc w:val="both"/>
    </w:pPr>
  </w:style>
  <w:style w:type="paragraph" w:styleId="a8">
    <w:name w:val="Body Text Indent"/>
    <w:basedOn w:val="a0"/>
    <w:link w:val="a9"/>
    <w:semiHidden/>
    <w:rsid w:val="002E3033"/>
    <w:pPr>
      <w:autoSpaceDE w:val="0"/>
      <w:autoSpaceDN w:val="0"/>
      <w:ind w:firstLine="720"/>
      <w:jc w:val="both"/>
    </w:pPr>
  </w:style>
  <w:style w:type="paragraph" w:styleId="aa">
    <w:name w:val="header"/>
    <w:basedOn w:val="a0"/>
    <w:link w:val="ab"/>
    <w:uiPriority w:val="99"/>
    <w:rsid w:val="002E3033"/>
    <w:pPr>
      <w:tabs>
        <w:tab w:val="center" w:pos="4677"/>
        <w:tab w:val="right" w:pos="9355"/>
      </w:tabs>
    </w:pPr>
  </w:style>
  <w:style w:type="paragraph" w:styleId="ac">
    <w:name w:val="footer"/>
    <w:basedOn w:val="a0"/>
    <w:link w:val="ad"/>
    <w:uiPriority w:val="99"/>
    <w:rsid w:val="002E3033"/>
    <w:pPr>
      <w:tabs>
        <w:tab w:val="center" w:pos="4677"/>
        <w:tab w:val="right" w:pos="9355"/>
      </w:tabs>
    </w:pPr>
  </w:style>
  <w:style w:type="character" w:styleId="ae">
    <w:name w:val="page number"/>
    <w:basedOn w:val="a1"/>
    <w:semiHidden/>
    <w:rsid w:val="002E3033"/>
  </w:style>
  <w:style w:type="paragraph" w:styleId="af">
    <w:name w:val="footnote text"/>
    <w:basedOn w:val="a0"/>
    <w:link w:val="af0"/>
    <w:semiHidden/>
    <w:rsid w:val="00AE55AC"/>
    <w:pPr>
      <w:tabs>
        <w:tab w:val="left" w:pos="0"/>
        <w:tab w:val="center" w:pos="5103"/>
        <w:tab w:val="right" w:pos="10206"/>
      </w:tabs>
      <w:jc w:val="both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semiHidden/>
    <w:rsid w:val="00AE55AC"/>
  </w:style>
  <w:style w:type="character" w:styleId="af1">
    <w:name w:val="footnote reference"/>
    <w:basedOn w:val="a1"/>
    <w:semiHidden/>
    <w:rsid w:val="00AE55AC"/>
    <w:rPr>
      <w:vertAlign w:val="superscript"/>
    </w:rPr>
  </w:style>
  <w:style w:type="paragraph" w:styleId="af2">
    <w:name w:val="Balloon Text"/>
    <w:basedOn w:val="a0"/>
    <w:link w:val="af3"/>
    <w:uiPriority w:val="99"/>
    <w:semiHidden/>
    <w:unhideWhenUsed/>
    <w:rsid w:val="00F005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0052A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1"/>
    <w:link w:val="a4"/>
    <w:rsid w:val="00490EC8"/>
    <w:rPr>
      <w:sz w:val="24"/>
      <w:szCs w:val="24"/>
    </w:rPr>
  </w:style>
  <w:style w:type="character" w:customStyle="1" w:styleId="a7">
    <w:name w:val="Основной текст Знак"/>
    <w:basedOn w:val="a1"/>
    <w:link w:val="a6"/>
    <w:semiHidden/>
    <w:rsid w:val="00860013"/>
    <w:rPr>
      <w:sz w:val="24"/>
      <w:szCs w:val="24"/>
    </w:rPr>
  </w:style>
  <w:style w:type="character" w:styleId="af4">
    <w:name w:val="Hyperlink"/>
    <w:basedOn w:val="a1"/>
    <w:uiPriority w:val="99"/>
    <w:unhideWhenUsed/>
    <w:rsid w:val="00C429A2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E70B7C"/>
    <w:rPr>
      <w:b/>
      <w:bCs/>
      <w:snapToGrid w:val="0"/>
      <w:color w:val="000000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E53505"/>
    <w:rPr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5459D7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C929C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2"/>
    <w:uiPriority w:val="39"/>
    <w:rsid w:val="001D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0"/>
    <w:link w:val="af7"/>
    <w:uiPriority w:val="99"/>
    <w:semiHidden/>
    <w:unhideWhenUsed/>
    <w:rsid w:val="002F73A4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2F73A4"/>
    <w:rPr>
      <w:rFonts w:ascii="Tahoma" w:hAnsi="Tahoma" w:cs="Tahoma"/>
      <w:sz w:val="16"/>
      <w:szCs w:val="16"/>
    </w:rPr>
  </w:style>
  <w:style w:type="paragraph" w:styleId="af8">
    <w:name w:val="endnote text"/>
    <w:basedOn w:val="a0"/>
    <w:link w:val="af9"/>
    <w:uiPriority w:val="99"/>
    <w:semiHidden/>
    <w:unhideWhenUsed/>
    <w:rsid w:val="0030369C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30369C"/>
  </w:style>
  <w:style w:type="character" w:styleId="afa">
    <w:name w:val="endnote reference"/>
    <w:basedOn w:val="a1"/>
    <w:uiPriority w:val="99"/>
    <w:semiHidden/>
    <w:unhideWhenUsed/>
    <w:rsid w:val="0030369C"/>
    <w:rPr>
      <w:vertAlign w:val="superscript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00131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365305"/>
    <w:pPr>
      <w:autoSpaceDE w:val="0"/>
      <w:autoSpaceDN w:val="0"/>
    </w:pPr>
    <w:rPr>
      <w:rFonts w:eastAsiaTheme="minorHAnsi"/>
      <w:lang w:eastAsia="en-US"/>
    </w:rPr>
  </w:style>
  <w:style w:type="paragraph" w:customStyle="1" w:styleId="Default">
    <w:name w:val="Default"/>
    <w:rsid w:val="00660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Текст договора"/>
    <w:basedOn w:val="a0"/>
    <w:rsid w:val="00934F82"/>
    <w:pPr>
      <w:numPr>
        <w:ilvl w:val="1"/>
        <w:numId w:val="7"/>
      </w:numPr>
      <w:tabs>
        <w:tab w:val="left" w:pos="720"/>
      </w:tabs>
      <w:spacing w:line="240" w:lineRule="atLeast"/>
      <w:jc w:val="both"/>
    </w:pPr>
    <w:rPr>
      <w:rFonts w:ascii="Arial" w:hAnsi="Arial"/>
      <w:sz w:val="16"/>
      <w:szCs w:val="20"/>
    </w:rPr>
  </w:style>
  <w:style w:type="paragraph" w:customStyle="1" w:styleId="2">
    <w:name w:val="Текст договора 2"/>
    <w:basedOn w:val="a"/>
    <w:rsid w:val="00934F82"/>
    <w:pPr>
      <w:numPr>
        <w:ilvl w:val="2"/>
      </w:numPr>
    </w:pPr>
  </w:style>
  <w:style w:type="paragraph" w:customStyle="1" w:styleId="100">
    <w:name w:val="Маркированный список 10"/>
    <w:basedOn w:val="a0"/>
    <w:rsid w:val="005D2BA5"/>
    <w:pPr>
      <w:tabs>
        <w:tab w:val="left" w:pos="99"/>
        <w:tab w:val="left" w:pos="357"/>
      </w:tabs>
      <w:suppressAutoHyphens/>
      <w:autoSpaceDE w:val="0"/>
      <w:ind w:left="709"/>
      <w:jc w:val="both"/>
    </w:pPr>
    <w:rPr>
      <w:kern w:val="1"/>
      <w:sz w:val="20"/>
      <w:szCs w:val="17"/>
      <w:lang w:eastAsia="ar-SA"/>
    </w:rPr>
  </w:style>
  <w:style w:type="paragraph" w:styleId="afc">
    <w:name w:val="List Paragraph"/>
    <w:basedOn w:val="a0"/>
    <w:uiPriority w:val="34"/>
    <w:qFormat/>
    <w:rsid w:val="00FD3B7A"/>
    <w:pPr>
      <w:ind w:left="720"/>
      <w:contextualSpacing/>
    </w:pPr>
  </w:style>
  <w:style w:type="character" w:customStyle="1" w:styleId="markedcontent">
    <w:name w:val="markedcontent"/>
    <w:basedOn w:val="a1"/>
    <w:rsid w:val="00A16D7C"/>
  </w:style>
  <w:style w:type="character" w:customStyle="1" w:styleId="a9">
    <w:name w:val="Основной текст с отступом Знак"/>
    <w:basedOn w:val="a1"/>
    <w:link w:val="a8"/>
    <w:semiHidden/>
    <w:rsid w:val="008609DA"/>
    <w:rPr>
      <w:sz w:val="24"/>
      <w:szCs w:val="24"/>
    </w:rPr>
  </w:style>
  <w:style w:type="character" w:styleId="afd">
    <w:name w:val="annotation reference"/>
    <w:basedOn w:val="a1"/>
    <w:uiPriority w:val="99"/>
    <w:semiHidden/>
    <w:unhideWhenUsed/>
    <w:rsid w:val="002C71B2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2C71B2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2C71B2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C71B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C7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7496&amp;dst=100020&amp;field=134&amp;date=17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6318-F53F-4B58-B3E0-CBCCCF76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10</Pages>
  <Words>5666</Words>
  <Characters>32300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ЗАЙМА  №  59</vt:lpstr>
    </vt:vector>
  </TitlesOfParts>
  <Company>FPMP</Company>
  <LinksUpToDate>false</LinksUpToDate>
  <CharactersWithSpaces>37891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ЗАЙМА  №  59</dc:title>
  <dc:subject/>
  <dc:creator>sosipova</dc:creator>
  <cp:keywords/>
  <dc:description/>
  <cp:lastModifiedBy>Попова Мария Борисовна</cp:lastModifiedBy>
  <cp:revision>16</cp:revision>
  <cp:lastPrinted>2025-02-11T01:33:00Z</cp:lastPrinted>
  <dcterms:created xsi:type="dcterms:W3CDTF">2021-08-03T01:46:00Z</dcterms:created>
  <dcterms:modified xsi:type="dcterms:W3CDTF">2025-04-25T08:03:00Z</dcterms:modified>
</cp:coreProperties>
</file>