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0362D" w14:textId="77777777" w:rsidR="00A32ED2" w:rsidRPr="00A32ED2" w:rsidRDefault="00A32ED2" w:rsidP="00A32ED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A32ED2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ИНФОРМАЦИЯ О МЕТОДАХ ОКАЗАНИЯ МЕДИЦИНСКОЙ ПОМОЩИ, СВЯЗАННЫХ С НИМИ РИСКАХ</w:t>
      </w:r>
    </w:p>
    <w:p w14:paraId="64DB3C54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</w:p>
    <w:p w14:paraId="49A65681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21 ноября 2011 г. № 323-ФЗ «Об основах охраны здоровья граждан в Российской Федерации» (статьи 2, 20, 31, 33) </w:t>
      </w:r>
      <w:r w:rsidRPr="00A32ED2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ru-RU"/>
        </w:rPr>
        <w:t>(выписка)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медицинская помощь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комплекс мероприятий, направленных на поддержание и (или) восстановление здоровья и включающих в себя предоставление медицинских услуг;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медицинская услуга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медицинское вмешательство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искусственное прерывание беременности;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профилактика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диагностика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патолого-анатомических и иных исследований в целях определения диагноза, выбора мероприятий по лечению пациента и (или) контроля за осуществлением этих мероприятий;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лечение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пациент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медицинская деятельность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профессиональная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медицинский работник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лечащий врач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врач, на которого возложены функции по организации и непосредственному оказанию пациенту медицинской помощи в период наблюдения за ним и его лечения;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заболевание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защитно-компенсаторных и защитно-приспособительных реакций и механизмов организма;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состояние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изменения организма, возникающие в связи с воздействием патогенных и (или) физиологических факторов и требующие оказания медицинской помощи;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основное заболевание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заболевание,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приводит к инвалидности, либо становится причиной смерти;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сопутствующее заболевание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заболевание, которое не имеет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причинноследственной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связи с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тяжесть заболевания или состояния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состоянием либо их осложнением;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качество медицинской помощи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</w:t>
      </w:r>
    </w:p>
    <w:p w14:paraId="0D517399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Медицинская помощь оказывается медицинскими организациями и классифицируется по видам, условиям и форме оказания такой помощи.</w:t>
      </w:r>
    </w:p>
    <w:p w14:paraId="08CC7B2B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видам медицинской помощи относятся:</w:t>
      </w:r>
    </w:p>
    <w:p w14:paraId="279DD825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первичная медико-санитарная помощь;</w:t>
      </w:r>
    </w:p>
    <w:p w14:paraId="6D79CDC5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специализированная, в том числе высокотехнологичная, медицинская помощь;</w:t>
      </w:r>
    </w:p>
    <w:p w14:paraId="74D7DF98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помощь;</w:t>
      </w:r>
    </w:p>
    <w:p w14:paraId="18A9D31E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паллиативная медицинская помощь.</w:t>
      </w:r>
    </w:p>
    <w:p w14:paraId="4614D3FB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Медицинская помощь может оказываться в следующих условиях:</w:t>
      </w:r>
    </w:p>
    <w:p w14:paraId="281512DC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14:paraId="4B81511F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14:paraId="3B11EBE0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14:paraId="3992D381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стационарно (в условиях, обеспечивающих круглосуточное медицинское наблюдение и лечение).</w:t>
      </w:r>
    </w:p>
    <w:p w14:paraId="50C8E19D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Формами оказания медицинской помощи являются:</w:t>
      </w:r>
    </w:p>
    <w:p w14:paraId="45843780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экстренная –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14:paraId="7C51FFD0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неотложная –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14:paraId="70CFD85A" w14:textId="77777777" w:rsidR="00A32ED2" w:rsidRPr="00A32ED2" w:rsidRDefault="00A32ED2" w:rsidP="00A32ED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плановая –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70ABF665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Первичная медико-санитарная помощь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14:paraId="10186AB8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оказания первичной медико-санитарной помощи гражданам в целях 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организациях, с учетом положений статьи 21 настоящего Федерального закона.</w:t>
      </w:r>
    </w:p>
    <w:p w14:paraId="13C2C939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Первичная доврачебная медико-санитарная помощь оказывается фельдшерами, акушерами и другими медицинскими работниками со средним медицинским образованием.</w:t>
      </w:r>
    </w:p>
    <w:p w14:paraId="32AE41E9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14:paraId="622355F1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14:paraId="00A4F7A4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Первичная медико-санитарная помощь оказывается в амбулаторных условиях и в условиях дневного стационара.</w:t>
      </w:r>
    </w:p>
    <w:p w14:paraId="53BCF012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оказания гражданам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пациента и не требующих экстренной медицинской помощи, в структуре медицинских организаций могут создаваться подразделения медицинской помощи, оказывающие указанную помощь в неотложной форме.</w:t>
      </w:r>
    </w:p>
    <w:p w14:paraId="1252C3CD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Полная информация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 предоставляется медицинским работником в доступной форме непосредственно перед медицинским вмешательством и подтверждается подписанием гражданином или его законным представителем </w:t>
      </w:r>
      <w:r w:rsidRPr="00A32ED2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информированного добровольного согласия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C2E4593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662FD16C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Информированное добровольное согласие на медицинское вмешательство (ИДС)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это документальное подтверждение необходимой процедуры – информирования пациента, подтверждающая согласие пациента или его законного представителя на конкретное медицинское вмешательство.</w:t>
      </w:r>
    </w:p>
    <w:p w14:paraId="5381FED7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Подписание Информированного добровольного согласия на медицинское вмешательство или написание отказа от медицинского вмешательства регулируется ст. 20 Федерального закона от 21.11.2011 № 323-ФЗ «Об основах 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охраны здоровья граждан в Российской Федерации» (далее – ФЗ «Об основах охраны здоровья граждан в РФ).</w:t>
      </w:r>
    </w:p>
    <w:p w14:paraId="3D1A5972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ИДС обязательно должно быть оформлено в письменной форме, подписано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 w14:paraId="36E62E00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ИДС оформляется при:</w:t>
      </w:r>
    </w:p>
    <w:p w14:paraId="377F89B2" w14:textId="77777777" w:rsidR="00A32ED2" w:rsidRPr="00A32ED2" w:rsidRDefault="00A32ED2" w:rsidP="00A32ED2">
      <w:pPr>
        <w:numPr>
          <w:ilvl w:val="1"/>
          <w:numId w:val="2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получении первичной медико-санитарной помощи при выборе врача и медицинской организации на срок их выбора;</w:t>
      </w:r>
    </w:p>
    <w:p w14:paraId="32D24762" w14:textId="77777777" w:rsidR="00A32ED2" w:rsidRPr="00A32ED2" w:rsidRDefault="00A32ED2" w:rsidP="00A32ED2">
      <w:pPr>
        <w:numPr>
          <w:ilvl w:val="1"/>
          <w:numId w:val="2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 w14:paraId="48094CA6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перечень определен Приказом Минздравсоцразвития РФ от 23 апреля 2012 г. № 390н «Об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помощи».</w:t>
      </w:r>
    </w:p>
    <w:p w14:paraId="27CE522D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 соответствии с назначением врача осуществляются следующие вмешательства:</w:t>
      </w:r>
    </w:p>
    <w:p w14:paraId="313341F8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Опрос, в том числе выявление жалоб, сбор анамнеза.</w:t>
      </w:r>
    </w:p>
    <w:p w14:paraId="167694B9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5E343793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Антропометрические исследования.</w:t>
      </w:r>
    </w:p>
    <w:p w14:paraId="1444EF5A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Термометрия.</w:t>
      </w:r>
    </w:p>
    <w:p w14:paraId="339F0738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Тонометрия.</w:t>
      </w:r>
    </w:p>
    <w:p w14:paraId="76E4B9AB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Неинвазивные исследования органа зрения и зрительных функций.</w:t>
      </w:r>
    </w:p>
    <w:p w14:paraId="3FB3DC84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Неинвазивные исследования органа слуха и слуховых функций.</w:t>
      </w:r>
    </w:p>
    <w:p w14:paraId="721F967B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Исследование функций нервной системы (чувствительной и двигательной сферы).</w:t>
      </w:r>
    </w:p>
    <w:p w14:paraId="40DCE76B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14:paraId="75A6BBB9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пневмотахометрия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пикфлуометрия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рэоэнцефалография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электроэнцефалография,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кардиотокография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(для беременных).</w:t>
      </w:r>
    </w:p>
    <w:p w14:paraId="187CAFD4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допплерографические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исследования.</w:t>
      </w:r>
    </w:p>
    <w:p w14:paraId="0272292B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Введение лекарственных препаратов по назначению врача, в том числе внутримышечно, внутривенно, подкожно, </w:t>
      </w:r>
      <w:proofErr w:type="spellStart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внутрикожно</w:t>
      </w:r>
      <w:proofErr w:type="spellEnd"/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0A1FF3B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Медицинский массаж.</w:t>
      </w:r>
    </w:p>
    <w:p w14:paraId="11C96583" w14:textId="77777777" w:rsidR="00A32ED2" w:rsidRPr="00A32ED2" w:rsidRDefault="00A32ED2" w:rsidP="00A32ED2">
      <w:pPr>
        <w:numPr>
          <w:ilvl w:val="1"/>
          <w:numId w:val="3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Лечебная физкультура.</w:t>
      </w:r>
    </w:p>
    <w:p w14:paraId="76480C5B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ИДС может действовать в течение всего срока действия договора на оказание медицинских услуг и распространяется на того медицинского работника, чья подпись отражена в бланке ИДС.</w:t>
      </w:r>
    </w:p>
    <w:p w14:paraId="450F00FC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п.2 ст. 20 ФЗ «Об основах охраны здоровья граждан в РФ», установлено ограничение, при котором информированное добровольное согласие на медицинское вмешательство дает один из родителей или иной законный представитель пациента, а именно:</w:t>
      </w:r>
    </w:p>
    <w:p w14:paraId="6BA59C2F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лиц, не достигших 15 лет;</w:t>
      </w:r>
    </w:p>
    <w:p w14:paraId="4B65B2B5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лиц, признанных недееспособными;</w:t>
      </w:r>
    </w:p>
    <w:p w14:paraId="17859882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несовершеннолетних лиц, больных наркоманией.</w:t>
      </w:r>
    </w:p>
    <w:p w14:paraId="7B386307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Законными представителями гражданина помимо родителей, являются усыновители, опекуны и попечители.</w:t>
      </w:r>
    </w:p>
    <w:p w14:paraId="3D3BFF66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 или его законный представитель имеют право отказаться от медицинского вмешательства или потребовать его прекращения. При отказе от медицинского вмешательства пациенту или его законному представителю, в доступной для него форме должны быть разъяснены возможные последствия такого отказа.</w:t>
      </w:r>
    </w:p>
    <w:p w14:paraId="41C1CFA2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п. 8 ст. 20 ФЗ «Об основах охраны здоровья граждан в РФ» порядок дачи ИДС на медицинское вмешательство и отказа от медицинского </w:t>
      </w: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вмешательства, в том числе в отношении определенных видов медицинского вмешательства, форма ИДС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14:paraId="4347630D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бланке ИДС или отказа от медицинского вмешательства указывается следующая информация:</w:t>
      </w:r>
    </w:p>
    <w:p w14:paraId="24AFC476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медицинской организации, Ф.И.О. медицинского работника;</w:t>
      </w:r>
    </w:p>
    <w:p w14:paraId="0610BB70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Ф.И.О. пациента и законного представителя пациента;</w:t>
      </w:r>
    </w:p>
    <w:p w14:paraId="4AF35FA0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Правовое обоснование ИДС;</w:t>
      </w:r>
    </w:p>
    <w:p w14:paraId="75A84FD8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 правового регулирования медицинского вмешательства;</w:t>
      </w:r>
    </w:p>
    <w:p w14:paraId="550BFFB0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медицинского вмешательства;</w:t>
      </w:r>
    </w:p>
    <w:p w14:paraId="485CE445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медицинского вмешательства;</w:t>
      </w:r>
    </w:p>
    <w:p w14:paraId="2EAE0309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Методы оказания медицинской помощи;</w:t>
      </w:r>
    </w:p>
    <w:p w14:paraId="64B72D2F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Возможных вариантах медицинского вмешательства;</w:t>
      </w:r>
    </w:p>
    <w:p w14:paraId="624D57C3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Последствия медицинского вмешательства;</w:t>
      </w:r>
    </w:p>
    <w:p w14:paraId="4C2CBF10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Риски медицинского вмешательства;</w:t>
      </w:r>
    </w:p>
    <w:p w14:paraId="6BAA9FE0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Предполагаемые результаты оказания медицинской помощи;</w:t>
      </w:r>
    </w:p>
    <w:p w14:paraId="0BC45721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и последствие отказа от медицинского вмешательства;</w:t>
      </w:r>
    </w:p>
    <w:p w14:paraId="064F3F1F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специализированная информация (указываемая, в соответствии с требованиями законодательства РФ при различных видах медицинских услуг).</w:t>
      </w:r>
    </w:p>
    <w:p w14:paraId="2935293B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Медицинское вмешательство без согласия допускается:</w:t>
      </w:r>
    </w:p>
    <w:p w14:paraId="777B9346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представители;</w:t>
      </w:r>
    </w:p>
    <w:p w14:paraId="5ACDD246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лиц, страдающих заболеваниями, представляющими опасность для окружающих;</w:t>
      </w:r>
    </w:p>
    <w:p w14:paraId="2508AC5C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лиц, страдающих тяжелыми психическими расстройствами;</w:t>
      </w:r>
    </w:p>
    <w:p w14:paraId="58C91299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отношении лиц, совершивших общественно опасные деяния (преступления);</w:t>
      </w:r>
    </w:p>
    <w:p w14:paraId="34DB54DE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судебно-медицинской экспертизы и судебно-психиатрической экспертизы;</w:t>
      </w:r>
    </w:p>
    <w:p w14:paraId="5D53A7F5" w14:textId="77777777" w:rsidR="00A32ED2" w:rsidRPr="00A32ED2" w:rsidRDefault="00A32ED2" w:rsidP="00A32ED2">
      <w:pPr>
        <w:numPr>
          <w:ilvl w:val="1"/>
          <w:numId w:val="4"/>
        </w:numPr>
        <w:shd w:val="clear" w:color="auto" w:fill="FFFFFF"/>
        <w:spacing w:before="150" w:after="150" w:line="408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14:paraId="6D5F3DA4" w14:textId="77777777" w:rsidR="00A32ED2" w:rsidRPr="00A32ED2" w:rsidRDefault="00A32ED2" w:rsidP="00A32ED2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E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достижения безопасности пациентов проводится ряд мероприятий направленных на управление рисками, в частности, информирование пациентов об оказываемых услугах и связанных с ними рисках, соблюдение стандартов безопасности в здравоохранении (стандартные операционные процедуры), повышение квалификации медицинских работников и специалистов, мониторинг и медицинских ошибок, систематическое внедрение инновационных технологий, направленных на повышение безопасности пациента, контроль за лекарственными препаратами, использование современного медицинского оборудования.</w:t>
      </w:r>
    </w:p>
    <w:p w14:paraId="671F2509" w14:textId="77777777" w:rsidR="00691144" w:rsidRDefault="00691144">
      <w:bookmarkStart w:id="0" w:name="_GoBack"/>
      <w:bookmarkEnd w:id="0"/>
    </w:p>
    <w:sectPr w:rsidR="00691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81751"/>
    <w:multiLevelType w:val="multilevel"/>
    <w:tmpl w:val="6DFC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2D"/>
    <w:rsid w:val="00691144"/>
    <w:rsid w:val="00A32ED2"/>
    <w:rsid w:val="00DC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C57BB-DF4F-45A4-9DB8-4A735B2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0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2313</Words>
  <Characters>13187</Characters>
  <Application>Microsoft Office Word</Application>
  <DocSecurity>0</DocSecurity>
  <Lines>109</Lines>
  <Paragraphs>30</Paragraphs>
  <ScaleCrop>false</ScaleCrop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2024-06-25T14:18:00Z</dcterms:created>
  <dcterms:modified xsi:type="dcterms:W3CDTF">2024-06-25T14:19:00Z</dcterms:modified>
</cp:coreProperties>
</file>