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C63CB" w14:textId="6677F6AA" w:rsidR="00B37A73" w:rsidRDefault="003A112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3A1128">
        <w:rPr>
          <w:rFonts w:ascii="Times New Roman" w:hAnsi="Times New Roman"/>
          <w:b/>
          <w:bCs/>
          <w:sz w:val="28"/>
          <w:szCs w:val="28"/>
          <w:lang w:val="ru-RU"/>
        </w:rPr>
        <w:t>Завод «Москвич» начал самостоятельную сварку кузовов</w:t>
      </w:r>
    </w:p>
    <w:p w14:paraId="30CD14E0" w14:textId="77777777" w:rsidR="00B37A73" w:rsidRDefault="00B37A73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CA20ADB" w14:textId="404DCC7F" w:rsidR="00FE3AE9" w:rsidRDefault="00302796" w:rsidP="00FE3AE9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Московский автомобильный завод «Москвич» прошел очередной этап в рамках процесса подготовки к запуску мелкоузловой сборки в 2024 году – на новом оборудовании сварен первый тестовый кузов. Внутренние тесты подтвердили его качество. До конца этого года на заводе будет произведена серия тестовых кузовов собственной сварки</w:t>
      </w:r>
      <w:r w:rsidR="00FE3AE9">
        <w:rPr>
          <w:rFonts w:ascii="Times New Roman" w:hAnsi="Times New Roman"/>
          <w:sz w:val="28"/>
          <w:szCs w:val="28"/>
          <w:lang w:val="ru-RU"/>
        </w:rPr>
        <w:t>. Следующий этап – тесты в цехе окраски.</w:t>
      </w:r>
    </w:p>
    <w:p w14:paraId="3B2F976A" w14:textId="74A6AD4A" w:rsidR="00302796" w:rsidRPr="00AB3C94" w:rsidRDefault="00BA2C54" w:rsidP="00FE3AE9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BA2C54">
        <w:rPr>
          <w:rFonts w:ascii="Times New Roman" w:hAnsi="Times New Roman"/>
          <w:sz w:val="28"/>
          <w:szCs w:val="28"/>
          <w:lang w:val="ru-RU"/>
        </w:rPr>
        <w:t xml:space="preserve">Для запуска цеха сварки на заводе «Москвич» была смонтирована новая современная роботизированная система сварочного оборудования. </w:t>
      </w:r>
      <w:r w:rsidR="00FE3AE9">
        <w:rPr>
          <w:rFonts w:ascii="Times New Roman" w:hAnsi="Times New Roman"/>
          <w:sz w:val="28"/>
          <w:szCs w:val="28"/>
          <w:lang w:val="ru-RU"/>
        </w:rPr>
        <w:t xml:space="preserve">Уже </w:t>
      </w:r>
      <w:r w:rsidR="00302796">
        <w:rPr>
          <w:rFonts w:ascii="Times New Roman" w:hAnsi="Times New Roman"/>
          <w:sz w:val="28"/>
          <w:szCs w:val="28"/>
          <w:lang w:val="ru-RU"/>
        </w:rPr>
        <w:t xml:space="preserve">в начале </w:t>
      </w:r>
      <w:r w:rsidR="002D06B7">
        <w:rPr>
          <w:rFonts w:ascii="Times New Roman" w:hAnsi="Times New Roman"/>
          <w:sz w:val="28"/>
          <w:szCs w:val="28"/>
          <w:lang w:val="ru-RU"/>
        </w:rPr>
        <w:t>2024</w:t>
      </w:r>
      <w:r w:rsidR="00FE3AE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02796">
        <w:rPr>
          <w:rFonts w:ascii="Times New Roman" w:hAnsi="Times New Roman"/>
          <w:sz w:val="28"/>
          <w:szCs w:val="28"/>
          <w:lang w:val="ru-RU"/>
        </w:rPr>
        <w:t xml:space="preserve">года </w:t>
      </w:r>
      <w:r w:rsidR="00FE3AE9">
        <w:rPr>
          <w:rFonts w:ascii="Times New Roman" w:hAnsi="Times New Roman"/>
          <w:sz w:val="28"/>
          <w:szCs w:val="28"/>
          <w:lang w:val="ru-RU"/>
        </w:rPr>
        <w:t xml:space="preserve">параллельно с крупноузловой сборкой начнется производство моделей Москвич 3 и Москвич 3е по полному циклу, где сварка и окраска кузовов будут полностью производиться на заводе «Москвич». </w:t>
      </w:r>
      <w:r w:rsidR="00AB3C94">
        <w:rPr>
          <w:rFonts w:ascii="Times New Roman" w:hAnsi="Times New Roman"/>
          <w:sz w:val="28"/>
          <w:szCs w:val="28"/>
          <w:lang w:val="ru-RU"/>
        </w:rPr>
        <w:t xml:space="preserve">По плану со второго квартала 2024 года данные модели будут производиться исключительно методом мелкоузловой сборки </w:t>
      </w:r>
      <w:r w:rsidR="00141602">
        <w:rPr>
          <w:rFonts w:ascii="Times New Roman" w:hAnsi="Times New Roman"/>
          <w:sz w:val="28"/>
          <w:szCs w:val="28"/>
          <w:lang w:val="ru-RU"/>
        </w:rPr>
        <w:t>(</w:t>
      </w:r>
      <w:r w:rsidR="00AB3C94">
        <w:rPr>
          <w:rFonts w:ascii="Times New Roman" w:hAnsi="Times New Roman"/>
          <w:sz w:val="28"/>
          <w:szCs w:val="28"/>
        </w:rPr>
        <w:t>CKD</w:t>
      </w:r>
      <w:r w:rsidR="00141602">
        <w:rPr>
          <w:rFonts w:ascii="Times New Roman" w:hAnsi="Times New Roman"/>
          <w:sz w:val="28"/>
          <w:szCs w:val="28"/>
          <w:lang w:val="ru-RU"/>
        </w:rPr>
        <w:t>)</w:t>
      </w:r>
      <w:r w:rsidR="00AB3C94">
        <w:rPr>
          <w:rFonts w:ascii="Times New Roman" w:hAnsi="Times New Roman"/>
          <w:sz w:val="28"/>
          <w:szCs w:val="28"/>
          <w:lang w:val="ru-RU"/>
        </w:rPr>
        <w:t>.</w:t>
      </w:r>
    </w:p>
    <w:p w14:paraId="1707A232" w14:textId="0405D9A8" w:rsidR="00BA2C54" w:rsidRDefault="00BA2C54" w:rsidP="003A1128">
      <w:pPr>
        <w:spacing w:line="276" w:lineRule="auto"/>
        <w:ind w:firstLine="720"/>
        <w:jc w:val="both"/>
        <w:rPr>
          <w:rStyle w:val="af7"/>
          <w:rFonts w:ascii="Times New Roman" w:hAnsi="Times New Roman"/>
          <w:sz w:val="28"/>
          <w:szCs w:val="28"/>
          <w:lang w:val="ru-RU"/>
        </w:rPr>
      </w:pPr>
      <w:r>
        <w:rPr>
          <w:rStyle w:val="af7"/>
          <w:rFonts w:ascii="Times New Roman" w:hAnsi="Times New Roman"/>
          <w:sz w:val="28"/>
          <w:szCs w:val="28"/>
          <w:lang w:val="ru-RU"/>
        </w:rPr>
        <w:t xml:space="preserve">Запуск сборки полного цикла будет способствовать постепенному увеличению </w:t>
      </w:r>
      <w:r w:rsidRPr="00AF0DEA">
        <w:rPr>
          <w:rStyle w:val="af7"/>
          <w:rFonts w:ascii="Times New Roman" w:hAnsi="Times New Roman"/>
          <w:sz w:val="28"/>
          <w:szCs w:val="28"/>
          <w:lang w:val="ru-RU"/>
        </w:rPr>
        <w:t>уров</w:t>
      </w:r>
      <w:r>
        <w:rPr>
          <w:rStyle w:val="af7"/>
          <w:rFonts w:ascii="Times New Roman" w:hAnsi="Times New Roman"/>
          <w:sz w:val="28"/>
          <w:szCs w:val="28"/>
          <w:lang w:val="ru-RU"/>
        </w:rPr>
        <w:t>ня</w:t>
      </w:r>
      <w:r w:rsidRPr="00AF0DEA">
        <w:rPr>
          <w:rStyle w:val="af7"/>
          <w:rFonts w:ascii="Times New Roman" w:hAnsi="Times New Roman"/>
          <w:sz w:val="28"/>
          <w:szCs w:val="28"/>
          <w:lang w:val="ru-RU"/>
        </w:rPr>
        <w:t xml:space="preserve"> локализации за счет привлечения более широкого пула локальных поставщиков с полностью российскими компонентами (кузовные детали, силовые элементы управления, тормозные системы и т.д.). </w:t>
      </w:r>
      <w:r>
        <w:rPr>
          <w:rStyle w:val="af7"/>
          <w:rFonts w:ascii="Times New Roman" w:hAnsi="Times New Roman"/>
          <w:sz w:val="28"/>
          <w:szCs w:val="28"/>
          <w:lang w:val="ru-RU"/>
        </w:rPr>
        <w:t>Также со</w:t>
      </w:r>
      <w:r w:rsidRPr="00AF0DEA">
        <w:rPr>
          <w:rStyle w:val="af7"/>
          <w:rFonts w:ascii="Times New Roman" w:hAnsi="Times New Roman"/>
          <w:sz w:val="28"/>
          <w:szCs w:val="28"/>
          <w:lang w:val="ru-RU"/>
        </w:rPr>
        <w:t>вместно с Правительством Москвы планируется локализация аккумуляторной батареи, что значительно повысит процент локального производства.</w:t>
      </w:r>
      <w:r w:rsidR="003A1128">
        <w:rPr>
          <w:rStyle w:val="af7"/>
          <w:rFonts w:ascii="Times New Roman" w:hAnsi="Times New Roman"/>
          <w:sz w:val="28"/>
          <w:szCs w:val="28"/>
          <w:lang w:val="ru-RU"/>
        </w:rPr>
        <w:t xml:space="preserve"> </w:t>
      </w:r>
      <w:r w:rsidRPr="00AF0DEA">
        <w:rPr>
          <w:rStyle w:val="af7"/>
          <w:rFonts w:ascii="Times New Roman" w:hAnsi="Times New Roman"/>
          <w:sz w:val="28"/>
          <w:szCs w:val="28"/>
          <w:lang w:val="ru-RU"/>
        </w:rPr>
        <w:t xml:space="preserve">В настоящий момент в автомобилях Москвич </w:t>
      </w:r>
      <w:r>
        <w:rPr>
          <w:rStyle w:val="af7"/>
          <w:rFonts w:ascii="Times New Roman" w:hAnsi="Times New Roman"/>
          <w:sz w:val="28"/>
          <w:szCs w:val="28"/>
          <w:lang w:val="ru-RU"/>
        </w:rPr>
        <w:t xml:space="preserve">уже </w:t>
      </w:r>
      <w:r w:rsidRPr="00AF0DEA">
        <w:rPr>
          <w:rStyle w:val="af7"/>
          <w:rFonts w:ascii="Times New Roman" w:hAnsi="Times New Roman"/>
          <w:sz w:val="28"/>
          <w:szCs w:val="28"/>
          <w:lang w:val="ru-RU"/>
        </w:rPr>
        <w:t xml:space="preserve">локализованы система </w:t>
      </w:r>
      <w:r>
        <w:rPr>
          <w:rStyle w:val="af7"/>
          <w:rFonts w:ascii="Times New Roman" w:hAnsi="Times New Roman"/>
          <w:sz w:val="28"/>
          <w:szCs w:val="28"/>
          <w:lang w:val="ru-RU"/>
        </w:rPr>
        <w:t>«</w:t>
      </w:r>
      <w:r w:rsidRPr="00141602">
        <w:rPr>
          <w:rStyle w:val="af7"/>
          <w:rFonts w:ascii="Times New Roman" w:hAnsi="Times New Roman"/>
          <w:sz w:val="28"/>
          <w:szCs w:val="28"/>
          <w:lang w:val="ru-RU"/>
        </w:rPr>
        <w:t>ЭРА-ГЛОНАСС</w:t>
      </w:r>
      <w:r>
        <w:rPr>
          <w:rStyle w:val="af7"/>
          <w:rFonts w:ascii="Times New Roman" w:hAnsi="Times New Roman"/>
          <w:sz w:val="28"/>
          <w:szCs w:val="28"/>
          <w:lang w:val="ru-RU"/>
        </w:rPr>
        <w:t>»,</w:t>
      </w:r>
      <w:r w:rsidRPr="00AF0DEA">
        <w:rPr>
          <w:rStyle w:val="af7"/>
          <w:rFonts w:ascii="Times New Roman" w:hAnsi="Times New Roman"/>
          <w:sz w:val="28"/>
          <w:szCs w:val="28"/>
          <w:lang w:val="ru-RU"/>
        </w:rPr>
        <w:t xml:space="preserve"> техн</w:t>
      </w:r>
      <w:r>
        <w:rPr>
          <w:rStyle w:val="af7"/>
          <w:rFonts w:ascii="Times New Roman" w:hAnsi="Times New Roman"/>
          <w:sz w:val="28"/>
          <w:szCs w:val="28"/>
          <w:lang w:val="ru-RU"/>
        </w:rPr>
        <w:t xml:space="preserve">ические </w:t>
      </w:r>
      <w:r w:rsidRPr="00AF0DEA">
        <w:rPr>
          <w:rStyle w:val="af7"/>
          <w:rFonts w:ascii="Times New Roman" w:hAnsi="Times New Roman"/>
          <w:sz w:val="28"/>
          <w:szCs w:val="28"/>
          <w:lang w:val="ru-RU"/>
        </w:rPr>
        <w:t>жидкости</w:t>
      </w:r>
      <w:r>
        <w:rPr>
          <w:rStyle w:val="af7"/>
          <w:rFonts w:ascii="Times New Roman" w:hAnsi="Times New Roman"/>
          <w:sz w:val="28"/>
          <w:szCs w:val="28"/>
          <w:lang w:val="ru-RU"/>
        </w:rPr>
        <w:t xml:space="preserve"> и линейка аксессуаров для автомобилей</w:t>
      </w:r>
      <w:r w:rsidRPr="00AF0DEA">
        <w:rPr>
          <w:rStyle w:val="af7"/>
          <w:rFonts w:ascii="Times New Roman" w:hAnsi="Times New Roman"/>
          <w:sz w:val="28"/>
          <w:szCs w:val="28"/>
          <w:lang w:val="ru-RU"/>
        </w:rPr>
        <w:t>.</w:t>
      </w:r>
    </w:p>
    <w:p w14:paraId="148B0B84" w14:textId="4779287C" w:rsidR="00BA2C54" w:rsidRPr="00AF0DEA" w:rsidRDefault="00BA2C54" w:rsidP="00BA2C54">
      <w:pPr>
        <w:spacing w:line="276" w:lineRule="auto"/>
        <w:ind w:firstLine="720"/>
        <w:jc w:val="both"/>
        <w:rPr>
          <w:rStyle w:val="af7"/>
          <w:rFonts w:ascii="Times New Roman" w:hAnsi="Times New Roman"/>
          <w:sz w:val="28"/>
          <w:szCs w:val="28"/>
          <w:lang w:val="ru-RU"/>
        </w:rPr>
      </w:pPr>
      <w:r w:rsidRPr="003713AB">
        <w:rPr>
          <w:rStyle w:val="af7"/>
          <w:rFonts w:ascii="Times New Roman" w:hAnsi="Times New Roman"/>
          <w:sz w:val="28"/>
          <w:szCs w:val="28"/>
          <w:lang w:val="ru-RU"/>
        </w:rPr>
        <w:t>Параллельно с текущими процессами мы ведем работу над организацией выпуска полностью своего электромобиля, который со временем станет основной продукцией завода. Москва планирует стать крупнейшим центром электромобилестроения в России.</w:t>
      </w:r>
    </w:p>
    <w:sectPr w:rsidR="00BA2C54" w:rsidRPr="00AF0DEA">
      <w:headerReference w:type="default" r:id="rId6"/>
      <w:pgSz w:w="12240" w:h="15840"/>
      <w:pgMar w:top="1977" w:right="1134" w:bottom="0" w:left="1134" w:header="570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A83CA" w14:textId="77777777" w:rsidR="008061A1" w:rsidRDefault="008061A1">
      <w:r>
        <w:separator/>
      </w:r>
    </w:p>
  </w:endnote>
  <w:endnote w:type="continuationSeparator" w:id="0">
    <w:p w14:paraId="2A0EB9CB" w14:textId="77777777" w:rsidR="008061A1" w:rsidRDefault="00806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Courier">
    <w:panose1 w:val="02070409020205020404"/>
    <w:charset w:val="00"/>
    <w:family w:val="auto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C6087" w14:textId="77777777" w:rsidR="008061A1" w:rsidRDefault="008061A1">
      <w:r>
        <w:separator/>
      </w:r>
    </w:p>
  </w:footnote>
  <w:footnote w:type="continuationSeparator" w:id="0">
    <w:p w14:paraId="35BC5E1F" w14:textId="77777777" w:rsidR="008061A1" w:rsidRDefault="00806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4EC1D" w14:textId="6E0230F6" w:rsidR="00B37A73" w:rsidRDefault="00000000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36"/>
      </w:tabs>
      <w:ind w:left="2880"/>
      <w:jc w:val="right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56FA8CA4" wp14:editId="64F25541">
              <wp:simplePos x="0" y="0"/>
              <wp:positionH relativeFrom="page">
                <wp:posOffset>720090</wp:posOffset>
              </wp:positionH>
              <wp:positionV relativeFrom="page">
                <wp:posOffset>360045</wp:posOffset>
              </wp:positionV>
              <wp:extent cx="1379220" cy="323850"/>
              <wp:effectExtent l="0" t="0" r="0" b="0"/>
              <wp:wrapNone/>
              <wp:docPr id="1" name="officeArt object" descr="Изображение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73741825" name="Изображение1" descr="Изображение1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379220" cy="323850"/>
                      </a:xfrm>
                      <a:prstGeom prst="rect">
                        <a:avLst/>
                      </a:prstGeom>
                      <a:ln w="12700" cap="flat">
                        <a:noFill/>
                        <a:miter lim="400000"/>
                      </a:ln>
                      <a:effectLst/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-251658240;o:allowoverlap:true;o:allowincell:true;mso-position-horizontal-relative:page;margin-left:56.70pt;mso-position-horizontal:absolute;mso-position-vertical-relative:page;margin-top:28.35pt;mso-position-vertical:absolute;width:108.60pt;height:25.50pt;mso-wrap-distance-left:12.00pt;mso-wrap-distance-top:12.00pt;mso-wrap-distance-right:12.00pt;mso-wrap-distance-bottom:12.00pt;" stroked="f" strokeweight="1.00pt">
              <v:path textboxrect="0,0,0,0"/>
              <v:imagedata r:id="rId2" o:title="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3FBD8B1C" wp14:editId="658E8B9C">
              <wp:simplePos x="0" y="0"/>
              <wp:positionH relativeFrom="page">
                <wp:posOffset>5715</wp:posOffset>
              </wp:positionH>
              <wp:positionV relativeFrom="page">
                <wp:posOffset>9631045</wp:posOffset>
              </wp:positionV>
              <wp:extent cx="7753350" cy="144145"/>
              <wp:effectExtent l="0" t="0" r="0" b="0"/>
              <wp:wrapNone/>
              <wp:docPr id="2" name="officeArt object" descr="Прямоугольник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7753350" cy="144145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 id="shape 1" o:spid="_x0000_s1" o:spt="1" type="#_x0000_t1" style="position:absolute;z-index:-251659264;o:allowoverlap:true;o:allowincell:true;mso-position-horizontal-relative:page;margin-left:0.45pt;mso-position-horizontal:absolute;mso-position-vertical-relative:page;margin-top:758.35pt;mso-position-vertical:absolute;width:610.50pt;height:11.35pt;mso-wrap-distance-left:12.00pt;mso-wrap-distance-top:12.00pt;mso-wrap-distance-right:12.00pt;mso-wrap-distance-bottom:12.00pt;visibility:visible;" fillcolor="#C00000" stroked="f" strokeweight="1.00pt"/>
          </w:pict>
        </mc:Fallback>
      </mc:AlternateContent>
    </w:r>
    <w:r>
      <w:rPr>
        <w:rFonts w:ascii="Calibri" w:hAnsi="Calibri"/>
        <w:color w:val="C00000"/>
      </w:rPr>
      <w:tab/>
    </w:r>
    <w:r>
      <w:rPr>
        <w:rFonts w:ascii="Calibri" w:hAnsi="Calibri"/>
        <w:color w:val="C00000"/>
      </w:rPr>
      <w:tab/>
    </w:r>
    <w:r>
      <w:rPr>
        <w:rFonts w:ascii="Calibri" w:hAnsi="Calibri"/>
        <w:color w:val="C00000"/>
      </w:rPr>
      <w:tab/>
    </w:r>
    <w:r>
      <w:rPr>
        <w:rFonts w:ascii="Calibri" w:hAnsi="Calibri"/>
        <w:color w:val="C00000"/>
      </w:rPr>
      <w:tab/>
    </w:r>
    <w:r>
      <w:rPr>
        <w:rFonts w:ascii="Calibri" w:hAnsi="Calibri"/>
        <w:color w:val="C00000"/>
      </w:rPr>
      <w:tab/>
    </w:r>
    <w:r>
      <w:rPr>
        <w:rFonts w:ascii="Calibri" w:hAnsi="Calibri"/>
        <w:b/>
        <w:bCs/>
        <w:color w:val="C00000"/>
        <w:sz w:val="22"/>
        <w:szCs w:val="22"/>
        <w:lang w:val="ru-RU"/>
      </w:rPr>
      <w:t>ПРЕСС-РЕЛИЗ</w:t>
    </w:r>
    <w:r>
      <w:rPr>
        <w:rFonts w:ascii="Calibri" w:hAnsi="Calibri"/>
        <w:b/>
        <w:bCs/>
        <w:color w:val="C00000"/>
        <w:sz w:val="22"/>
        <w:szCs w:val="22"/>
        <w:lang w:val="ru-RU"/>
      </w:rPr>
      <w:br/>
    </w:r>
    <w:r w:rsidR="00F37921">
      <w:rPr>
        <w:rFonts w:ascii="Calibri" w:hAnsi="Calibri"/>
        <w:color w:val="C00000"/>
        <w:sz w:val="22"/>
        <w:szCs w:val="22"/>
        <w:lang w:val="ru-RU"/>
      </w:rPr>
      <w:t>13</w:t>
    </w:r>
    <w:r>
      <w:rPr>
        <w:rFonts w:ascii="Calibri" w:hAnsi="Calibri"/>
        <w:color w:val="C00000"/>
        <w:sz w:val="22"/>
        <w:szCs w:val="22"/>
        <w:lang w:val="ru-RU"/>
      </w:rPr>
      <w:t>.10.2023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A73"/>
    <w:rsid w:val="00141602"/>
    <w:rsid w:val="002D06B7"/>
    <w:rsid w:val="00302796"/>
    <w:rsid w:val="003713AB"/>
    <w:rsid w:val="003A1128"/>
    <w:rsid w:val="003D6EDB"/>
    <w:rsid w:val="00585916"/>
    <w:rsid w:val="008061A1"/>
    <w:rsid w:val="00AB3C94"/>
    <w:rsid w:val="00AF0DEA"/>
    <w:rsid w:val="00B37A73"/>
    <w:rsid w:val="00BA2C54"/>
    <w:rsid w:val="00C348E0"/>
    <w:rsid w:val="00E903C6"/>
    <w:rsid w:val="00F37921"/>
    <w:rsid w:val="00F5406D"/>
    <w:rsid w:val="00FE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1385C"/>
  <w15:docId w15:val="{C40F0AE9-B066-4EB9-8F4F-5F1B8E73C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Courier" w:hAnsi="Courier" w:cs="Arial Unicode MS"/>
      <w:color w:val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styleId="af5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6">
    <w:name w:val="Колонтитулы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f7">
    <w:name w:val="Нет"/>
  </w:style>
  <w:style w:type="character" w:customStyle="1" w:styleId="Hyperlink0">
    <w:name w:val="Hyperlink.0"/>
    <w:basedOn w:val="af7"/>
    <w:rPr>
      <w:rFonts w:ascii="Times New Roman" w:eastAsia="Times New Roman" w:hAnsi="Times New Roman" w:cs="Times New Roman"/>
      <w:color w:val="0000FF"/>
      <w:sz w:val="28"/>
      <w:szCs w:val="28"/>
      <w:u w:val="single"/>
      <w:lang w:val="ru-RU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rFonts w:ascii="Courier" w:hAnsi="Courier" w:cs="Arial Unicode MS"/>
      <w:color w:val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Pr>
      <w:rFonts w:ascii="Courier" w:hAnsi="Courier" w:cs="Arial Unicode MS"/>
      <w:color w:val="000000"/>
      <w:lang w:val="en-US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>
        <a:prstGeom prst="rect">
          <a:avLst/>
        </a:prstGeom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/>
      <a:lstStyle/>
      <a:style>
        <a:lnRef idx="0">
          <a:srgbClr val="000000"/>
        </a:lnRef>
        <a:fillRef idx="0">
          <a:srgbClr val="000000"/>
        </a:fillRef>
        <a:effectRef idx="0">
          <a:srgbClr val="000000"/>
        </a:effectRef>
        <a:fontRef idx="none"/>
      </a:style>
    </a:spDef>
    <a:lnDef>
      <a:spPr bwMode="auto">
        <a:prstGeom prst="rect">
          <a:avLst/>
        </a:prstGeom>
        <a:noFill/>
        <a:ln w="25400" cap="flat">
          <a:solidFill>
            <a:schemeClr val="accent1"/>
          </a:solidFill>
          <a:prstDash val="solid"/>
          <a:round/>
        </a:ln>
      </a:spPr>
      <a:bodyPr/>
      <a:lstStyle/>
      <a:style>
        <a:lnRef idx="0">
          <a:srgbClr val="000000"/>
        </a:lnRef>
        <a:fillRef idx="0">
          <a:srgbClr val="000000"/>
        </a:fillRef>
        <a:effectRef idx="0">
          <a:srgbClr val="000000"/>
        </a:effectRef>
        <a:fontRef idx="none"/>
      </a:style>
    </a:lnDef>
    <a:txDef>
      <a:spPr bwMode="auto">
        <a:prstGeom prst="rect">
          <a:avLst/>
        </a:prstGeom>
        <a:noFill/>
        <a:ln w="12700" cap="flat">
          <a:noFill/>
          <a:miter lim="400000"/>
        </a:ln>
      </a:spPr>
      <a:bodyPr/>
      <a:lstStyle/>
      <a:style>
        <a:lnRef idx="0">
          <a:srgbClr val="000000"/>
        </a:lnRef>
        <a:fillRef idx="0">
          <a:srgbClr val="000000"/>
        </a:fillRef>
        <a:effectRef idx="0">
          <a:srgbClr val="00000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Зотова Василиса Дмитриевна</cp:lastModifiedBy>
  <cp:revision>20</cp:revision>
  <dcterms:created xsi:type="dcterms:W3CDTF">2023-10-02T14:00:00Z</dcterms:created>
  <dcterms:modified xsi:type="dcterms:W3CDTF">2023-10-12T08:41:00Z</dcterms:modified>
</cp:coreProperties>
</file>