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  <w:t xml:space="preserve">Программа онлайн - семинара</w:t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273" w:lineRule="auto"/>
        <w:rPr>
          <w:rFonts w:ascii="Times New Roman" w:hAnsi="Times New Roman" w:eastAsia="Times New Roman"/>
          <w:b/>
          <w:color w:val="000000"/>
          <w:sz w:val="30"/>
          <w:szCs w:val="30"/>
        </w:rPr>
      </w:pPr>
      <w:r>
        <w:rPr>
          <w:rFonts w:ascii="Times New Roman" w:hAnsi="Times New Roman" w:eastAsia="Times New Roman"/>
          <w:b/>
          <w:color w:val="000000"/>
          <w:sz w:val="30"/>
          <w:szCs w:val="32"/>
        </w:rPr>
        <w:t xml:space="preserve">2024-2025 учебный год: актуальные новости в образовании</w:t>
      </w:r>
      <w:r>
        <w:rPr>
          <w:rFonts w:ascii="Times New Roman" w:hAnsi="Times New Roman" w:eastAsia="Times New Roman"/>
          <w:b/>
          <w:color w:val="000000"/>
          <w:sz w:val="30"/>
          <w:szCs w:val="32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30"/>
          <w:szCs w:val="30"/>
        </w:rPr>
      </w:r>
      <w:r>
        <w:rPr>
          <w:rFonts w:ascii="Times New Roman" w:hAnsi="Times New Roman" w:eastAsia="Times New Roman"/>
          <w:b/>
          <w:color w:val="000000"/>
          <w:sz w:val="30"/>
          <w:szCs w:val="30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15"/>
        <w:jc w:val="center"/>
        <w:spacing w:before="0" w:after="0"/>
        <w:rPr>
          <w:rFonts w:ascii="Segoe UI" w:hAnsi="Segoe UI" w:cs="Segoe UI"/>
          <w:sz w:val="18"/>
          <w:szCs w:val="18"/>
        </w:rPr>
      </w:pPr>
      <w:r>
        <w:rPr>
          <w:rStyle w:val="916"/>
          <w:b/>
          <w:bCs/>
          <w:i/>
          <w:iCs/>
          <w:color w:val="ff0000"/>
          <w:sz w:val="30"/>
          <w:szCs w:val="30"/>
        </w:rPr>
        <w:t xml:space="preserve">дата проведения: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915"/>
        <w:jc w:val="center"/>
        <w:spacing w:before="0" w:after="0"/>
        <w:rPr>
          <w:rFonts w:ascii="Segoe UI" w:hAnsi="Segoe UI" w:cs="Segoe UI"/>
          <w:sz w:val="18"/>
          <w:szCs w:val="18"/>
        </w:rPr>
      </w:pPr>
      <w:r>
        <w:rPr>
          <w:rStyle w:val="916"/>
          <w:b/>
          <w:bCs/>
          <w:i/>
          <w:iCs/>
          <w:color w:val="ff0000"/>
          <w:sz w:val="30"/>
          <w:szCs w:val="30"/>
        </w:rPr>
        <w:t xml:space="preserve">14 августа </w:t>
      </w:r>
      <w:r>
        <w:rPr>
          <w:rStyle w:val="916"/>
          <w:b/>
          <w:bCs/>
          <w:i/>
          <w:iCs/>
          <w:color w:val="ff0000"/>
          <w:sz w:val="30"/>
          <w:szCs w:val="30"/>
        </w:rPr>
        <w:t xml:space="preserve">202</w:t>
      </w:r>
      <w:r>
        <w:rPr>
          <w:rStyle w:val="916"/>
          <w:b/>
          <w:bCs/>
          <w:i/>
          <w:iCs/>
          <w:color w:val="ff0000"/>
          <w:sz w:val="30"/>
          <w:szCs w:val="30"/>
        </w:rPr>
        <w:t xml:space="preserve">4</w:t>
      </w:r>
      <w:r>
        <w:rPr>
          <w:rStyle w:val="916"/>
          <w:b/>
          <w:bCs/>
          <w:i/>
          <w:iCs/>
          <w:color w:val="ff0000"/>
          <w:sz w:val="30"/>
          <w:szCs w:val="30"/>
        </w:rPr>
        <w:t xml:space="preserve"> года</w:t>
      </w:r>
      <w:r>
        <w:rPr>
          <w:rStyle w:val="916"/>
          <w:b/>
          <w:bCs/>
          <w:i/>
          <w:iCs/>
          <w:color w:val="ff0000"/>
          <w:sz w:val="30"/>
          <w:szCs w:val="30"/>
          <w:highlight w:val="white"/>
        </w:rPr>
        <w:t xml:space="preserve"> </w:t>
      </w:r>
      <w:r>
        <w:rPr>
          <w:rStyle w:val="916"/>
          <w:b/>
          <w:bCs/>
          <w:i/>
          <w:iCs/>
          <w:color w:val="ff0000"/>
          <w:sz w:val="30"/>
          <w:szCs w:val="30"/>
          <w:highlight w:val="white"/>
        </w:rPr>
        <w:t xml:space="preserve">с 1</w:t>
      </w:r>
      <w:r>
        <w:rPr>
          <w:rStyle w:val="916"/>
          <w:b/>
          <w:bCs/>
          <w:i/>
          <w:iCs/>
          <w:color w:val="ff0000"/>
          <w:sz w:val="30"/>
          <w:szCs w:val="30"/>
          <w:highlight w:val="white"/>
        </w:rPr>
        <w:t xml:space="preserve">7</w:t>
      </w:r>
      <w:r>
        <w:rPr>
          <w:rStyle w:val="916"/>
          <w:b/>
          <w:bCs/>
          <w:i/>
          <w:iCs/>
          <w:color w:val="ff0000"/>
          <w:sz w:val="30"/>
          <w:szCs w:val="30"/>
          <w:highlight w:val="white"/>
        </w:rPr>
        <w:t xml:space="preserve">.00 до </w:t>
      </w:r>
      <w:r>
        <w:rPr>
          <w:rStyle w:val="916"/>
          <w:b/>
          <w:bCs/>
          <w:i/>
          <w:iCs/>
          <w:color w:val="ff0000"/>
          <w:sz w:val="30"/>
          <w:szCs w:val="30"/>
          <w:highlight w:val="white"/>
        </w:rPr>
        <w:t xml:space="preserve">19</w:t>
      </w:r>
      <w:r>
        <w:rPr>
          <w:rStyle w:val="916"/>
          <w:b/>
          <w:bCs/>
          <w:i/>
          <w:iCs/>
          <w:color w:val="ff0000"/>
          <w:sz w:val="30"/>
          <w:szCs w:val="30"/>
          <w:highlight w:val="white"/>
        </w:rPr>
        <w:t xml:space="preserve">.</w:t>
      </w:r>
      <w:commentRangeStart w:id="0"/>
      <w:r>
        <w:rPr>
          <w:rStyle w:val="916"/>
          <w:b/>
          <w:bCs/>
          <w:i/>
          <w:iCs/>
          <w:color w:val="ff0000"/>
          <w:sz w:val="30"/>
          <w:szCs w:val="30"/>
          <w:highlight w:val="white"/>
        </w:rPr>
        <w:t xml:space="preserve">00</w:t>
      </w:r>
      <w:commentRangeEnd w:id="0"/>
      <w:r>
        <w:commentReference w:id="0"/>
      </w:r>
      <w:r>
        <w:rPr>
          <w:rStyle w:val="916"/>
          <w:b/>
          <w:bCs/>
          <w:i/>
          <w:iCs/>
          <w:color w:val="ff0000"/>
          <w:sz w:val="30"/>
          <w:szCs w:val="30"/>
        </w:rPr>
        <w:t xml:space="preserve"> (МСК)</w:t>
      </w:r>
      <w:r>
        <w:rPr>
          <w:rStyle w:val="917"/>
          <w:rFonts w:eastAsia="Calibri"/>
          <w:color w:val="ff0000"/>
          <w:sz w:val="30"/>
          <w:szCs w:val="30"/>
        </w:rPr>
        <w:t xml:space="preserve"> 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jc w:val="center"/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tbl>
      <w:tblPr>
        <w:tblStyle w:val="914"/>
        <w:tblW w:w="9355" w:type="dxa"/>
        <w:tblInd w:w="0" w:type="dxa"/>
        <w:tblLayout w:type="fixed"/>
        <w:tblCellMar>
          <w:top w:w="0" w:type="dxa"/>
          <w:bottom w:w="0" w:type="dxa"/>
        </w:tblCellMar>
        <w:tblLook w:val="0400" w:firstRow="0" w:lastRow="0" w:firstColumn="0" w:lastColumn="0" w:noHBand="0" w:noVBand="1"/>
      </w:tblPr>
      <w:tblGrid>
        <w:gridCol w:w="4341"/>
        <w:gridCol w:w="5014"/>
      </w:tblGrid>
      <w:tr>
        <w:tblPrEx/>
        <w:trPr/>
        <w:tc>
          <w:tcPr>
            <w:shd w:val="clear" w:color="auto" w:fill="auto"/>
            <w:tcW w:w="4341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014" w:type="dxa"/>
            <w:textDirection w:val="lrTb"/>
            <w:noWrap w:val="false"/>
          </w:tcPr>
          <w:p>
            <w:pPr>
              <w:spacing w:after="0" w:line="273" w:lineRule="auto"/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  <w:t xml:space="preserve">Спикер:</w:t>
            </w: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30"/>
                <w:szCs w:val="30"/>
              </w:rPr>
            </w:r>
          </w:p>
          <w:p>
            <w:pPr>
              <w:spacing w:after="0" w:line="273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 w:themeFill="background1"/>
              </w:rPr>
              <w:t xml:space="preserve">Овсянникова Елена Александровна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 в сфере образования, магистр по направлению «Менеджмент», преподаватель высшей школы, заместитель директора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Классической гимназии при Греко-Латинском кабинете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Шичалина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Москва.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76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32"/>
          <w:szCs w:val="32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Москва, </w:t>
      </w:r>
      <w:r>
        <w:rPr>
          <w:rFonts w:ascii="Times New Roman" w:hAnsi="Times New Roman" w:eastAsia="Times New Roman"/>
          <w:sz w:val="28"/>
          <w:szCs w:val="28"/>
        </w:rPr>
        <w:t xml:space="preserve">202</w:t>
      </w:r>
      <w:r>
        <w:rPr>
          <w:rFonts w:ascii="Times New Roman" w:hAnsi="Times New Roman" w:eastAsia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b/>
          <w:sz w:val="32"/>
          <w:szCs w:val="32"/>
        </w:rPr>
      </w:r>
      <w:r>
        <w:rPr>
          <w:rFonts w:ascii="Times New Roman" w:hAnsi="Times New Roman" w:eastAsia="Times New Roman"/>
          <w:b/>
          <w:sz w:val="32"/>
          <w:szCs w:val="32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Раздел 1. ОБЩАЯ ХАРАКТЕРИСТИКА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СЕМИНАР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eastAsia="Times New Roman"/>
          <w:sz w:val="28"/>
          <w:szCs w:val="28"/>
        </w:rPr>
        <w:t xml:space="preserve">сформировать </w:t>
      </w:r>
      <w:r>
        <w:rPr>
          <w:rFonts w:ascii="Times New Roman" w:hAnsi="Times New Roman" w:eastAsia="Times New Roman"/>
          <w:sz w:val="28"/>
          <w:szCs w:val="28"/>
        </w:rPr>
        <w:t xml:space="preserve">представления педагогических работников об актуальных изменениях в </w:t>
      </w:r>
      <w:r>
        <w:rPr>
          <w:rFonts w:ascii="Times New Roman" w:hAnsi="Times New Roman" w:eastAsia="Times New Roman"/>
          <w:sz w:val="28"/>
          <w:szCs w:val="28"/>
        </w:rPr>
        <w:t xml:space="preserve">нормативном правовом регулировании в </w:t>
      </w:r>
      <w:r>
        <w:rPr>
          <w:rFonts w:ascii="Times New Roman" w:hAnsi="Times New Roman" w:eastAsia="Times New Roman"/>
          <w:sz w:val="28"/>
          <w:szCs w:val="28"/>
        </w:rPr>
        <w:t xml:space="preserve">сфере </w:t>
      </w:r>
      <w:r>
        <w:rPr>
          <w:rFonts w:ascii="Times New Roman" w:hAnsi="Times New Roman" w:eastAsia="Times New Roman"/>
          <w:sz w:val="28"/>
          <w:szCs w:val="28"/>
        </w:rPr>
        <w:t xml:space="preserve">общего образования</w:t>
      </w:r>
      <w:r>
        <w:rPr>
          <w:rFonts w:ascii="Times New Roman" w:hAnsi="Times New Roman" w:eastAsia="Times New Roman"/>
          <w:sz w:val="28"/>
          <w:szCs w:val="28"/>
        </w:rPr>
        <w:t xml:space="preserve">, вступающих в силу с 1 сентября 2024 года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Для кого семинар: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директоров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заместителей директоров по учебно-воспитательной работе, </w:t>
      </w:r>
      <w:r>
        <w:rPr>
          <w:rFonts w:ascii="Times New Roman" w:hAnsi="Times New Roman" w:eastAsia="Times New Roman"/>
          <w:sz w:val="28"/>
          <w:szCs w:val="28"/>
        </w:rPr>
        <w:t xml:space="preserve">учителей </w:t>
      </w:r>
      <w:r>
        <w:rPr>
          <w:rFonts w:ascii="Times New Roman" w:hAnsi="Times New Roman" w:eastAsia="Times New Roman"/>
          <w:sz w:val="28"/>
          <w:szCs w:val="28"/>
        </w:rPr>
        <w:t xml:space="preserve">и иных педагогических работников, участвующих в реализации программ общего образования.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Актуальность темы: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Традиционное начало учебного года для педагогических работников заключается в участии в педагогическом совете школы, на котором подводятся ит</w:t>
      </w:r>
      <w:r>
        <w:rPr>
          <w:rFonts w:ascii="Times New Roman" w:hAnsi="Times New Roman" w:eastAsia="Times New Roman"/>
          <w:sz w:val="28"/>
          <w:szCs w:val="28"/>
        </w:rPr>
        <w:t xml:space="preserve">оги предыдущего учебного года и определяются задачи на грядущий год. Очевидно, что изменения в нормативных правовых актах, регламентирующих осуществление образовательной деятельности, накладывает свой отпечаток на характер и содержание поставленных задач.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Зачастую именно своевременное информирование </w:t>
      </w:r>
      <w:r>
        <w:rPr>
          <w:rFonts w:ascii="Times New Roman" w:hAnsi="Times New Roman" w:eastAsia="Times New Roman"/>
          <w:sz w:val="28"/>
          <w:szCs w:val="28"/>
        </w:rPr>
        <w:t xml:space="preserve">позволяет эффективнее организовать систему управления образовательным процессом в соответствии с требованиями законодательства.  </w:t>
      </w:r>
      <w:r>
        <w:rPr>
          <w:rFonts w:ascii="Times New Roman" w:hAnsi="Times New Roman" w:eastAsia="Times New Roman"/>
          <w:sz w:val="28"/>
          <w:szCs w:val="28"/>
        </w:rPr>
        <w:t xml:space="preserve">Поэтому важно обратить внимание всех педагогических работников на их правовую компетентность и соблюдение нормативных требований.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Учитывая, что за последние несколько лет в системе общего образования уже приняты различные нормативные документы, актуализация требований в текущем учебном году будет являться логичным продолжением по регламентации образовательной деятельности.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i/>
          <w:iCs/>
          <w:sz w:val="28"/>
          <w:szCs w:val="28"/>
          <w:highlight w:val="none"/>
        </w:rPr>
        <w:t xml:space="preserve">Практическая значимость: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своевременное информирование педагогических работников накануне нового учебного года об актуальных изменениях в сфере общего образования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/>
      <w:bookmarkStart w:id="1" w:name="_GoBack"/>
      <w:r/>
      <w:bookmarkEnd w:id="1"/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20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1"/>
          <w:numId w:val="2"/>
        </w:numPr>
        <w:ind w:firstLine="426"/>
        <w:jc w:val="both"/>
        <w:spacing w:after="0" w:line="36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Представление спикера семинара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line="276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7620</wp:posOffset>
                </wp:positionV>
                <wp:extent cx="3136265" cy="2090420"/>
                <wp:effectExtent l="0" t="0" r="0" b="0"/>
                <wp:wrapTight wrapText="bothSides">
                  <wp:wrapPolygon edited="1">
                    <wp:start x="0" y="0"/>
                    <wp:lineTo x="0" y="21456"/>
                    <wp:lineTo x="21517" y="21456"/>
                    <wp:lineTo x="21517" y="0"/>
                    <wp:lineTo x="0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136265" cy="209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6192;o:allowoverlap:true;o:allowincell:true;mso-position-horizontal-relative:text;margin-left:0.15pt;mso-position-horizontal:absolute;mso-position-vertical-relative:text;margin-top:0.60pt;mso-position-vertical:absolute;width:246.95pt;height:164.60pt;mso-wrap-distance-left:9.00pt;mso-wrap-distance-top:0.00pt;mso-wrap-distance-right:9.00pt;mso-wrap-distance-bottom:0.00pt;" wrapcoords="0 0 0 99333 99616 99333 99616 0 0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sz w:val="28"/>
          <w:szCs w:val="28"/>
        </w:rPr>
        <w:t xml:space="preserve">Овсянникова Елена Александровна: 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left="720" w:firstLine="0"/>
        <w:spacing w:line="276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 в сфере образования,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numPr>
          <w:ilvl w:val="0"/>
          <w:numId w:val="7"/>
        </w:numPr>
        <w:spacing w:line="276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маги</w:t>
      </w:r>
      <w:r>
        <w:rPr>
          <w:rFonts w:ascii="Times New Roman" w:hAnsi="Times New Roman"/>
          <w:sz w:val="28"/>
          <w:szCs w:val="28"/>
        </w:rPr>
        <w:t xml:space="preserve">стр по направлению «Менеджмент»,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numPr>
          <w:ilvl w:val="0"/>
          <w:numId w:val="7"/>
        </w:numPr>
        <w:spacing w:line="276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высшей школы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4"/>
        <w:numPr>
          <w:ilvl w:val="0"/>
          <w:numId w:val="7"/>
        </w:numPr>
        <w:spacing w:line="276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/>
          <w:sz w:val="28"/>
          <w:szCs w:val="28"/>
        </w:rPr>
        <w:t xml:space="preserve">Классической гимназии при Греко-Латинском кабинете </w:t>
      </w:r>
      <w:r>
        <w:rPr>
          <w:rFonts w:ascii="Times New Roman" w:hAnsi="Times New Roman"/>
          <w:sz w:val="28"/>
          <w:szCs w:val="28"/>
        </w:rPr>
        <w:t xml:space="preserve">Шичалина</w:t>
      </w:r>
      <w:r>
        <w:rPr>
          <w:rFonts w:ascii="Times New Roman" w:hAnsi="Times New Roman"/>
          <w:sz w:val="28"/>
          <w:szCs w:val="28"/>
        </w:rPr>
        <w:t xml:space="preserve"> Ю.А.</w:t>
      </w:r>
      <w:r>
        <w:rPr>
          <w:rFonts w:ascii="Times New Roman" w:hAnsi="Times New Roman"/>
          <w:sz w:val="28"/>
          <w:szCs w:val="28"/>
        </w:rPr>
        <w:t xml:space="preserve">, г. Москва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left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jc w:val="left"/>
        <w:spacing w:after="0" w:line="36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Раздел 2. СОДЕРЖАНИЕ семинара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2.1. Краткое содержание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Продолжительность ~ 2 час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Тайминг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tbl>
      <w:tblPr>
        <w:tblStyle w:val="895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>
        <w:tblPrEx/>
        <w:trPr/>
        <w:tc>
          <w:tcPr>
            <w:tcW w:w="7905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Приветствие.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Представление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5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905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Обзор основных нормативных изменений в сфере общего образования, вступивших в силу за последние 2 учебных года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15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905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Актуальные изменения в сфере общего образования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, вступающие в силу с 1 сентября 2024 г.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30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905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6"/>
              </w:numPr>
              <w:jc w:val="both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Практика реализации образовательных программ в контексте нормативно-правовых изменений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10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7905" w:type="dxa"/>
            <w:textDirection w:val="lrTb"/>
            <w:noWrap w:val="false"/>
          </w:tcPr>
          <w:p>
            <w:pPr>
              <w:pStyle w:val="89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Ответы на вопросы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60 мин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cer" w:date="2024-07-08T22:52:00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Время оставляем это?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36EC1C" w16cex:dateUtc="2024-07-08T19:5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A36EC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Georgia">
    <w:panose1 w:val="02040503050406030204"/>
  </w:font>
  <w:font w:name="Tahoma">
    <w:panose1 w:val="020B0506030602030204"/>
  </w:font>
  <w:font w:name="noto sans symbols">
    <w:panose1 w:val="05040102010807070707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isLgl w:val="false"/>
      <w:suff w:val="tab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isLgl w:val="false"/>
      <w:suff w:val="tab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isLgl w:val="false"/>
      <w:suff w:val="tab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isLgl w:val="false"/>
      <w:suff w:val="tab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er">
    <w15:presenceInfo w15:providerId="Teamlab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  <w:rPr>
      <w:rFonts w:cs="Times New Roman"/>
    </w:rPr>
  </w:style>
  <w:style w:type="paragraph" w:styleId="669">
    <w:name w:val="Heading 1"/>
    <w:basedOn w:val="668"/>
    <w:next w:val="668"/>
    <w:link w:val="725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70">
    <w:name w:val="Heading 2"/>
    <w:basedOn w:val="668"/>
    <w:next w:val="668"/>
    <w:link w:val="726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71">
    <w:name w:val="Heading 3"/>
    <w:basedOn w:val="668"/>
    <w:next w:val="668"/>
    <w:link w:val="727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72">
    <w:name w:val="Heading 4"/>
    <w:basedOn w:val="668"/>
    <w:next w:val="668"/>
    <w:link w:val="728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73">
    <w:name w:val="Heading 5"/>
    <w:basedOn w:val="668"/>
    <w:next w:val="668"/>
    <w:link w:val="729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674">
    <w:name w:val="Heading 6"/>
    <w:basedOn w:val="668"/>
    <w:next w:val="668"/>
    <w:link w:val="730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75">
    <w:name w:val="Heading 7"/>
    <w:basedOn w:val="668"/>
    <w:next w:val="668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>
    <w:name w:val="Subtle Emphasis"/>
    <w:uiPriority w:val="19"/>
    <w:qFormat/>
    <w:rPr>
      <w:i/>
      <w:iCs/>
      <w:color w:val="808080" w:themeColor="text1" w:themeTint="7F"/>
    </w:rPr>
  </w:style>
  <w:style w:type="character" w:styleId="682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683">
    <w:name w:val="Strong"/>
    <w:uiPriority w:val="22"/>
    <w:qFormat/>
    <w:rPr>
      <w:b/>
      <w:bCs/>
    </w:rPr>
  </w:style>
  <w:style w:type="character" w:styleId="684">
    <w:name w:val="Subtle Reference"/>
    <w:uiPriority w:val="31"/>
    <w:qFormat/>
    <w:rPr>
      <w:smallCaps/>
      <w:color w:val="ed7d31" w:themeColor="accent2"/>
      <w:u w:val="single"/>
    </w:rPr>
  </w:style>
  <w:style w:type="character" w:styleId="685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686">
    <w:name w:val="Book Title"/>
    <w:uiPriority w:val="33"/>
    <w:qFormat/>
    <w:rPr>
      <w:b/>
      <w:bCs/>
      <w:smallCaps/>
      <w:spacing w:val="5"/>
    </w:rPr>
  </w:style>
  <w:style w:type="paragraph" w:styleId="687">
    <w:name w:val="Plain Text"/>
    <w:link w:val="68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688" w:customStyle="1">
    <w:name w:val="Текст Знак"/>
    <w:link w:val="687"/>
    <w:uiPriority w:val="99"/>
    <w:rPr>
      <w:rFonts w:ascii="Courier New" w:hAnsi="Courier New" w:cs="Courier New"/>
      <w:sz w:val="21"/>
      <w:szCs w:val="21"/>
    </w:rPr>
  </w:style>
  <w:style w:type="character" w:styleId="689" w:customStyle="1">
    <w:name w:val="Heading 1 Char"/>
    <w:basedOn w:val="678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78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78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78"/>
    <w:uiPriority w:val="10"/>
    <w:rPr>
      <w:sz w:val="48"/>
      <w:szCs w:val="48"/>
    </w:rPr>
  </w:style>
  <w:style w:type="character" w:styleId="699" w:customStyle="1">
    <w:name w:val="Subtitle Char"/>
    <w:basedOn w:val="678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Header Char"/>
    <w:basedOn w:val="678"/>
    <w:uiPriority w:val="99"/>
  </w:style>
  <w:style w:type="character" w:styleId="703" w:customStyle="1">
    <w:name w:val="Caption Char"/>
    <w:uiPriority w:val="99"/>
  </w:style>
  <w:style w:type="table" w:styleId="704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4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15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1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2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Заголовок Знак"/>
    <w:basedOn w:val="678"/>
    <w:link w:val="888"/>
    <w:uiPriority w:val="10"/>
    <w:rPr>
      <w:sz w:val="48"/>
      <w:szCs w:val="48"/>
    </w:rPr>
  </w:style>
  <w:style w:type="character" w:styleId="735" w:customStyle="1">
    <w:name w:val="Подзаголовок Знак"/>
    <w:basedOn w:val="678"/>
    <w:link w:val="912"/>
    <w:uiPriority w:val="11"/>
    <w:rPr>
      <w:sz w:val="24"/>
      <w:szCs w:val="24"/>
    </w:rPr>
  </w:style>
  <w:style w:type="paragraph" w:styleId="736">
    <w:name w:val="Quote"/>
    <w:basedOn w:val="668"/>
    <w:next w:val="668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668"/>
    <w:next w:val="668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668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 w:customStyle="1">
    <w:name w:val="Верхний колонтитул Знак"/>
    <w:basedOn w:val="678"/>
    <w:link w:val="740"/>
    <w:uiPriority w:val="99"/>
  </w:style>
  <w:style w:type="paragraph" w:styleId="742">
    <w:name w:val="Footer"/>
    <w:basedOn w:val="668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Footer Char"/>
    <w:basedOn w:val="678"/>
    <w:uiPriority w:val="99"/>
  </w:style>
  <w:style w:type="paragraph" w:styleId="744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45" w:customStyle="1">
    <w:name w:val="Нижний колонтитул Знак"/>
    <w:link w:val="742"/>
    <w:uiPriority w:val="99"/>
  </w:style>
  <w:style w:type="table" w:styleId="746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7" w:customStyle="1">
    <w:name w:val="Таблица простая 1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Таблица простая 21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Таблица простая 3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Таблица простая 4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Таблица простая 5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Таблица-сетка 1 светлая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-сетка 2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3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auto"/>
      </w:tcPr>
    </w:tblStylePr>
    <w:tblStylePr w:type="fir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4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auto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5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7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79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0" w:customStyle="1">
    <w:name w:val="Таблица-сетка 5 темная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auto"/>
    </w:tblPr>
    <w:tblStylePr w:type="band1Horz">
      <w:tcPr>
        <w:shd w:val="clear" w:color="a9bee4" w:themeColor="accent1" w:themeTint="75" w:fill="auto"/>
      </w:tcPr>
    </w:tblStylePr>
    <w:tblStylePr w:type="band1Vert">
      <w:tcPr>
        <w:shd w:val="clear" w:color="a9bee4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auto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auto"/>
    </w:tblPr>
    <w:tblStylePr w:type="band1Horz">
      <w:tcPr>
        <w:shd w:val="clear" w:color="b3d0eb" w:themeColor="accent5" w:themeTint="75" w:fill="auto"/>
      </w:tcPr>
    </w:tblStylePr>
    <w:tblStylePr w:type="band1Vert">
      <w:tcPr>
        <w:shd w:val="clear" w:color="b3d0eb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auto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787" w:customStyle="1">
    <w:name w:val="Таблица-сетка 6 цветная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</w:style>
  <w:style w:type="table" w:styleId="788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  <w:tblStylePr w:type="firstCol">
      <w:rPr>
        <w:b/>
        <w:color w:val="a0b7e1" w:themeColor="accent1" w:themeTint="80"/>
      </w:rPr>
    </w:tblStylePr>
    <w:tblStylePr w:type="firstRow">
      <w:rPr>
        <w:b/>
        <w:color w:val="a0b7e1" w:themeColor="accent1" w:themeTint="80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/>
      </w:rPr>
    </w:tblStylePr>
    <w:tblStylePr w:type="lastRow">
      <w:rPr>
        <w:b/>
        <w:color w:val="a0b7e1" w:themeColor="accent1" w:themeTint="80"/>
      </w:rPr>
    </w:tblStylePr>
  </w:style>
  <w:style w:type="table" w:styleId="789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  <w:tblStylePr w:type="firstCol">
      <w:rPr>
        <w:b/>
        <w:color w:val="f4b184" w:themeColor="accent2" w:themeTint="97"/>
      </w:rPr>
    </w:tblStylePr>
    <w:tblStylePr w:type="firstRow">
      <w:rPr>
        <w:b/>
        <w:color w:val="f4b184" w:themeColor="accent2" w:themeTint="97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/>
      </w:rPr>
    </w:tblStylePr>
    <w:tblStylePr w:type="lastRow">
      <w:rPr>
        <w:b/>
        <w:color w:val="f4b184" w:themeColor="accent2" w:themeTint="97"/>
      </w:rPr>
    </w:tblStylePr>
  </w:style>
  <w:style w:type="table" w:styleId="790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  <w:tblStylePr w:type="firstCol">
      <w:rPr>
        <w:b/>
        <w:color w:val="a5a5a5" w:themeColor="accent3" w:themeTint="FE"/>
      </w:rPr>
    </w:tblStylePr>
    <w:tblStylePr w:type="firstRow">
      <w:rPr>
        <w:b/>
        <w:color w:val="a5a5a5" w:themeColor="accent3" w:themeTint="FE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/>
      </w:rPr>
    </w:tblStylePr>
    <w:tblStylePr w:type="lastRow">
      <w:rPr>
        <w:b/>
        <w:color w:val="a5a5a5" w:themeColor="accent3" w:themeTint="FE"/>
      </w:rPr>
    </w:tblStylePr>
  </w:style>
  <w:style w:type="table" w:styleId="791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  <w:tblStylePr w:type="firstCol">
      <w:rPr>
        <w:b/>
        <w:color w:val="ffd865" w:themeColor="accent4" w:themeTint="9A"/>
      </w:rPr>
    </w:tblStylePr>
    <w:tblStylePr w:type="firstRow">
      <w:rPr>
        <w:b/>
        <w:color w:val="ffd865" w:themeColor="accent4" w:themeTint="9A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/>
      </w:rPr>
    </w:tblStylePr>
    <w:tblStylePr w:type="lastRow">
      <w:rPr>
        <w:b/>
        <w:color w:val="ffd865" w:themeColor="accent4" w:themeTint="9A"/>
      </w:rPr>
    </w:tblStylePr>
  </w:style>
  <w:style w:type="table" w:styleId="792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3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4" w:customStyle="1">
    <w:name w:val="Таблица-сетка 7 цветная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auto"/>
      </w:tcPr>
    </w:tblStylePr>
    <w:tblStylePr w:type="band1Vert"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  <w:tblStylePr w:type="firstCol">
      <w:rPr>
        <w:rFonts w:ascii="Arial" w:hAnsi="Arial"/>
        <w:i/>
        <w:color w:val="a0b7e1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cPr>
        <w:shd w:val="clear" w:color="ffffff" w:themeColor="light1" w:fill="auto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  <w:tblStylePr w:type="firstCol">
      <w:rPr>
        <w:rFonts w:ascii="Arial" w:hAnsi="Arial"/>
        <w:i/>
        <w:color w:val="f4b184" w:themeColor="accent2" w:themeTint="97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  <w:tblStylePr w:type="firstCol">
      <w:rPr>
        <w:rFonts w:ascii="Arial" w:hAnsi="Arial"/>
        <w:i/>
        <w:color w:val="a5a5a5" w:themeColor="accent3" w:themeTint="FE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  <w:tblStylePr w:type="firstCol">
      <w:rPr>
        <w:rFonts w:ascii="Arial" w:hAnsi="Arial"/>
        <w:i/>
        <w:color w:val="ffd865" w:themeColor="accent4" w:themeTint="9A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auto"/>
      </w:tcPr>
    </w:tblStylePr>
    <w:tblStylePr w:type="band1Vert"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auto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Список-таблица 1 светлая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2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Список-таблица 3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Список-таблица 4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5 темная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auto"/>
    </w:tblPr>
    <w:tblStylePr w:type="band1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auto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auto"/>
    </w:tblPr>
    <w:tblStylePr w:type="band1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auto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Список-таблица 6 цветная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38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  <w:tblStylePr w:type="firstCol">
      <w:rPr>
        <w:b/>
        <w:color w:val="f4b184" w:themeColor="accent2" w:themeTint="97"/>
      </w:rPr>
    </w:tblStylePr>
    <w:tblStylePr w:type="firstRow">
      <w:rPr>
        <w:b/>
        <w:color w:val="f4b184" w:themeColor="accent2" w:themeTint="97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/>
      </w:rPr>
    </w:tblStylePr>
    <w:tblStylePr w:type="lastRow">
      <w:rPr>
        <w:b/>
        <w:color w:val="f4b184" w:themeColor="accent2" w:themeTint="97"/>
      </w:rPr>
      <w:tcPr>
        <w:tcBorders>
          <w:top w:val="single" w:color="F4B184" w:themeColor="accent2" w:themeTint="97" w:sz="4" w:space="0"/>
        </w:tcBorders>
      </w:tcPr>
    </w:tblStylePr>
  </w:style>
  <w:style w:type="table" w:styleId="839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  <w:tblStylePr w:type="firstCol">
      <w:rPr>
        <w:b/>
        <w:color w:val="c9c9c9" w:themeColor="accent3" w:themeTint="98"/>
      </w:rPr>
    </w:tblStylePr>
    <w:tblStylePr w:type="firstRow">
      <w:rPr>
        <w:b/>
        <w:color w:val="c9c9c9" w:themeColor="accent3" w:themeTint="98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/>
      </w:rPr>
    </w:tblStylePr>
    <w:tblStylePr w:type="lastRow">
      <w:rPr>
        <w:b/>
        <w:color w:val="c9c9c9" w:themeColor="accent3" w:themeTint="98"/>
      </w:rPr>
      <w:tcPr>
        <w:tcBorders>
          <w:top w:val="single" w:color="C9C9C9" w:themeColor="accent3" w:themeTint="98" w:sz="4" w:space="0"/>
        </w:tcBorders>
      </w:tcPr>
    </w:tblStylePr>
  </w:style>
  <w:style w:type="table" w:styleId="840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  <w:tblStylePr w:type="firstCol">
      <w:rPr>
        <w:b/>
        <w:color w:val="ffd865" w:themeColor="accent4" w:themeTint="9A"/>
      </w:rPr>
    </w:tblStylePr>
    <w:tblStylePr w:type="firstRow">
      <w:rPr>
        <w:b/>
        <w:color w:val="ffd865" w:themeColor="accent4" w:themeTint="9A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/>
      </w:rPr>
    </w:tblStylePr>
    <w:tblStylePr w:type="lastRow">
      <w:rPr>
        <w:b/>
        <w:color w:val="ffd865" w:themeColor="accent4" w:themeTint="9A"/>
      </w:rPr>
      <w:tcPr>
        <w:tcBorders>
          <w:top w:val="single" w:color="FFD865" w:themeColor="accent4" w:themeTint="9A" w:sz="4" w:space="0"/>
        </w:tcBorders>
      </w:tcPr>
    </w:tblStylePr>
  </w:style>
  <w:style w:type="table" w:styleId="841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  <w:tblStylePr w:type="firstCol">
      <w:rPr>
        <w:b/>
        <w:color w:val="9bc2e5" w:themeColor="accent5" w:themeTint="9A"/>
      </w:rPr>
    </w:tblStylePr>
    <w:tblStylePr w:type="firstRow">
      <w:rPr>
        <w:b/>
        <w:color w:val="9bc2e5" w:themeColor="accent5" w:themeTint="9A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/>
      </w:rPr>
    </w:tblStylePr>
    <w:tblStylePr w:type="lastRow">
      <w:rPr>
        <w:b/>
        <w:color w:val="9bc2e5" w:themeColor="accent5" w:themeTint="9A"/>
      </w:rPr>
      <w:tcPr>
        <w:tcBorders>
          <w:top w:val="single" w:color="9BC2E5" w:themeColor="accent5" w:themeTint="9A" w:sz="4" w:space="0"/>
        </w:tcBorders>
      </w:tcPr>
    </w:tblStylePr>
  </w:style>
  <w:style w:type="table" w:styleId="842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  <w:tblStylePr w:type="firstCol">
      <w:rPr>
        <w:b/>
        <w:color w:val="a9d08e" w:themeColor="accent6" w:themeTint="98"/>
      </w:rPr>
    </w:tblStylePr>
    <w:tblStylePr w:type="firstRow">
      <w:rPr>
        <w:b/>
        <w:color w:val="a9d08e" w:themeColor="accent6" w:themeTint="98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/>
      </w:rPr>
    </w:tblStylePr>
    <w:tblStylePr w:type="lastRow">
      <w:rPr>
        <w:b/>
        <w:color w:val="a9d08e" w:themeColor="accent6" w:themeTint="98"/>
      </w:rPr>
      <w:tcPr>
        <w:tcBorders>
          <w:top w:val="single" w:color="A9D08E" w:themeColor="accent6" w:themeTint="98" w:sz="4" w:space="0"/>
        </w:tcBorders>
      </w:tcPr>
    </w:tblStylePr>
  </w:style>
  <w:style w:type="table" w:styleId="843" w:customStyle="1">
    <w:name w:val="Список-таблица 7 цветная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auto"/>
      </w:tcPr>
    </w:tblStylePr>
    <w:tblStylePr w:type="band1Vert"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  <w:tblStylePr w:type="firstCol">
      <w:rPr>
        <w:rFonts w:ascii="Arial" w:hAnsi="Arial"/>
        <w:i/>
        <w:color w:val="f4b184" w:themeColor="accent2" w:themeTint="97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  <w:tblStylePr w:type="firstCol">
      <w:rPr>
        <w:rFonts w:ascii="Arial" w:hAnsi="Arial"/>
        <w:i/>
        <w:color w:val="c9c9c9" w:themeColor="accent3" w:themeTint="98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  <w:tblStylePr w:type="firstCol">
      <w:rPr>
        <w:rFonts w:ascii="Arial" w:hAnsi="Arial"/>
        <w:i/>
        <w:color w:val="ffd865" w:themeColor="accent4" w:themeTint="9A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/>
        <w:sz w:val="22"/>
      </w:rPr>
      <w:tcPr>
        <w:shd w:val="clear" w:color="d5e5f4" w:themeColor="accent5" w:themeTint="40" w:fill="auto"/>
      </w:tcPr>
    </w:tblStylePr>
    <w:tblStylePr w:type="band1Vert"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/>
        <w:sz w:val="22"/>
      </w:rPr>
    </w:tblStylePr>
    <w:tblStylePr w:type="firstCol">
      <w:rPr>
        <w:rFonts w:ascii="Arial" w:hAnsi="Arial"/>
        <w:i/>
        <w:color w:val="9bc2e5" w:themeColor="accent5" w:themeTint="9A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/>
        <w:sz w:val="22"/>
      </w:rPr>
      <w:tcPr>
        <w:shd w:val="clear" w:color="ffffff" w:themeColor="light1" w:fill="auto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  <w:tblStylePr w:type="firstCol">
      <w:rPr>
        <w:rFonts w:ascii="Arial" w:hAnsi="Arial"/>
        <w:i/>
        <w:color w:val="a9d08e" w:themeColor="accent6" w:themeTint="98"/>
        <w:sz w:val="22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/>
        <w:sz w:val="22"/>
      </w:r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51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52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53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54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55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56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57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58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auto"/>
      </w:tcPr>
    </w:tblStylePr>
  </w:style>
  <w:style w:type="table" w:styleId="859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60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61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62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auto"/>
      </w:tcPr>
    </w:tblStylePr>
  </w:style>
  <w:style w:type="table" w:styleId="863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64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6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7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8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9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70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1">
    <w:name w:val="footnote text"/>
    <w:basedOn w:val="66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678"/>
    <w:uiPriority w:val="99"/>
    <w:unhideWhenUsed/>
    <w:rPr>
      <w:vertAlign w:val="superscript"/>
    </w:rPr>
  </w:style>
  <w:style w:type="paragraph" w:styleId="874">
    <w:name w:val="endnote text"/>
    <w:basedOn w:val="66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678"/>
    <w:uiPriority w:val="99"/>
    <w:semiHidden/>
    <w:unhideWhenUsed/>
    <w:rPr>
      <w:vertAlign w:val="superscript"/>
    </w:rPr>
  </w:style>
  <w:style w:type="paragraph" w:styleId="877">
    <w:name w:val="toc 1"/>
    <w:basedOn w:val="668"/>
    <w:next w:val="668"/>
    <w:uiPriority w:val="39"/>
    <w:unhideWhenUsed/>
    <w:pPr>
      <w:spacing w:after="57"/>
    </w:pPr>
  </w:style>
  <w:style w:type="paragraph" w:styleId="878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79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80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81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82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83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84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85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68"/>
    <w:next w:val="668"/>
    <w:uiPriority w:val="99"/>
    <w:unhideWhenUsed/>
    <w:pPr>
      <w:spacing w:after="0"/>
    </w:pPr>
  </w:style>
  <w:style w:type="paragraph" w:styleId="888">
    <w:name w:val="Title"/>
    <w:basedOn w:val="668"/>
    <w:next w:val="668"/>
    <w:link w:val="734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889" w:customStyle="1">
    <w:name w:val="Table Normal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90" w:customStyle="1">
    <w:name w:val="заголовок 1"/>
    <w:basedOn w:val="668"/>
    <w:next w:val="668"/>
    <w:link w:val="891"/>
    <w:uiPriority w:val="1"/>
    <w:qFormat/>
    <w:pPr>
      <w:keepLines/>
      <w:keepNext/>
      <w:spacing w:before="600" w:after="60" w:line="264" w:lineRule="auto"/>
    </w:pPr>
    <w:rPr>
      <w:rFonts w:asciiTheme="majorHAnsi" w:hAnsiTheme="majorHAnsi" w:eastAsiaTheme="majorEastAsia" w:cstheme="majorBidi"/>
      <w:color w:val="4472c4" w:themeColor="accent1"/>
      <w:sz w:val="30"/>
      <w:szCs w:val="20"/>
    </w:rPr>
  </w:style>
  <w:style w:type="character" w:styleId="891" w:customStyle="1">
    <w:name w:val="Заголовок 1 (знак)"/>
    <w:basedOn w:val="678"/>
    <w:link w:val="890"/>
    <w:uiPriority w:val="1"/>
    <w:rPr>
      <w:rFonts w:asciiTheme="majorHAnsi" w:hAnsiTheme="majorHAnsi" w:eastAsiaTheme="majorEastAsia" w:cstheme="majorBidi"/>
      <w:color w:val="4472c4" w:themeColor="accent1"/>
      <w:sz w:val="30"/>
      <w:szCs w:val="20"/>
      <w:lang w:eastAsia="ru-RU"/>
    </w:rPr>
  </w:style>
  <w:style w:type="paragraph" w:styleId="892" w:customStyle="1">
    <w:name w:val="Контактные данные"/>
    <w:basedOn w:val="668"/>
    <w:uiPriority w:val="99"/>
    <w:qFormat/>
    <w:pPr>
      <w:jc w:val="center"/>
      <w:spacing w:after="0" w:line="264" w:lineRule="auto"/>
    </w:pPr>
    <w:rPr>
      <w:rFonts w:asciiTheme="minorHAnsi" w:hAnsiTheme="minorHAnsi" w:eastAsiaTheme="minorHAnsi" w:cstheme="minorBidi"/>
      <w:color w:val="595959" w:themeColor="text1" w:themeTint="A6"/>
      <w:sz w:val="20"/>
      <w:szCs w:val="20"/>
    </w:rPr>
  </w:style>
  <w:style w:type="character" w:styleId="893">
    <w:name w:val="Emphasis"/>
    <w:basedOn w:val="678"/>
    <w:uiPriority w:val="20"/>
    <w:qFormat/>
    <w:rPr>
      <w:i/>
      <w:iCs/>
    </w:rPr>
  </w:style>
  <w:style w:type="paragraph" w:styleId="894">
    <w:name w:val="List Paragraph"/>
    <w:basedOn w:val="668"/>
    <w:uiPriority w:val="34"/>
    <w:qFormat/>
    <w:pPr>
      <w:contextualSpacing/>
      <w:ind w:left="720"/>
    </w:pPr>
  </w:style>
  <w:style w:type="table" w:styleId="895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6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897" w:customStyle="1">
    <w:name w:val="Неразрешенное упоминание1"/>
    <w:basedOn w:val="678"/>
    <w:uiPriority w:val="99"/>
    <w:semiHidden/>
    <w:unhideWhenUsed/>
    <w:rPr>
      <w:color w:val="808080"/>
      <w:shd w:val="clear" w:color="auto" w:fill="e6e6e6"/>
    </w:rPr>
  </w:style>
  <w:style w:type="paragraph" w:styleId="898">
    <w:name w:val="Balloon Text"/>
    <w:basedOn w:val="668"/>
    <w:link w:val="8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9" w:customStyle="1">
    <w:name w:val="Текст выноски Знак"/>
    <w:basedOn w:val="678"/>
    <w:link w:val="898"/>
    <w:uiPriority w:val="99"/>
    <w:semiHidden/>
    <w:rPr>
      <w:rFonts w:ascii="Tahoma" w:hAnsi="Tahoma" w:eastAsia="Calibri" w:cs="Tahoma"/>
      <w:sz w:val="16"/>
      <w:szCs w:val="16"/>
    </w:rPr>
  </w:style>
  <w:style w:type="paragraph" w:styleId="900">
    <w:name w:val="No Spacing"/>
    <w:uiPriority w:val="1"/>
    <w:qFormat/>
    <w:pPr>
      <w:spacing w:after="0" w:line="240" w:lineRule="auto"/>
    </w:pPr>
  </w:style>
  <w:style w:type="character" w:styleId="901" w:customStyle="1">
    <w:name w:val="Неразрешенное упоминание2"/>
    <w:basedOn w:val="678"/>
    <w:uiPriority w:val="99"/>
    <w:semiHidden/>
    <w:unhideWhenUsed/>
    <w:rPr>
      <w:color w:val="605e5c"/>
      <w:shd w:val="clear" w:color="auto" w:fill="e1dfdd"/>
    </w:rPr>
  </w:style>
  <w:style w:type="character" w:styleId="902">
    <w:name w:val="FollowedHyperlink"/>
    <w:basedOn w:val="678"/>
    <w:uiPriority w:val="99"/>
    <w:semiHidden/>
    <w:unhideWhenUsed/>
    <w:rPr>
      <w:color w:val="954f72" w:themeColor="followedHyperlink"/>
      <w:u w:val="single"/>
    </w:rPr>
  </w:style>
  <w:style w:type="paragraph" w:styleId="903" w:customStyle="1">
    <w:name w:val="Im-mess"/>
    <w:basedOn w:val="668"/>
    <w:uiPriority w:val="99"/>
    <w:pPr>
      <w:spacing w:before="100" w:after="100" w:line="240" w:lineRule="auto"/>
    </w:pPr>
    <w:rPr>
      <w:rFonts w:ascii="Times New Roman" w:hAnsi="Times New Roman" w:eastAsia="Times New Roman"/>
      <w:sz w:val="24"/>
      <w:szCs w:val="24"/>
    </w:rPr>
  </w:style>
  <w:style w:type="paragraph" w:styleId="904">
    <w:name w:val="Normal (Web)"/>
    <w:basedOn w:val="668"/>
    <w:uiPriority w:val="99"/>
    <w:semiHidden/>
    <w:unhideWhenUsed/>
    <w:pPr>
      <w:spacing w:before="100" w:after="100" w:line="240" w:lineRule="auto"/>
    </w:pPr>
    <w:rPr>
      <w:rFonts w:ascii="Times New Roman" w:hAnsi="Times New Roman" w:eastAsia="Times New Roman"/>
      <w:sz w:val="24"/>
      <w:szCs w:val="24"/>
    </w:rPr>
  </w:style>
  <w:style w:type="character" w:styleId="905" w:customStyle="1">
    <w:name w:val="Неразрешенное упоминание3"/>
    <w:basedOn w:val="678"/>
    <w:uiPriority w:val="99"/>
    <w:semiHidden/>
    <w:unhideWhenUsed/>
    <w:rPr>
      <w:color w:val="605e5c"/>
      <w:shd w:val="clear" w:color="auto" w:fill="e1dfdd"/>
    </w:rPr>
  </w:style>
  <w:style w:type="paragraph" w:styleId="906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character" w:styleId="907">
    <w:name w:val="annotation reference"/>
    <w:basedOn w:val="678"/>
    <w:uiPriority w:val="99"/>
    <w:semiHidden/>
    <w:unhideWhenUsed/>
    <w:rPr>
      <w:sz w:val="16"/>
      <w:szCs w:val="16"/>
    </w:rPr>
  </w:style>
  <w:style w:type="paragraph" w:styleId="908">
    <w:name w:val="annotation text"/>
    <w:basedOn w:val="668"/>
    <w:link w:val="90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9" w:customStyle="1">
    <w:name w:val="Текст примечания Знак"/>
    <w:basedOn w:val="678"/>
    <w:link w:val="908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910">
    <w:name w:val="annotation subject"/>
    <w:basedOn w:val="908"/>
    <w:next w:val="908"/>
    <w:link w:val="911"/>
    <w:uiPriority w:val="99"/>
    <w:semiHidden/>
    <w:unhideWhenUsed/>
    <w:rPr>
      <w:b/>
      <w:bCs/>
    </w:rPr>
  </w:style>
  <w:style w:type="character" w:styleId="911" w:customStyle="1">
    <w:name w:val="Тема примечания Знак"/>
    <w:basedOn w:val="909"/>
    <w:link w:val="910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912">
    <w:name w:val="Subtitle"/>
    <w:basedOn w:val="668"/>
    <w:next w:val="668"/>
    <w:link w:val="735"/>
    <w:uiPriority w:val="11"/>
    <w:qFormat/>
    <w:pPr>
      <w:keepLines/>
      <w:keepNext/>
      <w:spacing w:before="360" w:after="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</w:rPr>
  </w:style>
  <w:style w:type="table" w:styleId="913" w:customStyle="1">
    <w:name w:val="StGen0"/>
    <w:basedOn w:val="889"/>
    <w:uiPriority w:val="99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914" w:customStyle="1">
    <w:name w:val="StGen1"/>
    <w:basedOn w:val="889"/>
    <w:uiPriority w:val="99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paragraph" w:styleId="915" w:customStyle="1">
    <w:name w:val="Paragraph"/>
    <w:basedOn w:val="668"/>
    <w:uiPriority w:val="99"/>
    <w:pPr>
      <w:spacing w:before="100" w:after="100" w:line="240" w:lineRule="auto"/>
    </w:pPr>
    <w:rPr>
      <w:rFonts w:ascii="Times New Roman" w:hAnsi="Times New Roman" w:eastAsia="Times New Roman"/>
      <w:sz w:val="24"/>
      <w:szCs w:val="24"/>
    </w:rPr>
  </w:style>
  <w:style w:type="character" w:styleId="916" w:customStyle="1">
    <w:name w:val="Normaltextrun"/>
    <w:basedOn w:val="678"/>
    <w:uiPriority w:val="99"/>
  </w:style>
  <w:style w:type="character" w:styleId="917" w:customStyle="1">
    <w:name w:val="Eop"/>
    <w:basedOn w:val="678"/>
    <w:uiPriority w:val="99"/>
  </w:style>
  <w:style w:type="paragraph" w:styleId="918" w:customStyle="1">
    <w:name w:val="Headertext"/>
    <w:basedOn w:val="668"/>
    <w:uiPriority w:val="99"/>
    <w:pPr>
      <w:spacing w:before="100" w:after="100" w:line="240" w:lineRule="auto"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comments" Target="comments.xml" /><Relationship Id="rId11" Type="http://schemas.microsoft.com/office/2011/relationships/commentsExtended" Target="commentsExtended.xml" /><Relationship Id="rId12" Type="http://schemas.microsoft.com/office/2018/08/relationships/commentsExtensible" Target="commentsExtensible.xml" /><Relationship Id="rId13" Type="http://schemas.microsoft.com/office/2016/09/relationships/commentsIds" Target="commentsIds.xml" /><Relationship Id="rId14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Блинова</dc:creator>
  <cp:lastModifiedBy>dpo infourok</cp:lastModifiedBy>
  <cp:revision>17</cp:revision>
  <dcterms:created xsi:type="dcterms:W3CDTF">2024-07-08T19:50:00Z</dcterms:created>
  <dcterms:modified xsi:type="dcterms:W3CDTF">2024-07-30T08:31:08Z</dcterms:modified>
</cp:coreProperties>
</file>