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bCs/>
          <w:sz w:val="32"/>
          <w:szCs w:val="32"/>
          <w:highlight w:val="none"/>
        </w:rPr>
      </w:pPr>
      <w:r>
        <w:rPr>
          <w:b/>
          <w:bCs/>
          <w:sz w:val="32"/>
          <w:szCs w:val="32"/>
        </w:rPr>
        <w:t xml:space="preserve">Программа онлайн-тренинга</w:t>
      </w:r>
      <w:r>
        <w:rPr>
          <w:b/>
          <w:bCs/>
          <w:sz w:val="32"/>
          <w:szCs w:val="32"/>
          <w:highlight w:val="none"/>
        </w:rPr>
      </w:r>
      <w:r>
        <w:rPr>
          <w:b/>
          <w:bCs/>
          <w:sz w:val="32"/>
          <w:szCs w:val="32"/>
          <w:highlight w:val="none"/>
        </w:rPr>
      </w:r>
    </w:p>
    <w:p>
      <w:pPr>
        <w:jc w:val="center"/>
        <w:rPr>
          <w:b/>
          <w:bCs/>
          <w:sz w:val="28"/>
          <w:szCs w:val="28"/>
        </w:rPr>
      </w:pPr>
      <w:r>
        <w:rPr>
          <w:b/>
          <w:bCs/>
          <w:sz w:val="28"/>
          <w:szCs w:val="28"/>
        </w:rPr>
      </w:r>
      <w:r>
        <w:rPr>
          <w:b/>
          <w:bCs/>
          <w:sz w:val="28"/>
          <w:szCs w:val="28"/>
        </w:rPr>
      </w:r>
      <w:r>
        <w:rPr>
          <w:b/>
          <w:bCs/>
          <w:sz w:val="28"/>
          <w:szCs w:val="28"/>
        </w:rPr>
      </w:r>
    </w:p>
    <w:p>
      <w:pPr>
        <w:jc w:val="center"/>
        <w:rPr>
          <w:b/>
          <w:bCs/>
          <w:sz w:val="28"/>
          <w:szCs w:val="28"/>
        </w:rPr>
      </w:pPr>
      <w:r>
        <w:rPr>
          <w:b/>
          <w:bCs/>
          <w:sz w:val="28"/>
          <w:szCs w:val="28"/>
        </w:rPr>
      </w:r>
      <w:r>
        <w:rPr>
          <w:b/>
          <w:bCs/>
          <w:sz w:val="28"/>
          <w:szCs w:val="28"/>
        </w:rPr>
      </w:r>
      <w:r>
        <w:rPr>
          <w:b/>
          <w:bCs/>
          <w:sz w:val="28"/>
          <w:szCs w:val="28"/>
        </w:rPr>
      </w:r>
    </w:p>
    <w:p>
      <w:pPr>
        <w:jc w:val="center"/>
        <w:rPr>
          <w:b/>
          <w:bCs/>
          <w:sz w:val="28"/>
          <w:szCs w:val="28"/>
        </w:rPr>
      </w:pPr>
      <w:r>
        <w:rPr>
          <w:b/>
          <w:bCs/>
          <w:sz w:val="28"/>
          <w:szCs w:val="28"/>
        </w:rPr>
      </w:r>
      <w:r>
        <w:rPr>
          <w:b/>
          <w:bCs/>
          <w:sz w:val="28"/>
          <w:szCs w:val="28"/>
        </w:rPr>
      </w:r>
      <w:r>
        <w:rPr>
          <w:b/>
          <w:bCs/>
          <w:sz w:val="28"/>
          <w:szCs w:val="28"/>
        </w:rPr>
      </w:r>
    </w:p>
    <w:p>
      <w:pPr>
        <w:jc w:val="center"/>
        <w:rPr>
          <w:b/>
          <w:bCs/>
          <w:sz w:val="28"/>
          <w:szCs w:val="28"/>
        </w:rPr>
      </w:pPr>
      <w:r>
        <w:rPr>
          <w:b/>
          <w:bCs/>
          <w:sz w:val="28"/>
          <w:szCs w:val="28"/>
        </w:rPr>
      </w:r>
      <w:r>
        <w:rPr>
          <w:b/>
          <w:bCs/>
          <w:sz w:val="28"/>
          <w:szCs w:val="28"/>
        </w:rPr>
      </w:r>
      <w:r>
        <w:rPr>
          <w:b/>
          <w:bCs/>
          <w:sz w:val="28"/>
          <w:szCs w:val="28"/>
        </w:rPr>
      </w:r>
    </w:p>
    <w:p>
      <w:pPr>
        <w:jc w:val="center"/>
        <w:rPr>
          <w:b/>
          <w:bCs/>
          <w:sz w:val="28"/>
          <w:szCs w:val="28"/>
        </w:rPr>
      </w:pPr>
      <w:r>
        <w:rPr>
          <w:b/>
          <w:bCs/>
          <w:sz w:val="28"/>
          <w:szCs w:val="28"/>
        </w:rPr>
      </w:r>
      <w:r>
        <w:rPr>
          <w:b/>
          <w:bCs/>
          <w:sz w:val="28"/>
          <w:szCs w:val="28"/>
        </w:rPr>
      </w:r>
      <w:r>
        <w:rPr>
          <w:b/>
          <w:bCs/>
          <w:sz w:val="28"/>
          <w:szCs w:val="28"/>
        </w:rPr>
      </w:r>
    </w:p>
    <w:p>
      <w:pPr>
        <w:jc w:val="center"/>
        <w:rPr>
          <w:b/>
          <w:bCs/>
          <w:sz w:val="28"/>
          <w:szCs w:val="28"/>
        </w:rPr>
      </w:pPr>
      <w:r>
        <w:rPr>
          <w:b/>
          <w:bCs/>
          <w:sz w:val="28"/>
          <w:szCs w:val="28"/>
        </w:rPr>
      </w:r>
      <w:r>
        <w:rPr>
          <w:b/>
          <w:bCs/>
          <w:sz w:val="28"/>
          <w:szCs w:val="28"/>
        </w:rPr>
      </w:r>
      <w:r>
        <w:rPr>
          <w:b/>
          <w:bCs/>
          <w:sz w:val="28"/>
          <w:szCs w:val="28"/>
        </w:rPr>
      </w:r>
    </w:p>
    <w:p>
      <w:pPr>
        <w:jc w:val="center"/>
        <w:rPr>
          <w:b/>
          <w:bCs/>
          <w:sz w:val="28"/>
          <w:szCs w:val="28"/>
        </w:rPr>
      </w:pPr>
      <w:r>
        <w:rPr>
          <w:b/>
          <w:bCs/>
          <w:sz w:val="28"/>
          <w:szCs w:val="28"/>
          <w:highlight w:val="none"/>
        </w:rPr>
      </w:r>
      <w:r>
        <w:rPr>
          <w:b/>
          <w:bCs/>
          <w:sz w:val="28"/>
          <w:szCs w:val="28"/>
        </w:rPr>
      </w:r>
      <w:r>
        <w:rPr>
          <w:b/>
          <w:bCs/>
          <w:sz w:val="28"/>
          <w:szCs w:val="28"/>
        </w:rPr>
      </w:r>
    </w:p>
    <w:p>
      <w:pPr>
        <w:jc w:val="both"/>
        <w:rPr>
          <w:sz w:val="28"/>
          <w:szCs w:val="28"/>
        </w:rPr>
      </w:pPr>
      <w:r>
        <w:rPr>
          <w:sz w:val="28"/>
          <w:szCs w:val="28"/>
        </w:rPr>
      </w:r>
      <w:r>
        <w:rPr>
          <w:sz w:val="28"/>
          <w:szCs w:val="28"/>
        </w:rPr>
      </w:r>
      <w:r>
        <w:rPr>
          <w:sz w:val="28"/>
          <w:szCs w:val="28"/>
        </w:rPr>
      </w:r>
    </w:p>
    <w:p>
      <w:pPr>
        <w:jc w:val="center"/>
        <w:spacing w:line="276" w:lineRule="auto"/>
        <w:rPr>
          <w:b/>
          <w:bCs/>
          <w:sz w:val="32"/>
          <w:szCs w:val="32"/>
        </w:rPr>
      </w:pPr>
      <w:r>
        <w:rPr>
          <w:b/>
          <w:bCs/>
          <w:sz w:val="32"/>
          <w:szCs w:val="32"/>
        </w:rPr>
      </w:r>
      <w:r>
        <w:rPr>
          <w:b/>
          <w:bCs/>
          <w:sz w:val="32"/>
          <w:szCs w:val="32"/>
        </w:rPr>
        <w:t xml:space="preserve">Страх успеха. Как не блокировать свое развитие</w:t>
      </w:r>
      <w:r>
        <w:rPr>
          <w:b/>
          <w:bCs/>
          <w:sz w:val="32"/>
          <w:szCs w:val="32"/>
        </w:rPr>
      </w:r>
      <w:r>
        <w:rPr>
          <w:b/>
          <w:bCs/>
          <w:sz w:val="32"/>
          <w:szCs w:val="32"/>
        </w:rPr>
      </w:r>
    </w:p>
    <w:p>
      <w:pPr>
        <w:pStyle w:val="878"/>
        <w:rPr>
          <w:rFonts w:ascii="Times New Roman" w:hAnsi="Times New Roman"/>
          <w:b/>
          <w:sz w:val="28"/>
          <w:szCs w:val="28"/>
        </w:rPr>
      </w:pPr>
      <w:r>
        <w:rPr>
          <w:rFonts w:ascii="Times New Roman" w:hAnsi="Times New Roman"/>
          <w:b/>
          <w:sz w:val="28"/>
          <w:szCs w:val="28"/>
        </w:rPr>
        <w:t xml:space="preserve">__________________________________________________________________</w:t>
      </w:r>
      <w:r>
        <w:rPr>
          <w:rFonts w:ascii="Times New Roman" w:hAnsi="Times New Roman"/>
          <w:b/>
          <w:sz w:val="28"/>
          <w:szCs w:val="28"/>
        </w:rPr>
      </w:r>
      <w:r>
        <w:rPr>
          <w:rFonts w:ascii="Times New Roman" w:hAnsi="Times New Roman"/>
          <w:b/>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center"/>
        <w:rPr>
          <w:b/>
          <w:bCs/>
          <w:i/>
          <w:color w:val="ff0000"/>
          <w:sz w:val="30"/>
          <w:szCs w:val="30"/>
        </w:rPr>
      </w:pPr>
      <w:r>
        <w:rPr>
          <w:b/>
          <w:bCs/>
          <w:i/>
          <w:iCs/>
          <w:color w:val="ff0000"/>
          <w:sz w:val="30"/>
          <w:szCs w:val="30"/>
        </w:rPr>
        <w:t xml:space="preserve">Дата прове</w:t>
      </w:r>
      <w:r>
        <w:rPr>
          <w:b/>
          <w:bCs/>
          <w:i/>
          <w:iCs/>
          <w:color w:val="ff0000"/>
          <w:sz w:val="30"/>
          <w:szCs w:val="30"/>
        </w:rPr>
        <w:t xml:space="preserve">д</w:t>
      </w:r>
      <w:r>
        <w:rPr>
          <w:b/>
          <w:bCs/>
          <w:i/>
          <w:iCs/>
          <w:color w:val="ff0000"/>
          <w:sz w:val="30"/>
          <w:szCs w:val="30"/>
        </w:rPr>
        <w:t xml:space="preserve">ения:</w:t>
      </w:r>
      <w:r>
        <w:rPr>
          <w:b/>
          <w:bCs/>
          <w:i/>
          <w:color w:val="ff0000"/>
          <w:sz w:val="30"/>
          <w:szCs w:val="30"/>
        </w:rPr>
      </w:r>
      <w:r>
        <w:rPr>
          <w:b/>
          <w:bCs/>
          <w:i/>
          <w:color w:val="ff0000"/>
          <w:sz w:val="30"/>
          <w:szCs w:val="30"/>
        </w:rPr>
      </w:r>
    </w:p>
    <w:p>
      <w:pPr>
        <w:jc w:val="center"/>
        <w:rPr>
          <w:b/>
          <w:bCs/>
          <w:i/>
          <w:color w:val="ff0000"/>
          <w:sz w:val="30"/>
          <w:szCs w:val="30"/>
        </w:rPr>
      </w:pPr>
      <w:r>
        <w:rPr>
          <w:b/>
          <w:bCs/>
          <w:i/>
          <w:iCs/>
          <w:color w:val="ff0000"/>
          <w:sz w:val="30"/>
          <w:szCs w:val="30"/>
        </w:rPr>
        <w:t xml:space="preserve">2</w:t>
      </w:r>
      <w:r>
        <w:rPr>
          <w:b/>
          <w:bCs/>
          <w:i/>
          <w:iCs/>
          <w:color w:val="ff0000"/>
          <w:sz w:val="30"/>
          <w:szCs w:val="30"/>
        </w:rPr>
        <w:t xml:space="preserve">7</w:t>
      </w:r>
      <w:r>
        <w:rPr>
          <w:b/>
          <w:bCs/>
          <w:i/>
          <w:iCs/>
          <w:color w:val="ff0000"/>
          <w:sz w:val="30"/>
          <w:szCs w:val="30"/>
        </w:rPr>
        <w:t xml:space="preserve"> июня 2024 года с 17.00 до 19.00 (МСК)</w:t>
      </w:r>
      <w:r>
        <w:rPr>
          <w:b/>
          <w:bCs/>
          <w:i/>
          <w:color w:val="ff0000"/>
          <w:sz w:val="30"/>
          <w:szCs w:val="30"/>
        </w:rPr>
      </w:r>
      <w:r>
        <w:rPr>
          <w:b/>
          <w:bCs/>
          <w:i/>
          <w:color w:val="ff0000"/>
          <w:sz w:val="30"/>
          <w:szCs w:val="30"/>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both"/>
        <w:rPr>
          <w:sz w:val="28"/>
          <w:szCs w:val="28"/>
        </w:rPr>
      </w:pPr>
      <w:r>
        <w:rPr>
          <w:sz w:val="28"/>
          <w:szCs w:val="28"/>
        </w:rPr>
      </w:r>
      <w:r>
        <w:rPr>
          <w:sz w:val="28"/>
          <w:szCs w:val="28"/>
        </w:rPr>
      </w:r>
      <w:r>
        <w:rPr>
          <w:sz w:val="28"/>
          <w:szCs w:val="28"/>
        </w:rPr>
      </w:r>
    </w:p>
    <w:p>
      <w:pPr>
        <w:jc w:val="left"/>
        <w:rPr>
          <w:sz w:val="28"/>
          <w:szCs w:val="28"/>
        </w:rPr>
      </w:pPr>
      <w:r>
        <w:rPr>
          <w:sz w:val="28"/>
          <w:szCs w:val="28"/>
        </w:rPr>
      </w:r>
      <w:r>
        <w:rPr>
          <w:sz w:val="28"/>
          <w:szCs w:val="28"/>
        </w:rPr>
      </w:r>
      <w:r>
        <w:rPr>
          <w:sz w:val="28"/>
          <w:szCs w:val="28"/>
        </w:rPr>
      </w:r>
    </w:p>
    <w:p>
      <w:pPr>
        <w:ind w:left="4819" w:right="0" w:firstLine="0"/>
        <w:jc w:val="left"/>
        <w:spacing w:after="120"/>
        <w:rPr>
          <w:b w:val="0"/>
          <w:bCs w:val="0"/>
          <w:sz w:val="24"/>
          <w:szCs w:val="24"/>
        </w:rPr>
      </w:pPr>
      <w:r>
        <w:rPr>
          <w:b w:val="0"/>
          <w:bCs w:val="0"/>
          <w:sz w:val="28"/>
          <w:szCs w:val="28"/>
        </w:rPr>
        <w:t xml:space="preserve">Ведущий:</w:t>
      </w:r>
      <w:r>
        <w:rPr>
          <w:b w:val="0"/>
          <w:bCs w:val="0"/>
          <w:sz w:val="28"/>
          <w:szCs w:val="28"/>
        </w:rPr>
        <w:t xml:space="preserve"> </w:t>
      </w:r>
      <w:r>
        <w:rPr>
          <w:b w:val="0"/>
          <w:bCs w:val="0"/>
          <w:sz w:val="24"/>
          <w:szCs w:val="24"/>
        </w:rPr>
      </w:r>
      <w:r>
        <w:rPr>
          <w:b w:val="0"/>
          <w:bCs w:val="0"/>
          <w:sz w:val="24"/>
          <w:szCs w:val="24"/>
        </w:rPr>
      </w:r>
    </w:p>
    <w:p>
      <w:pPr>
        <w:ind w:left="4819" w:right="0" w:firstLine="0"/>
        <w:jc w:val="left"/>
        <w:spacing w:after="120"/>
        <w:rPr>
          <w:b/>
          <w:bCs/>
          <w:sz w:val="24"/>
          <w:szCs w:val="24"/>
        </w:rPr>
      </w:pPr>
      <w:r>
        <w:rPr>
          <w:b/>
          <w:bCs/>
          <w:sz w:val="28"/>
          <w:szCs w:val="28"/>
        </w:rPr>
        <w:t xml:space="preserve">Челнокова</w:t>
      </w:r>
      <w:r>
        <w:rPr>
          <w:b/>
          <w:bCs/>
          <w:sz w:val="28"/>
          <w:szCs w:val="28"/>
        </w:rPr>
        <w:t xml:space="preserve"> Ирина Александровна</w:t>
      </w:r>
      <w:r>
        <w:rPr>
          <w:b/>
          <w:bCs/>
          <w:sz w:val="24"/>
          <w:szCs w:val="24"/>
        </w:rPr>
      </w:r>
      <w:r>
        <w:rPr>
          <w:b/>
          <w:bCs/>
          <w:sz w:val="24"/>
          <w:szCs w:val="24"/>
        </w:rPr>
      </w:r>
    </w:p>
    <w:p>
      <w:pPr>
        <w:ind w:left="4819" w:right="0" w:firstLine="0"/>
        <w:jc w:val="left"/>
        <w:rPr>
          <w:sz w:val="22"/>
          <w:szCs w:val="22"/>
        </w:rPr>
      </w:pPr>
      <w:r>
        <w:rPr>
          <w:sz w:val="28"/>
          <w:szCs w:val="28"/>
        </w:rPr>
        <w:t xml:space="preserve">Кандидат психологических наук</w:t>
      </w:r>
      <w:r>
        <w:rPr>
          <w:sz w:val="22"/>
          <w:szCs w:val="22"/>
        </w:rPr>
      </w:r>
      <w:r>
        <w:rPr>
          <w:sz w:val="22"/>
          <w:szCs w:val="22"/>
        </w:rPr>
      </w:r>
    </w:p>
    <w:p>
      <w:pPr>
        <w:jc w:val="right"/>
        <w:shd w:val="nil" w:color="000000"/>
        <w:rPr>
          <w:b/>
          <w:bCs/>
          <w:sz w:val="22"/>
          <w:szCs w:val="22"/>
        </w:rPr>
      </w:pPr>
      <w:r>
        <w:rPr>
          <w:b/>
          <w:sz w:val="24"/>
          <w:szCs w:val="24"/>
          <w:highlight w:val="none"/>
        </w:rPr>
      </w:r>
      <w:r>
        <w:rPr>
          <w:b/>
          <w:bCs/>
          <w:sz w:val="22"/>
          <w:szCs w:val="22"/>
        </w:rPr>
      </w:r>
      <w:r>
        <w:rPr>
          <w:b/>
          <w:bCs/>
          <w:sz w:val="22"/>
          <w:szCs w:val="22"/>
        </w:rPr>
      </w:r>
    </w:p>
    <w:p>
      <w:pPr>
        <w:jc w:val="right"/>
        <w:shd w:val="nil" w:color="000000"/>
        <w:rPr>
          <w:b/>
          <w:bCs/>
          <w:sz w:val="28"/>
          <w:szCs w:val="28"/>
          <w:highlight w:val="none"/>
        </w:rPr>
      </w:pPr>
      <w:r>
        <w:rPr>
          <w:b/>
          <w:sz w:val="28"/>
          <w:szCs w:val="28"/>
          <w:highlight w:val="none"/>
        </w:rPr>
      </w:r>
      <w:r>
        <w:rPr>
          <w:b/>
          <w:bCs/>
          <w:sz w:val="28"/>
          <w:szCs w:val="28"/>
          <w:highlight w:val="none"/>
        </w:rPr>
      </w:r>
      <w:r>
        <w:rPr>
          <w:b/>
          <w:bCs/>
          <w:sz w:val="28"/>
          <w:szCs w:val="28"/>
          <w:highlight w:val="none"/>
        </w:rPr>
      </w:r>
    </w:p>
    <w:p>
      <w:pPr>
        <w:jc w:val="right"/>
        <w:shd w:val="nil" w:color="000000"/>
        <w:rPr>
          <w:b/>
          <w:bCs/>
          <w:sz w:val="28"/>
          <w:szCs w:val="28"/>
          <w:highlight w:val="none"/>
        </w:rPr>
      </w:pPr>
      <w:r>
        <w:rPr>
          <w:b/>
          <w:sz w:val="28"/>
          <w:szCs w:val="28"/>
          <w:highlight w:val="none"/>
        </w:rPr>
      </w:r>
      <w:r>
        <w:rPr>
          <w:b/>
          <w:bCs/>
          <w:sz w:val="28"/>
          <w:szCs w:val="28"/>
          <w:highlight w:val="none"/>
        </w:rPr>
      </w:r>
      <w:r>
        <w:rPr>
          <w:b/>
          <w:bCs/>
          <w:sz w:val="28"/>
          <w:szCs w:val="28"/>
          <w:highlight w:val="none"/>
        </w:rPr>
      </w:r>
    </w:p>
    <w:p>
      <w:pPr>
        <w:jc w:val="right"/>
        <w:shd w:val="nil" w:color="000000"/>
        <w:rPr>
          <w:b/>
          <w:bCs/>
          <w:sz w:val="28"/>
          <w:szCs w:val="28"/>
          <w:highlight w:val="none"/>
        </w:rPr>
      </w:pPr>
      <w:r>
        <w:rPr>
          <w:b/>
          <w:sz w:val="28"/>
          <w:szCs w:val="28"/>
          <w:highlight w:val="none"/>
        </w:rPr>
      </w:r>
      <w:r>
        <w:rPr>
          <w:b/>
          <w:bCs/>
          <w:sz w:val="28"/>
          <w:szCs w:val="28"/>
          <w:highlight w:val="none"/>
        </w:rPr>
      </w:r>
      <w:r>
        <w:rPr>
          <w:b/>
          <w:bCs/>
          <w:sz w:val="28"/>
          <w:szCs w:val="28"/>
          <w:highlight w:val="none"/>
        </w:rPr>
      </w:r>
    </w:p>
    <w:p>
      <w:pPr>
        <w:jc w:val="right"/>
        <w:shd w:val="nil" w:color="000000"/>
        <w:rPr>
          <w:b/>
          <w:bCs/>
          <w:sz w:val="28"/>
          <w:szCs w:val="28"/>
          <w:highlight w:val="none"/>
        </w:rPr>
      </w:pPr>
      <w:r>
        <w:rPr>
          <w:b/>
          <w:sz w:val="28"/>
          <w:szCs w:val="28"/>
          <w:highlight w:val="none"/>
        </w:rPr>
      </w:r>
      <w:r>
        <w:rPr>
          <w:b/>
          <w:bCs/>
          <w:sz w:val="28"/>
          <w:szCs w:val="28"/>
          <w:highlight w:val="none"/>
        </w:rPr>
      </w:r>
      <w:r>
        <w:rPr>
          <w:b/>
          <w:bCs/>
          <w:sz w:val="28"/>
          <w:szCs w:val="28"/>
          <w:highlight w:val="none"/>
        </w:rPr>
      </w:r>
    </w:p>
    <w:p>
      <w:pPr>
        <w:jc w:val="right"/>
        <w:shd w:val="nil" w:color="000000"/>
        <w:rPr>
          <w:b/>
          <w:bCs/>
          <w:sz w:val="28"/>
          <w:szCs w:val="28"/>
          <w:highlight w:val="none"/>
        </w:rPr>
      </w:pPr>
      <w:r>
        <w:rPr>
          <w:b/>
          <w:sz w:val="28"/>
          <w:szCs w:val="28"/>
          <w:highlight w:val="none"/>
        </w:rPr>
      </w:r>
      <w:r>
        <w:rPr>
          <w:b/>
          <w:bCs/>
          <w:sz w:val="28"/>
          <w:szCs w:val="28"/>
          <w:highlight w:val="none"/>
        </w:rPr>
      </w:r>
      <w:r>
        <w:rPr>
          <w:b/>
          <w:bCs/>
          <w:sz w:val="28"/>
          <w:szCs w:val="28"/>
          <w:highlight w:val="none"/>
        </w:rPr>
      </w:r>
    </w:p>
    <w:p>
      <w:pPr>
        <w:jc w:val="right"/>
        <w:shd w:val="nil" w:color="000000"/>
        <w:rPr>
          <w:b/>
          <w:bCs/>
          <w:sz w:val="28"/>
          <w:szCs w:val="28"/>
          <w:highlight w:val="none"/>
        </w:rPr>
      </w:pPr>
      <w:r>
        <w:rPr>
          <w:b/>
          <w:bCs/>
          <w:sz w:val="28"/>
          <w:szCs w:val="28"/>
          <w:highlight w:val="none"/>
        </w:rPr>
      </w:r>
      <w:r>
        <w:rPr>
          <w:b/>
          <w:bCs/>
          <w:sz w:val="28"/>
          <w:szCs w:val="28"/>
          <w:highlight w:val="none"/>
        </w:rPr>
      </w:r>
      <w:r>
        <w:rPr>
          <w:b/>
          <w:bCs/>
          <w:sz w:val="28"/>
          <w:szCs w:val="28"/>
          <w:highlight w:val="none"/>
        </w:rPr>
      </w:r>
    </w:p>
    <w:p>
      <w:pPr>
        <w:jc w:val="left"/>
        <w:shd w:val="nil" w:color="000000"/>
        <w:rPr>
          <w:b/>
          <w:bCs/>
          <w:sz w:val="28"/>
          <w:szCs w:val="28"/>
          <w:highlight w:val="none"/>
        </w:rPr>
      </w:pPr>
      <w:r>
        <w:rPr>
          <w:b/>
          <w:sz w:val="28"/>
          <w:szCs w:val="28"/>
          <w:highlight w:val="none"/>
        </w:rPr>
      </w:r>
      <w:r>
        <w:rPr>
          <w:b/>
          <w:bCs/>
          <w:sz w:val="28"/>
          <w:szCs w:val="28"/>
          <w:highlight w:val="none"/>
        </w:rPr>
      </w:r>
      <w:r>
        <w:rPr>
          <w:b/>
          <w:bCs/>
          <w:sz w:val="28"/>
          <w:szCs w:val="28"/>
          <w:highlight w:val="none"/>
        </w:rPr>
      </w:r>
    </w:p>
    <w:p>
      <w:pPr>
        <w:jc w:val="left"/>
        <w:shd w:val="nil" w:color="000000"/>
        <w:rPr>
          <w:b/>
          <w:bCs/>
          <w:sz w:val="28"/>
          <w:szCs w:val="28"/>
          <w:highlight w:val="none"/>
        </w:rPr>
      </w:pPr>
      <w:r>
        <w:rPr>
          <w:b/>
          <w:sz w:val="28"/>
          <w:szCs w:val="28"/>
          <w:highlight w:val="none"/>
        </w:rPr>
      </w:r>
      <w:r>
        <w:rPr>
          <w:b/>
          <w:bCs/>
          <w:sz w:val="28"/>
          <w:szCs w:val="28"/>
          <w:highlight w:val="none"/>
        </w:rPr>
      </w:r>
      <w:r>
        <w:rPr>
          <w:b/>
          <w:bCs/>
          <w:sz w:val="28"/>
          <w:szCs w:val="28"/>
          <w:highlight w:val="none"/>
        </w:rPr>
      </w:r>
    </w:p>
    <w:p>
      <w:pPr>
        <w:jc w:val="center"/>
        <w:shd w:val="nil" w:color="auto"/>
        <w:rPr>
          <w:color w:val="000000" w:themeColor="text1"/>
          <w:sz w:val="28"/>
          <w:szCs w:val="28"/>
        </w:rPr>
      </w:pPr>
      <w:r>
        <w:rPr>
          <w:b w:val="0"/>
          <w:bCs w:val="0"/>
          <w:sz w:val="28"/>
          <w:szCs w:val="28"/>
          <w:highlight w:val="none"/>
        </w:rPr>
        <w:t xml:space="preserve">Москва, 2024</w:t>
      </w:r>
      <w:r>
        <w:rPr>
          <w:color w:val="000000" w:themeColor="text1"/>
          <w:sz w:val="28"/>
          <w:szCs w:val="28"/>
          <w:highlight w:val="none"/>
        </w:rPr>
        <w:br w:type="page" w:clear="all"/>
      </w:r>
      <w:r>
        <w:rPr>
          <w:b/>
          <w:color w:val="000000" w:themeColor="text1"/>
          <w:sz w:val="28"/>
          <w:szCs w:val="28"/>
        </w:rPr>
        <w:t xml:space="preserve">Раздел 1. Общая характеристика тренинга</w:t>
      </w:r>
      <w:r>
        <w:rPr>
          <w:color w:val="000000" w:themeColor="text1"/>
          <w:sz w:val="28"/>
          <w:szCs w:val="28"/>
        </w:rPr>
      </w:r>
      <w:r>
        <w:rPr>
          <w:color w:val="000000" w:themeColor="text1"/>
          <w:sz w:val="28"/>
          <w:szCs w:val="28"/>
        </w:rPr>
      </w:r>
    </w:p>
    <w:p>
      <w:pPr>
        <w:jc w:val="both"/>
        <w:spacing w:after="119" w:afterAutospacing="0" w:line="360" w:lineRule="auto"/>
        <w:rPr>
          <w:color w:val="000000" w:themeColor="text1"/>
          <w:sz w:val="28"/>
          <w:szCs w:val="28"/>
        </w:rPr>
      </w:pPr>
      <w:r>
        <w:rPr>
          <w:color w:val="000000" w:themeColor="text1"/>
          <w:sz w:val="28"/>
          <w:szCs w:val="28"/>
        </w:rPr>
      </w:r>
      <w:r>
        <w:rPr>
          <w:color w:val="000000" w:themeColor="text1"/>
          <w:sz w:val="28"/>
          <w:szCs w:val="28"/>
        </w:rPr>
      </w:r>
      <w:r>
        <w:rPr>
          <w:color w:val="000000" w:themeColor="text1"/>
          <w:sz w:val="28"/>
          <w:szCs w:val="28"/>
        </w:rPr>
      </w:r>
    </w:p>
    <w:p>
      <w:pPr>
        <w:jc w:val="both"/>
        <w:spacing w:after="119" w:afterAutospacing="0" w:line="360" w:lineRule="auto"/>
        <w:rPr>
          <w:color w:val="000000" w:themeColor="text1"/>
          <w:sz w:val="28"/>
          <w:szCs w:val="28"/>
          <w:highlight w:val="none"/>
        </w:rPr>
      </w:pPr>
      <w:r>
        <w:rPr>
          <w:b/>
          <w:color w:val="000000" w:themeColor="text1"/>
          <w:sz w:val="28"/>
          <w:szCs w:val="28"/>
          <w:highlight w:val="none"/>
        </w:rPr>
        <w:t xml:space="preserve">Цель:</w:t>
      </w:r>
      <w:r>
        <w:rPr>
          <w:color w:val="000000" w:themeColor="text1"/>
          <w:sz w:val="28"/>
          <w:szCs w:val="28"/>
          <w:highlight w:val="none"/>
        </w:rPr>
        <w:t xml:space="preserve"> знакомство</w:t>
      </w:r>
      <w:r>
        <w:rPr>
          <w:color w:val="000000" w:themeColor="text1"/>
          <w:sz w:val="28"/>
          <w:szCs w:val="28"/>
          <w:highlight w:val="none"/>
        </w:rPr>
        <w:t xml:space="preserve"> специалистов с понятиями страха и тревоги, связанными с собственными достижениями;</w:t>
      </w:r>
      <w:r>
        <w:rPr>
          <w:color w:val="000000" w:themeColor="text1"/>
          <w:sz w:val="24"/>
          <w:szCs w:val="24"/>
          <w:highlight w:val="none"/>
        </w:rPr>
      </w:r>
    </w:p>
    <w:p>
      <w:pPr>
        <w:ind w:left="0" w:right="0" w:firstLine="709"/>
        <w:jc w:val="both"/>
        <w:spacing w:after="119" w:afterAutospacing="0" w:line="360" w:lineRule="auto"/>
        <w:rPr>
          <w:color w:val="000000" w:themeColor="text1"/>
          <w:sz w:val="28"/>
          <w:szCs w:val="28"/>
          <w:highlight w:val="none"/>
        </w:rPr>
      </w:pPr>
      <w:r>
        <w:rPr>
          <w:color w:val="000000" w:themeColor="text1"/>
          <w:sz w:val="28"/>
          <w:szCs w:val="28"/>
          <w:highlight w:val="none"/>
        </w:rPr>
        <w:t xml:space="preserve">о</w:t>
      </w:r>
      <w:r>
        <w:rPr>
          <w:color w:val="000000" w:themeColor="text1"/>
          <w:sz w:val="28"/>
          <w:szCs w:val="28"/>
          <w:highlight w:val="none"/>
        </w:rPr>
        <w:t xml:space="preserve">бучение методам</w:t>
      </w:r>
      <w:r>
        <w:rPr>
          <w:color w:val="000000" w:themeColor="text1"/>
          <w:sz w:val="28"/>
          <w:szCs w:val="28"/>
          <w:highlight w:val="none"/>
        </w:rPr>
        <w:t xml:space="preserve"> распознавания своих убеждений, которые блокируют активность к изменениям и развитию в профессии и личной жизни;</w:t>
      </w:r>
      <w:r>
        <w:rPr>
          <w:color w:val="000000" w:themeColor="text1"/>
          <w:sz w:val="24"/>
          <w:szCs w:val="24"/>
          <w:highlight w:val="none"/>
        </w:rPr>
      </w:r>
    </w:p>
    <w:p>
      <w:pPr>
        <w:ind w:left="0" w:right="0" w:firstLine="709"/>
        <w:jc w:val="both"/>
        <w:spacing w:after="119" w:afterAutospacing="0" w:line="360" w:lineRule="auto"/>
        <w:rPr>
          <w:color w:val="000000" w:themeColor="text1"/>
          <w:sz w:val="24"/>
          <w:szCs w:val="24"/>
          <w:highlight w:val="none"/>
        </w:rPr>
      </w:pPr>
      <w:r>
        <w:rPr>
          <w:color w:val="000000" w:themeColor="text1"/>
          <w:sz w:val="28"/>
          <w:szCs w:val="28"/>
          <w:highlight w:val="none"/>
        </w:rPr>
        <w:t xml:space="preserve">и</w:t>
      </w:r>
      <w:r>
        <w:rPr>
          <w:color w:val="000000" w:themeColor="text1"/>
          <w:sz w:val="28"/>
          <w:szCs w:val="28"/>
          <w:highlight w:val="none"/>
        </w:rPr>
        <w:t xml:space="preserve">зучение</w:t>
      </w:r>
      <w:r>
        <w:rPr>
          <w:color w:val="000000" w:themeColor="text1"/>
          <w:sz w:val="28"/>
          <w:szCs w:val="28"/>
          <w:highlight w:val="none"/>
        </w:rPr>
        <w:t xml:space="preserve"> </w:t>
      </w:r>
      <w:r>
        <w:rPr>
          <w:color w:val="000000" w:themeColor="text1"/>
          <w:sz w:val="28"/>
          <w:szCs w:val="28"/>
          <w:highlight w:val="none"/>
        </w:rPr>
        <w:t xml:space="preserve">способ</w:t>
      </w:r>
      <w:r>
        <w:rPr>
          <w:color w:val="000000" w:themeColor="text1"/>
          <w:sz w:val="28"/>
          <w:szCs w:val="28"/>
          <w:highlight w:val="none"/>
        </w:rPr>
        <w:t xml:space="preserve">ов укрепления уверенности и мотивации к успеху</w:t>
      </w:r>
      <w:r>
        <w:rPr>
          <w:color w:val="000000" w:themeColor="text1"/>
          <w:sz w:val="28"/>
          <w:szCs w:val="28"/>
          <w:highlight w:val="none"/>
        </w:rPr>
        <w:t xml:space="preserve">.</w:t>
      </w:r>
      <w:r>
        <w:rPr>
          <w:color w:val="000000" w:themeColor="text1"/>
          <w:sz w:val="28"/>
          <w:szCs w:val="28"/>
          <w:highlight w:val="none"/>
        </w:rPr>
        <w:t xml:space="preserve"> </w:t>
      </w:r>
      <w:r>
        <w:rPr>
          <w:highlight w:val="none"/>
        </w:rPr>
      </w:r>
    </w:p>
    <w:p>
      <w:pPr>
        <w:jc w:val="both"/>
        <w:spacing w:after="119" w:afterAutospacing="0" w:line="360" w:lineRule="auto"/>
        <w:rPr>
          <w:color w:val="000000" w:themeColor="text1"/>
          <w:sz w:val="28"/>
          <w:szCs w:val="28"/>
        </w:rPr>
      </w:pPr>
      <w:r>
        <w:rPr>
          <w:b/>
          <w:color w:val="000000" w:themeColor="text1"/>
          <w:sz w:val="28"/>
          <w:szCs w:val="28"/>
        </w:rPr>
        <w:t xml:space="preserve">Для кого:</w:t>
      </w:r>
      <w:r>
        <w:rPr>
          <w:color w:val="000000" w:themeColor="text1"/>
          <w:sz w:val="28"/>
          <w:szCs w:val="28"/>
        </w:rPr>
        <w:t xml:space="preserve"> психологов, психотерапевтов, студентов психологических факультетов, </w:t>
      </w:r>
      <w:r>
        <w:rPr>
          <w:color w:val="000000" w:themeColor="text1"/>
          <w:sz w:val="28"/>
          <w:szCs w:val="28"/>
        </w:rPr>
        <w:t xml:space="preserve">педагогов, </w:t>
      </w:r>
      <w:r>
        <w:rPr>
          <w:color w:val="000000" w:themeColor="text1"/>
          <w:sz w:val="28"/>
          <w:szCs w:val="28"/>
        </w:rPr>
        <w:t xml:space="preserve">педагогов-психологов</w:t>
      </w:r>
      <w:r>
        <w:rPr>
          <w:color w:val="000000" w:themeColor="text1"/>
          <w:sz w:val="28"/>
          <w:szCs w:val="28"/>
        </w:rPr>
        <w:t xml:space="preserve"> и всех интересующихся психологическими техниками и методами</w:t>
      </w:r>
      <w:r>
        <w:rPr>
          <w:color w:val="000000" w:themeColor="text1"/>
          <w:sz w:val="28"/>
          <w:szCs w:val="28"/>
        </w:rPr>
        <w:t xml:space="preserve">.</w:t>
      </w:r>
      <w:r>
        <w:rPr>
          <w:color w:val="000000" w:themeColor="text1"/>
          <w:sz w:val="28"/>
          <w:szCs w:val="28"/>
        </w:rPr>
      </w:r>
      <w:r>
        <w:rPr>
          <w:color w:val="000000" w:themeColor="text1"/>
          <w:sz w:val="28"/>
          <w:szCs w:val="28"/>
        </w:rPr>
      </w:r>
    </w:p>
    <w:p>
      <w:pPr>
        <w:jc w:val="both"/>
        <w:spacing w:after="120" w:line="276" w:lineRule="auto"/>
        <w:rPr>
          <w:b/>
          <w:color w:val="000000" w:themeColor="text1"/>
          <w:sz w:val="28"/>
          <w:szCs w:val="28"/>
        </w:rPr>
      </w:pPr>
      <w:r>
        <w:rPr>
          <w:b/>
          <w:color w:val="000000" w:themeColor="text1"/>
          <w:sz w:val="28"/>
          <w:szCs w:val="28"/>
        </w:rPr>
        <w:t xml:space="preserve">Актуальность тренинга</w:t>
      </w:r>
      <w:r>
        <w:rPr>
          <w:b/>
          <w:color w:val="000000" w:themeColor="text1"/>
          <w:sz w:val="28"/>
          <w:szCs w:val="28"/>
        </w:rPr>
      </w:r>
      <w:r>
        <w:rPr>
          <w:b/>
          <w:color w:val="000000" w:themeColor="text1"/>
          <w:sz w:val="28"/>
          <w:szCs w:val="28"/>
        </w:rPr>
      </w:r>
    </w:p>
    <w:p>
      <w:pPr>
        <w:ind w:firstLine="708"/>
        <w:jc w:val="both"/>
        <w:spacing w:after="120" w:line="360" w:lineRule="auto"/>
        <w:rPr>
          <w:color w:val="000000" w:themeColor="text1"/>
          <w:sz w:val="28"/>
          <w:szCs w:val="28"/>
        </w:rPr>
      </w:pPr>
      <w:r>
        <w:rPr>
          <w:color w:val="000000" w:themeColor="text1"/>
          <w:sz w:val="28"/>
          <w:szCs w:val="28"/>
        </w:rPr>
        <w:t xml:space="preserve">Специалист, работающий с людьми, находится под постоянным пристальным вниманием. Ему необходимо постоянно сохранять образ безошибочного профессионала, готового ко всем</w:t>
      </w:r>
      <w:r>
        <w:rPr>
          <w:color w:val="000000" w:themeColor="text1"/>
          <w:sz w:val="28"/>
          <w:szCs w:val="28"/>
        </w:rPr>
        <w:t xml:space="preserve">у, гармонич</w:t>
      </w:r>
      <w:r>
        <w:rPr>
          <w:color w:val="000000" w:themeColor="text1"/>
          <w:sz w:val="28"/>
          <w:szCs w:val="28"/>
        </w:rPr>
        <w:t xml:space="preserve">ного во всех жизненных сферах. Чем больше специалист работает и развивается, тем больше нарастает нагрузка. В таком случае человек начинает неосознанно сопротивляться дополнительным переменам. Многие не могут поверить в то, что достойны того успеха, которы</w:t>
      </w:r>
      <w:r>
        <w:rPr>
          <w:color w:val="000000" w:themeColor="text1"/>
          <w:sz w:val="28"/>
          <w:szCs w:val="28"/>
        </w:rPr>
        <w:t xml:space="preserve">й начинает их окружать, из-за негативных установок, например, «я недостаточно хорош». Несмотря на то, что человек хочет достичь успеха в своей профессии или личной жизни, он может вести себя так, как будто избегает или отказывается от изменений к лучшему. </w:t>
      </w:r>
      <w:r>
        <w:rPr>
          <w:color w:val="000000" w:themeColor="text1"/>
          <w:sz w:val="28"/>
          <w:szCs w:val="28"/>
        </w:rPr>
      </w:r>
      <w:r>
        <w:rPr>
          <w:color w:val="000000" w:themeColor="text1"/>
          <w:sz w:val="28"/>
          <w:szCs w:val="28"/>
        </w:rPr>
      </w:r>
    </w:p>
    <w:p>
      <w:pPr>
        <w:ind w:firstLine="708"/>
        <w:jc w:val="both"/>
        <w:spacing w:after="120" w:line="360" w:lineRule="auto"/>
        <w:rPr>
          <w:color w:val="000000" w:themeColor="text1"/>
          <w:sz w:val="28"/>
          <w:szCs w:val="28"/>
        </w:rPr>
      </w:pPr>
      <w:r>
        <w:rPr>
          <w:color w:val="000000" w:themeColor="text1"/>
          <w:sz w:val="28"/>
          <w:szCs w:val="28"/>
        </w:rPr>
        <w:t xml:space="preserve">Современные научные исследования доказали эффективность</w:t>
      </w:r>
      <w:r>
        <w:rPr>
          <w:color w:val="000000" w:themeColor="text1"/>
          <w:sz w:val="28"/>
          <w:szCs w:val="28"/>
        </w:rPr>
        <w:t xml:space="preserve"> работы с </w:t>
      </w:r>
      <w:r>
        <w:rPr>
          <w:color w:val="000000" w:themeColor="text1"/>
          <w:sz w:val="28"/>
          <w:szCs w:val="28"/>
        </w:rPr>
        <w:t xml:space="preserve">дисфункциональным</w:t>
      </w:r>
      <w:r>
        <w:rPr>
          <w:color w:val="000000" w:themeColor="text1"/>
          <w:sz w:val="28"/>
          <w:szCs w:val="28"/>
        </w:rPr>
        <w:t xml:space="preserve">и</w:t>
      </w:r>
      <w:r>
        <w:rPr>
          <w:color w:val="000000" w:themeColor="text1"/>
          <w:sz w:val="28"/>
          <w:szCs w:val="28"/>
        </w:rPr>
        <w:t xml:space="preserve"> убеждениями и</w:t>
      </w:r>
      <w:r>
        <w:rPr>
          <w:color w:val="000000" w:themeColor="text1"/>
          <w:sz w:val="28"/>
          <w:szCs w:val="28"/>
        </w:rPr>
        <w:t xml:space="preserve"> поведением, </w:t>
      </w:r>
      <w:r>
        <w:rPr>
          <w:color w:val="000000" w:themeColor="text1"/>
          <w:sz w:val="28"/>
          <w:szCs w:val="28"/>
        </w:rPr>
        <w:t xml:space="preserve">препятствующими развитию, а </w:t>
      </w:r>
      <w:r>
        <w:rPr>
          <w:color w:val="000000" w:themeColor="text1"/>
          <w:sz w:val="28"/>
          <w:szCs w:val="28"/>
        </w:rPr>
        <w:t xml:space="preserve">также</w:t>
      </w:r>
      <w:r>
        <w:rPr>
          <w:color w:val="000000" w:themeColor="text1"/>
          <w:sz w:val="28"/>
          <w:szCs w:val="28"/>
        </w:rPr>
        <w:t xml:space="preserve"> </w:t>
      </w:r>
      <w:r>
        <w:rPr>
          <w:color w:val="000000" w:themeColor="text1"/>
          <w:sz w:val="28"/>
          <w:szCs w:val="28"/>
        </w:rPr>
        <w:t xml:space="preserve">для </w:t>
      </w:r>
      <w:r>
        <w:rPr>
          <w:color w:val="000000" w:themeColor="text1"/>
          <w:sz w:val="28"/>
          <w:szCs w:val="28"/>
        </w:rPr>
        <w:t xml:space="preserve">преодоления </w:t>
      </w:r>
      <w:r>
        <w:rPr>
          <w:color w:val="000000" w:themeColor="text1"/>
          <w:sz w:val="28"/>
          <w:szCs w:val="28"/>
        </w:rPr>
        <w:t xml:space="preserve">целого ряда </w:t>
      </w:r>
      <w:r>
        <w:rPr>
          <w:color w:val="000000" w:themeColor="text1"/>
          <w:sz w:val="28"/>
          <w:szCs w:val="28"/>
        </w:rPr>
        <w:t xml:space="preserve">расстройств, средствами </w:t>
      </w:r>
      <w:r>
        <w:rPr>
          <w:color w:val="000000" w:themeColor="text1"/>
          <w:sz w:val="28"/>
          <w:szCs w:val="28"/>
        </w:rPr>
        <w:t xml:space="preserve">когнитивно</w:t>
      </w:r>
      <w:r>
        <w:rPr>
          <w:color w:val="000000" w:themeColor="text1"/>
          <w:sz w:val="28"/>
          <w:szCs w:val="28"/>
        </w:rPr>
        <w:t xml:space="preserve">-поведенческой терапии. </w:t>
      </w:r>
      <w:r>
        <w:rPr>
          <w:color w:val="000000" w:themeColor="text1"/>
          <w:sz w:val="28"/>
          <w:szCs w:val="28"/>
        </w:rPr>
        <w:t xml:space="preserve">В</w:t>
      </w:r>
      <w:r>
        <w:rPr>
          <w:color w:val="000000" w:themeColor="text1"/>
          <w:sz w:val="28"/>
          <w:szCs w:val="28"/>
        </w:rPr>
        <w:t xml:space="preserve"> </w:t>
      </w:r>
      <w:r>
        <w:rPr>
          <w:color w:val="000000" w:themeColor="text1"/>
          <w:sz w:val="28"/>
          <w:szCs w:val="28"/>
        </w:rPr>
        <w:t xml:space="preserve">процесс</w:t>
      </w:r>
      <w:r>
        <w:rPr>
          <w:color w:val="000000" w:themeColor="text1"/>
          <w:sz w:val="28"/>
          <w:szCs w:val="28"/>
        </w:rPr>
        <w:t xml:space="preserve">е работы </w:t>
      </w:r>
      <w:r>
        <w:rPr>
          <w:color w:val="000000" w:themeColor="text1"/>
          <w:sz w:val="28"/>
          <w:szCs w:val="28"/>
        </w:rPr>
        <w:t xml:space="preserve">выявляются</w:t>
      </w:r>
      <w:r>
        <w:rPr>
          <w:color w:val="000000" w:themeColor="text1"/>
          <w:sz w:val="28"/>
          <w:szCs w:val="28"/>
        </w:rPr>
        <w:t xml:space="preserve"> мысли клиента, </w:t>
      </w:r>
      <w:r>
        <w:rPr>
          <w:color w:val="000000" w:themeColor="text1"/>
          <w:sz w:val="28"/>
          <w:szCs w:val="28"/>
        </w:rPr>
        <w:t xml:space="preserve">негативные </w:t>
      </w:r>
      <w:r>
        <w:rPr>
          <w:color w:val="000000" w:themeColor="text1"/>
          <w:sz w:val="28"/>
          <w:szCs w:val="28"/>
        </w:rPr>
        <w:t xml:space="preserve">убеждения</w:t>
      </w:r>
      <w:r>
        <w:rPr>
          <w:color w:val="000000" w:themeColor="text1"/>
          <w:sz w:val="28"/>
          <w:szCs w:val="28"/>
        </w:rPr>
        <w:t xml:space="preserve"> о себе, мире и других людях, которые заставляют человека</w:t>
      </w:r>
      <w:r>
        <w:rPr>
          <w:color w:val="000000" w:themeColor="text1"/>
          <w:sz w:val="28"/>
          <w:szCs w:val="28"/>
        </w:rPr>
        <w:t xml:space="preserve"> блокировать свои собственные действия, направленные на изменения</w:t>
      </w:r>
      <w:r>
        <w:rPr>
          <w:color w:val="000000" w:themeColor="text1"/>
          <w:sz w:val="28"/>
          <w:szCs w:val="28"/>
        </w:rPr>
        <w:t xml:space="preserve">. Посредством различных техник формируется более адекватное восприятие человеком себя, созревает готовность к </w:t>
      </w:r>
      <w:r>
        <w:rPr>
          <w:color w:val="000000" w:themeColor="text1"/>
          <w:sz w:val="28"/>
          <w:szCs w:val="28"/>
        </w:rPr>
        <w:t xml:space="preserve">действиям, растет мотивация</w:t>
      </w:r>
      <w:r>
        <w:rPr>
          <w:color w:val="000000" w:themeColor="text1"/>
          <w:sz w:val="28"/>
          <w:szCs w:val="28"/>
        </w:rPr>
        <w:t xml:space="preserve">. Одним из обязательных компонентов помощи является обучение и тренировка навыков</w:t>
      </w:r>
      <w:r>
        <w:rPr>
          <w:color w:val="000000" w:themeColor="text1"/>
          <w:sz w:val="28"/>
          <w:szCs w:val="28"/>
        </w:rPr>
        <w:t xml:space="preserve"> решения проблем и принятия решений</w:t>
      </w:r>
      <w:r>
        <w:rPr>
          <w:color w:val="000000" w:themeColor="text1"/>
          <w:sz w:val="28"/>
          <w:szCs w:val="28"/>
        </w:rPr>
        <w:t xml:space="preserve">, а затем применение их в актуальных условиях клиента.</w:t>
      </w:r>
      <w:r>
        <w:rPr>
          <w:color w:val="000000" w:themeColor="text1"/>
          <w:sz w:val="28"/>
          <w:szCs w:val="28"/>
        </w:rPr>
      </w:r>
      <w:r>
        <w:rPr>
          <w:color w:val="000000" w:themeColor="text1"/>
          <w:sz w:val="28"/>
          <w:szCs w:val="28"/>
        </w:rPr>
      </w:r>
    </w:p>
    <w:p>
      <w:pPr>
        <w:ind w:firstLine="708"/>
        <w:jc w:val="both"/>
        <w:spacing w:after="120" w:line="360" w:lineRule="auto"/>
        <w:rPr>
          <w:color w:val="000000" w:themeColor="text1"/>
          <w:sz w:val="28"/>
          <w:szCs w:val="28"/>
        </w:rPr>
      </w:pPr>
      <w:r>
        <w:rPr>
          <w:i/>
          <w:color w:val="000000" w:themeColor="text1"/>
          <w:sz w:val="28"/>
          <w:szCs w:val="28"/>
        </w:rPr>
        <w:t xml:space="preserve">Практическая значимость</w:t>
      </w:r>
      <w:r>
        <w:rPr>
          <w:color w:val="000000" w:themeColor="text1"/>
          <w:sz w:val="28"/>
          <w:szCs w:val="28"/>
        </w:rPr>
        <w:t xml:space="preserve">. Материалы тренинга помогут психологам в работе с </w:t>
      </w:r>
      <w:r>
        <w:rPr>
          <w:color w:val="000000" w:themeColor="text1"/>
          <w:sz w:val="28"/>
          <w:szCs w:val="28"/>
        </w:rPr>
        <w:t xml:space="preserve">дисфункциональными</w:t>
      </w:r>
      <w:r>
        <w:rPr>
          <w:color w:val="000000" w:themeColor="text1"/>
          <w:sz w:val="28"/>
          <w:szCs w:val="28"/>
        </w:rPr>
        <w:t xml:space="preserve"> и вредными проявлениями </w:t>
      </w:r>
      <w:r>
        <w:rPr>
          <w:color w:val="000000" w:themeColor="text1"/>
          <w:sz w:val="28"/>
          <w:szCs w:val="28"/>
        </w:rPr>
        <w:t xml:space="preserve">убеждений и  поведением</w:t>
      </w:r>
      <w:r>
        <w:rPr>
          <w:color w:val="000000" w:themeColor="text1"/>
          <w:sz w:val="28"/>
          <w:szCs w:val="28"/>
        </w:rPr>
        <w:t xml:space="preserve">. </w:t>
      </w:r>
      <w:r>
        <w:rPr>
          <w:color w:val="000000" w:themeColor="text1"/>
          <w:sz w:val="28"/>
          <w:szCs w:val="28"/>
        </w:rPr>
      </w:r>
      <w:r>
        <w:rPr>
          <w:color w:val="000000" w:themeColor="text1"/>
          <w:sz w:val="28"/>
          <w:szCs w:val="28"/>
        </w:rPr>
      </w:r>
    </w:p>
    <w:p>
      <w:pPr>
        <w:jc w:val="both"/>
        <w:spacing w:after="120" w:line="360" w:lineRule="auto"/>
        <w:rPr>
          <w:color w:val="000000" w:themeColor="text1"/>
          <w:sz w:val="28"/>
          <w:szCs w:val="28"/>
        </w:rPr>
      </w:pPr>
      <w:r>
        <w:rPr>
          <w:b/>
          <w:color w:val="000000" w:themeColor="text1"/>
          <w:sz w:val="28"/>
          <w:szCs w:val="28"/>
        </w:rPr>
        <w:t xml:space="preserve">Что подготовить к тренингу</w:t>
      </w:r>
      <w:r>
        <w:rPr>
          <w:color w:val="000000" w:themeColor="text1"/>
          <w:sz w:val="28"/>
          <w:szCs w:val="28"/>
        </w:rPr>
        <w:t xml:space="preserve">: клиентские или личные кейсы (примеры)</w:t>
      </w:r>
      <w:r>
        <w:rPr>
          <w:color w:val="000000" w:themeColor="text1"/>
          <w:sz w:val="28"/>
          <w:szCs w:val="28"/>
        </w:rPr>
        <w:t xml:space="preserve"> избегания успеха и страха перемен</w:t>
      </w:r>
      <w:r>
        <w:rPr>
          <w:color w:val="000000" w:themeColor="text1"/>
          <w:sz w:val="28"/>
          <w:szCs w:val="28"/>
        </w:rPr>
        <w:t xml:space="preserve">.</w:t>
      </w:r>
      <w:r>
        <w:rPr>
          <w:color w:val="000000" w:themeColor="text1"/>
          <w:sz w:val="28"/>
          <w:szCs w:val="28"/>
        </w:rPr>
      </w:r>
      <w:r>
        <w:rPr>
          <w:color w:val="000000" w:themeColor="text1"/>
          <w:sz w:val="28"/>
          <w:szCs w:val="28"/>
        </w:rPr>
      </w:r>
    </w:p>
    <w:p>
      <w:pPr>
        <w:jc w:val="center"/>
        <w:spacing w:after="120"/>
        <w:rPr>
          <w:color w:val="000000" w:themeColor="text1"/>
          <w:sz w:val="28"/>
          <w:szCs w:val="28"/>
        </w:rPr>
      </w:pPr>
      <w:r>
        <w:rPr>
          <w:b/>
          <w:color w:val="000000" w:themeColor="text1"/>
          <w:sz w:val="28"/>
          <w:szCs w:val="28"/>
          <w:highlight w:val="none"/>
        </w:rPr>
      </w:r>
      <w:r>
        <w:rPr>
          <w:color w:val="000000" w:themeColor="text1"/>
          <w:sz w:val="28"/>
          <w:szCs w:val="28"/>
        </w:rPr>
      </w:r>
      <w:r>
        <w:rPr>
          <w:color w:val="000000" w:themeColor="text1"/>
          <w:sz w:val="28"/>
          <w:szCs w:val="28"/>
        </w:rPr>
      </w:r>
    </w:p>
    <w:p>
      <w:pPr>
        <w:shd w:val="nil" w:color="auto"/>
        <w:rPr>
          <w:b/>
          <w:bCs/>
          <w:color w:val="000000" w:themeColor="text1"/>
          <w:sz w:val="28"/>
          <w:szCs w:val="28"/>
          <w:highlight w:val="none"/>
        </w:rPr>
      </w:pPr>
      <w:r>
        <w:rPr>
          <w:b/>
          <w:color w:val="000000" w:themeColor="text1"/>
          <w:sz w:val="28"/>
          <w:szCs w:val="28"/>
          <w:highlight w:val="none"/>
        </w:rPr>
        <w:br w:type="page" w:clear="all"/>
      </w:r>
      <w:r>
        <w:rPr>
          <w:b/>
          <w:bCs/>
          <w:color w:val="000000" w:themeColor="text1"/>
          <w:sz w:val="28"/>
          <w:szCs w:val="28"/>
          <w:highlight w:val="none"/>
        </w:rPr>
      </w:r>
      <w:r>
        <w:rPr>
          <w:b/>
          <w:bCs/>
          <w:color w:val="000000" w:themeColor="text1"/>
          <w:sz w:val="28"/>
          <w:szCs w:val="28"/>
          <w:highlight w:val="none"/>
        </w:rPr>
      </w:r>
    </w:p>
    <w:p>
      <w:pPr>
        <w:numPr>
          <w:ilvl w:val="1"/>
          <w:numId w:val="10"/>
        </w:numPr>
        <w:jc w:val="center"/>
        <w:spacing w:before="0" w:after="0" w:line="8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Представление спикера тренинга</w:t>
      </w:r>
      <w:r/>
    </w:p>
    <w:p>
      <w:pPr>
        <w:jc w:val="both"/>
        <w:spacing w:after="120"/>
        <w:rPr>
          <w:sz w:val="28"/>
          <w:szCs w:val="28"/>
        </w:rPr>
      </w:pPr>
      <w:r>
        <w:rPr>
          <w:b/>
          <w:sz w:val="28"/>
          <w:szCs w:val="28"/>
        </w:rPr>
      </w:r>
      <w:r>
        <w:rPr>
          <w:sz w:val="28"/>
          <w:szCs w:val="28"/>
        </w:rPr>
      </w:r>
      <w:r>
        <w:rPr>
          <w:sz w:val="28"/>
          <w:szCs w:val="28"/>
        </w:rPr>
      </w:r>
    </w:p>
    <w:p>
      <w:pPr>
        <w:jc w:val="both"/>
        <w:spacing w:after="120"/>
        <w:rPr>
          <w:b/>
          <w:bCs/>
          <w:sz w:val="28"/>
          <w:szCs w:val="28"/>
          <w:highlight w:val="none"/>
        </w:rPr>
      </w:pPr>
      <w:r>
        <w:rPr>
          <w:b/>
          <w:bCs/>
          <w:sz w:val="28"/>
          <w:szCs w:val="28"/>
        </w:rPr>
        <mc:AlternateContent>
          <mc:Choice Requires="wpg">
            <w:drawing>
              <wp:anchor xmlns:wp="http://schemas.openxmlformats.org/drawingml/2006/wordprocessingDrawing" xmlns:wp14="http://schemas.microsoft.com/office/word/2010/wordprocessingDrawing" distT="0" distB="0" distL="115200" distR="115200" simplePos="0" relativeHeight="6144" behindDoc="0" locked="0" layoutInCell="1" allowOverlap="1">
                <wp:simplePos x="0" y="0"/>
                <wp:positionH relativeFrom="column">
                  <wp:posOffset>0</wp:posOffset>
                </wp:positionH>
                <wp:positionV relativeFrom="paragraph">
                  <wp:posOffset>0</wp:posOffset>
                </wp:positionV>
                <wp:extent cx="2703345" cy="3438654"/>
                <wp:effectExtent l="0" t="0" r="0" b="0"/>
                <wp:wrapSquare wrapText="bothSides"/>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914632" name=""/>
                        <pic:cNvPicPr>
                          <a:picLocks noChangeAspect="1"/>
                        </pic:cNvPicPr>
                        <pic:nvPr/>
                      </pic:nvPicPr>
                      <pic:blipFill>
                        <a:blip r:embed="rId10"/>
                        <a:stretch/>
                      </pic:blipFill>
                      <pic:spPr bwMode="auto">
                        <a:xfrm flipH="0" flipV="0">
                          <a:off x="0" y="0"/>
                          <a:ext cx="2703344" cy="343865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6144;o:allowoverlap:true;o:allowincell:true;mso-position-horizontal-relative:text;margin-left:0.00pt;mso-position-horizontal:absolute;mso-position-vertical-relative:text;margin-top:0.00pt;mso-position-vertical:absolute;width:212.86pt;height:270.76pt;mso-wrap-distance-left:9.07pt;mso-wrap-distance-top:0.00pt;mso-wrap-distance-right:9.07pt;mso-wrap-distance-bottom:0.00pt;" stroked="false">
                <v:path textboxrect="0,0,0,0"/>
                <w10:wrap type="square"/>
                <v:imagedata r:id="rId10" o:title=""/>
              </v:shape>
            </w:pict>
          </mc:Fallback>
        </mc:AlternateContent>
      </w:r>
      <w:r>
        <w:rPr>
          <w:b/>
          <w:bCs/>
          <w:sz w:val="28"/>
          <w:szCs w:val="28"/>
        </w:rPr>
        <w:t xml:space="preserve">Челнокова</w:t>
      </w:r>
      <w:r>
        <w:rPr>
          <w:b/>
          <w:bCs/>
          <w:sz w:val="28"/>
          <w:szCs w:val="28"/>
        </w:rPr>
        <w:t xml:space="preserve"> Ирина Александровна</w:t>
      </w:r>
      <w:r>
        <w:rPr>
          <w:b/>
          <w:bCs/>
          <w:sz w:val="28"/>
          <w:szCs w:val="28"/>
          <w:highlight w:val="none"/>
        </w:rPr>
      </w:r>
      <w:r>
        <w:rPr>
          <w:b/>
          <w:bCs/>
          <w:sz w:val="28"/>
          <w:szCs w:val="28"/>
          <w:highlight w:val="none"/>
        </w:rPr>
      </w:r>
    </w:p>
    <w:p>
      <w:r>
        <w:rPr>
          <w:rFonts w:ascii="Times New Roman" w:hAnsi="Times New Roman" w:eastAsia="Times New Roman" w:cs="Times New Roman"/>
          <w:sz w:val="28"/>
          <w:szCs w:val="28"/>
          <w:lang w:eastAsia="ru-RU"/>
        </w:rPr>
        <w:t xml:space="preserve">Кандидат психологических наук,</w:t>
      </w:r>
      <w:r/>
    </w:p>
    <w:p>
      <w:r>
        <w:rPr>
          <w:rFonts w:ascii="Times New Roman" w:hAnsi="Times New Roman" w:eastAsia="Times New Roman" w:cs="Times New Roman"/>
          <w:sz w:val="28"/>
          <w:szCs w:val="28"/>
          <w:lang w:eastAsia="ru-RU"/>
        </w:rPr>
        <w:t xml:space="preserve">Член Ассоциации когнитивно-поведенческой психотерапии</w:t>
      </w:r>
      <w:r/>
    </w:p>
    <w:p>
      <w:pPr>
        <w:pStyle w:val="883"/>
        <w:numPr>
          <w:ilvl w:val="0"/>
          <w:numId w:val="11"/>
        </w:numPr>
      </w:pPr>
      <w:r>
        <w:rPr>
          <w:rFonts w:ascii="Times New Roman" w:hAnsi="Times New Roman" w:eastAsia="Times New Roman" w:cs="Times New Roman"/>
          <w:sz w:val="28"/>
          <w:szCs w:val="28"/>
          <w:lang w:eastAsia="ru-RU"/>
        </w:rPr>
        <w:t xml:space="preserve">Стаж психологической и преподавательской деятельности более 15 лет</w:t>
      </w:r>
      <w:r/>
    </w:p>
    <w:p>
      <w:pPr>
        <w:pStyle w:val="883"/>
        <w:numPr>
          <w:ilvl w:val="0"/>
          <w:numId w:val="11"/>
        </w:numPr>
      </w:pPr>
      <w:r>
        <w:rPr>
          <w:rFonts w:ascii="Times New Roman" w:hAnsi="Times New Roman" w:eastAsia="Times New Roman" w:cs="Times New Roman"/>
          <w:sz w:val="28"/>
          <w:szCs w:val="28"/>
          <w:lang w:eastAsia="ru-RU"/>
        </w:rPr>
        <w:t xml:space="preserve">Сертифицированный психолог когнитивно-</w:t>
      </w:r>
      <w:r>
        <w:rPr>
          <w:rFonts w:ascii="Times New Roman" w:hAnsi="Times New Roman" w:eastAsia="Times New Roman" w:cs="Times New Roman"/>
          <w:sz w:val="28"/>
          <w:szCs w:val="28"/>
          <w:lang w:eastAsia="ru-RU"/>
        </w:rPr>
        <w:t xml:space="preserve">поведенческого направления (Институт Аарона Бека - </w:t>
      </w:r>
      <w:r>
        <w:rPr>
          <w:rFonts w:ascii="Times New Roman" w:hAnsi="Times New Roman" w:eastAsia="Times New Roman" w:cs="Times New Roman"/>
          <w:sz w:val="28"/>
          <w:szCs w:val="28"/>
          <w:lang w:eastAsia="ru-RU"/>
        </w:rPr>
        <w:t xml:space="preserve">The Beck Institute for Cognitive Behavior Therapy)</w:t>
      </w:r>
      <w:r/>
    </w:p>
    <w:p>
      <w:pPr>
        <w:pStyle w:val="883"/>
        <w:numPr>
          <w:ilvl w:val="0"/>
          <w:numId w:val="11"/>
        </w:numPr>
        <w:jc w:val="center"/>
        <w:rPr>
          <w:sz w:val="28"/>
          <w:szCs w:val="28"/>
        </w:rPr>
      </w:pPr>
      <w:r>
        <w:rPr>
          <w:highlight w:val="none"/>
        </w:rPr>
      </w:r>
      <w:r>
        <w:rPr>
          <w:rFonts w:ascii="Times New Roman" w:hAnsi="Times New Roman" w:eastAsia="Times New Roman" w:cs="Times New Roman"/>
          <w:sz w:val="28"/>
          <w:szCs w:val="28"/>
          <w:lang w:eastAsia="ru-RU"/>
        </w:rPr>
        <w:t xml:space="preserve">Автор научных статей по психологии и психотерапии</w:t>
      </w:r>
      <w:r>
        <w:rPr>
          <w:sz w:val="28"/>
          <w:szCs w:val="28"/>
        </w:rPr>
      </w:r>
      <w:r>
        <w:rPr>
          <w:sz w:val="28"/>
          <w:szCs w:val="28"/>
        </w:rPr>
      </w:r>
    </w:p>
    <w:p>
      <w:pPr>
        <w:ind w:left="720" w:firstLine="0"/>
        <w:jc w:val="center"/>
      </w:pPr>
      <w:r/>
      <w:r/>
    </w:p>
    <w:p>
      <w:pPr>
        <w:ind w:left="720" w:firstLine="0"/>
        <w:jc w:val="center"/>
      </w:pPr>
      <w:r/>
      <w:r/>
    </w:p>
    <w:p>
      <w:pPr>
        <w:ind w:left="720" w:firstLine="0"/>
        <w:jc w:val="center"/>
      </w:pPr>
      <w:r/>
      <w:r/>
    </w:p>
    <w:p>
      <w:pPr>
        <w:ind w:left="720" w:firstLine="0"/>
        <w:jc w:val="center"/>
      </w:pPr>
      <w:r/>
      <w:r/>
    </w:p>
    <w:p>
      <w:pPr>
        <w:ind w:left="0" w:firstLine="0"/>
        <w:jc w:val="right"/>
        <w:rPr>
          <w:b/>
          <w:bCs/>
          <w:sz w:val="28"/>
          <w:szCs w:val="28"/>
        </w:rPr>
      </w:pPr>
      <w:r>
        <w:rPr>
          <w:b/>
          <w:bCs/>
          <w:sz w:val="28"/>
          <w:szCs w:val="28"/>
        </w:rPr>
        <w:t xml:space="preserve">iachelnokova@yandex.com</w:t>
      </w:r>
      <w:r>
        <w:rPr>
          <w:b/>
          <w:bCs/>
          <w:sz w:val="28"/>
          <w:szCs w:val="28"/>
        </w:rPr>
      </w:r>
      <w:r>
        <w:rPr>
          <w:b/>
          <w:bCs/>
          <w:sz w:val="28"/>
          <w:szCs w:val="28"/>
        </w:rPr>
      </w:r>
    </w:p>
    <w:p>
      <w:pPr>
        <w:ind w:left="0" w:firstLine="0"/>
        <w:jc w:val="right"/>
        <w:rPr>
          <w:b/>
          <w:bCs/>
        </w:rPr>
      </w:pPr>
      <w:r>
        <w:rPr>
          <w:b/>
          <w:bCs/>
          <w:sz w:val="28"/>
          <w:szCs w:val="28"/>
        </w:rPr>
      </w:r>
      <w:r>
        <w:rPr>
          <w:b/>
          <w:bCs/>
          <w:sz w:val="28"/>
          <w:szCs w:val="28"/>
        </w:rPr>
        <w:t xml:space="preserve">+79161292140</w:t>
      </w:r>
      <w:r>
        <w:rPr>
          <w:b/>
          <w:color w:val="000000" w:themeColor="text1"/>
          <w:sz w:val="28"/>
          <w:szCs w:val="28"/>
          <w:highlight w:val="none"/>
        </w:rPr>
        <w:br w:type="page" w:clear="all"/>
      </w:r>
      <w:r>
        <w:rPr>
          <w:b/>
          <w:bCs/>
        </w:rPr>
      </w:r>
      <w:r>
        <w:rPr>
          <w:b/>
          <w:bCs/>
        </w:rPr>
      </w:r>
    </w:p>
    <w:p>
      <w:pPr>
        <w:jc w:val="center"/>
        <w:spacing w:after="120"/>
        <w:rPr>
          <w:b/>
          <w:bCs/>
          <w:color w:val="000000" w:themeColor="text1"/>
          <w:sz w:val="28"/>
          <w:szCs w:val="28"/>
          <w:highlight w:val="none"/>
        </w:rPr>
      </w:pPr>
      <w:r>
        <w:rPr>
          <w:color w:val="000000" w:themeColor="text1"/>
          <w:sz w:val="28"/>
          <w:szCs w:val="28"/>
        </w:rPr>
      </w:r>
      <w:r>
        <w:rPr>
          <w:b/>
          <w:color w:val="000000" w:themeColor="text1"/>
          <w:sz w:val="28"/>
          <w:szCs w:val="28"/>
        </w:rPr>
        <w:t xml:space="preserve">Раздел 2. </w:t>
      </w:r>
      <w:r>
        <w:rPr>
          <w:b/>
          <w:color w:val="000000" w:themeColor="text1"/>
          <w:sz w:val="28"/>
          <w:szCs w:val="28"/>
        </w:rPr>
        <w:t xml:space="preserve">План тренинга</w:t>
      </w:r>
      <w:r>
        <w:rPr>
          <w:b/>
          <w:bCs/>
          <w:color w:val="000000" w:themeColor="text1"/>
          <w:sz w:val="28"/>
          <w:szCs w:val="28"/>
          <w:highlight w:val="none"/>
        </w:rPr>
      </w:r>
      <w:r>
        <w:rPr>
          <w:b/>
          <w:bCs/>
          <w:color w:val="000000" w:themeColor="text1"/>
          <w:sz w:val="28"/>
          <w:szCs w:val="28"/>
          <w:highlight w:val="none"/>
        </w:rPr>
      </w:r>
    </w:p>
    <w:p>
      <w:pPr>
        <w:jc w:val="center"/>
        <w:spacing w:after="120"/>
        <w:rPr>
          <w:b/>
          <w:color w:val="000000" w:themeColor="text1"/>
          <w:sz w:val="28"/>
          <w:szCs w:val="28"/>
        </w:rPr>
      </w:pPr>
      <w:r>
        <w:rPr>
          <w:b/>
          <w:color w:val="000000" w:themeColor="text1"/>
          <w:sz w:val="28"/>
          <w:szCs w:val="28"/>
        </w:rPr>
        <w:t xml:space="preserve">Продолжительность ~ 2 часа 10 минут</w:t>
      </w:r>
      <w:r>
        <w:rPr>
          <w:b/>
          <w:color w:val="000000" w:themeColor="text1"/>
          <w:sz w:val="28"/>
          <w:szCs w:val="28"/>
        </w:rPr>
      </w:r>
      <w:r>
        <w:rPr>
          <w:b/>
          <w:color w:val="000000" w:themeColor="text1"/>
          <w:sz w:val="28"/>
          <w:szCs w:val="28"/>
        </w:rPr>
      </w:r>
    </w:p>
    <w:p>
      <w:pPr>
        <w:jc w:val="center"/>
        <w:spacing w:after="120"/>
        <w:rPr>
          <w:b/>
          <w:color w:val="000000" w:themeColor="text1"/>
          <w:sz w:val="28"/>
          <w:szCs w:val="28"/>
        </w:rPr>
      </w:pPr>
      <w:r>
        <w:rPr>
          <w:b/>
          <w:color w:val="000000" w:themeColor="text1"/>
          <w:sz w:val="28"/>
          <w:szCs w:val="28"/>
        </w:rPr>
        <w:t xml:space="preserve">Тайминг</w:t>
      </w:r>
      <w:r>
        <w:rPr>
          <w:b/>
          <w:color w:val="000000" w:themeColor="text1"/>
          <w:sz w:val="28"/>
          <w:szCs w:val="28"/>
        </w:rPr>
        <w:t xml:space="preserve">:</w:t>
      </w:r>
      <w:r>
        <w:rPr>
          <w:b/>
          <w:color w:val="000000" w:themeColor="text1"/>
          <w:sz w:val="28"/>
          <w:szCs w:val="28"/>
        </w:rPr>
      </w:r>
      <w:r>
        <w:rPr>
          <w:b/>
          <w:color w:val="000000" w:themeColor="text1"/>
          <w:sz w:val="28"/>
          <w:szCs w:val="28"/>
        </w:rPr>
      </w:r>
    </w:p>
    <w:p>
      <w:pPr>
        <w:jc w:val="both"/>
        <w:rPr>
          <w:color w:val="000000" w:themeColor="text1"/>
          <w:sz w:val="28"/>
          <w:szCs w:val="28"/>
        </w:rPr>
      </w:pPr>
      <w:r>
        <w:rPr>
          <w:color w:val="000000" w:themeColor="text1"/>
          <w:sz w:val="28"/>
          <w:szCs w:val="28"/>
        </w:rPr>
      </w:r>
      <w:r>
        <w:rPr>
          <w:color w:val="000000" w:themeColor="text1"/>
          <w:sz w:val="28"/>
          <w:szCs w:val="28"/>
        </w:rPr>
      </w:r>
      <w:r>
        <w:rPr>
          <w:color w:val="000000" w:themeColor="text1"/>
          <w:sz w:val="28"/>
          <w:szCs w:val="28"/>
        </w:rPr>
      </w:r>
    </w:p>
    <w:p>
      <w:pPr>
        <w:pStyle w:val="88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2"/>
          <w:szCs w:val="22"/>
        </w:rPr>
      </w:r>
      <w:r>
        <w:rPr>
          <w:rFonts w:ascii="Times New Roman" w:hAnsi="Times New Roman" w:cs="Times New Roman"/>
          <w:color w:val="000000" w:themeColor="text1"/>
          <w:sz w:val="22"/>
          <w:szCs w:val="22"/>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numPr>
          <w:ilvl w:val="0"/>
          <w:numId w:val="16"/>
        </w:numPr>
        <w:jc w:val="both"/>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 xml:space="preserve">Понятие страха успеха </w:t>
      </w:r>
      <w:r>
        <w:rPr>
          <w:rFonts w:ascii="Times New Roman" w:hAnsi="Times New Roman" w:cs="Times New Roman"/>
          <w:b/>
          <w:bCs/>
          <w:color w:val="000000" w:themeColor="text1"/>
          <w:sz w:val="28"/>
          <w:szCs w:val="28"/>
          <w:highlight w:val="none"/>
        </w:rPr>
        <w:t xml:space="preserve">– </w:t>
      </w:r>
      <w:r>
        <w:rPr>
          <w:rFonts w:ascii="Times New Roman" w:hAnsi="Times New Roman" w:cs="Times New Roman"/>
          <w:b/>
          <w:bCs/>
          <w:color w:val="000000" w:themeColor="text1"/>
          <w:sz w:val="28"/>
          <w:szCs w:val="28"/>
          <w:highlight w:val="none"/>
        </w:rPr>
        <w:t xml:space="preserve">20 мин</w:t>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pStyle w:val="883"/>
        <w:numPr>
          <w:ilvl w:val="0"/>
          <w:numId w:val="17"/>
        </w:numPr>
        <w:ind w:left="1417" w:right="0" w:hanging="283"/>
        <w:jc w:val="both"/>
        <w:rPr>
          <w:rFonts w:ascii="Times New Roman" w:hAnsi="Times New Roman" w:cs="Times New Roman"/>
          <w:color w:val="000000" w:themeColor="text1"/>
          <w:sz w:val="28"/>
          <w:szCs w:val="28"/>
          <w:highlight w:val="none"/>
        </w:rPr>
      </w:pPr>
      <w:r>
        <w:rPr>
          <w:rFonts w:ascii="Times New Roman" w:hAnsi="Times New Roman" w:cs="Times New Roman"/>
          <w:b/>
          <w:color w:val="000000" w:themeColor="text1"/>
          <w:sz w:val="28"/>
          <w:szCs w:val="28"/>
          <w:highlight w:val="none"/>
        </w:rPr>
      </w:r>
      <w:r>
        <w:rPr>
          <w:rFonts w:ascii="Times New Roman" w:hAnsi="Times New Roman" w:cs="Times New Roman"/>
          <w:color w:val="000000" w:themeColor="text1"/>
          <w:sz w:val="28"/>
          <w:szCs w:val="28"/>
          <w:highlight w:val="none"/>
        </w:rPr>
        <w:t xml:space="preserve">Причины и источники</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883"/>
        <w:numPr>
          <w:ilvl w:val="0"/>
          <w:numId w:val="17"/>
        </w:numPr>
        <w:ind w:left="1417" w:right="0" w:hanging="283"/>
        <w:jc w:val="both"/>
        <w:rPr>
          <w:rFonts w:ascii="Times New Roman" w:hAnsi="Times New Roman" w:cs="Times New Roman"/>
          <w:b/>
          <w:bCs/>
          <w:color w:val="000000" w:themeColor="text1"/>
          <w:sz w:val="28"/>
          <w:szCs w:val="28"/>
          <w:highlight w:val="none"/>
        </w:rPr>
      </w:pPr>
      <w:r>
        <w:rPr>
          <w:rFonts w:ascii="Times New Roman" w:hAnsi="Times New Roman" w:cs="Times New Roman"/>
          <w:color w:val="000000" w:themeColor="text1"/>
          <w:sz w:val="28"/>
          <w:szCs w:val="28"/>
          <w:highlight w:val="none"/>
        </w:rPr>
        <w:t xml:space="preserve">Проявления страха перемен к лучшему</w:t>
      </w:r>
      <w:r>
        <w:rPr>
          <w:rFonts w:ascii="Times New Roman" w:hAnsi="Times New Roman" w:cs="Times New Roman"/>
          <w:color w:val="000000" w:themeColor="text1"/>
          <w:sz w:val="28"/>
          <w:szCs w:val="28"/>
          <w:highlight w:val="none"/>
        </w:rPr>
        <w:t xml:space="preserve"> </w:t>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pStyle w:val="883"/>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883"/>
        <w:numPr>
          <w:ilvl w:val="0"/>
          <w:numId w:val="16"/>
        </w:numPr>
        <w:jc w:val="both"/>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 xml:space="preserve">Истинные страхи, блокирующие достижение успеха </w:t>
      </w:r>
      <w:r>
        <w:rPr>
          <w:rFonts w:ascii="Times New Roman" w:hAnsi="Times New Roman" w:cs="Times New Roman"/>
          <w:b/>
          <w:bCs/>
          <w:color w:val="000000" w:themeColor="text1"/>
          <w:sz w:val="28"/>
          <w:szCs w:val="28"/>
          <w:highlight w:val="none"/>
        </w:rPr>
        <w:t xml:space="preserve"> - 1</w:t>
      </w:r>
      <w:r>
        <w:rPr>
          <w:rFonts w:ascii="Times New Roman" w:hAnsi="Times New Roman" w:cs="Times New Roman"/>
          <w:b/>
          <w:bCs/>
          <w:color w:val="000000" w:themeColor="text1"/>
          <w:sz w:val="28"/>
          <w:szCs w:val="28"/>
          <w:highlight w:val="none"/>
        </w:rPr>
        <w:t xml:space="preserve">0 мин</w:t>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pStyle w:val="883"/>
        <w:numPr>
          <w:ilvl w:val="0"/>
          <w:numId w:val="18"/>
        </w:numPr>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t xml:space="preserve">Негативные убеждения о себе, других людях и будущем</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883"/>
        <w:numPr>
          <w:ilvl w:val="0"/>
          <w:numId w:val="16"/>
        </w:numPr>
        <w:jc w:val="both"/>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 xml:space="preserve">Методики</w:t>
      </w:r>
      <w:r>
        <w:rPr>
          <w:rFonts w:ascii="Times New Roman" w:hAnsi="Times New Roman" w:cs="Times New Roman"/>
          <w:b/>
          <w:bCs/>
          <w:color w:val="000000" w:themeColor="text1"/>
          <w:sz w:val="28"/>
          <w:szCs w:val="28"/>
          <w:highlight w:val="none"/>
        </w:rPr>
        <w:t xml:space="preserve"> выявления</w:t>
      </w:r>
      <w:r>
        <w:rPr>
          <w:rFonts w:ascii="Times New Roman" w:hAnsi="Times New Roman" w:cs="Times New Roman"/>
          <w:b/>
          <w:bCs/>
          <w:color w:val="000000" w:themeColor="text1"/>
          <w:sz w:val="28"/>
          <w:szCs w:val="28"/>
          <w:highlight w:val="none"/>
        </w:rPr>
        <w:t xml:space="preserve"> негативных убеждений</w:t>
      </w:r>
      <w:r>
        <w:rPr>
          <w:rFonts w:ascii="Times New Roman" w:hAnsi="Times New Roman" w:cs="Times New Roman"/>
          <w:b/>
          <w:bCs/>
          <w:color w:val="000000" w:themeColor="text1"/>
          <w:sz w:val="28"/>
          <w:szCs w:val="28"/>
          <w:highlight w:val="none"/>
        </w:rPr>
        <w:t xml:space="preserve"> – </w:t>
      </w:r>
      <w:r>
        <w:rPr>
          <w:rFonts w:ascii="Times New Roman" w:hAnsi="Times New Roman" w:cs="Times New Roman"/>
          <w:b/>
          <w:bCs/>
          <w:color w:val="000000" w:themeColor="text1"/>
          <w:sz w:val="28"/>
          <w:szCs w:val="28"/>
          <w:highlight w:val="none"/>
        </w:rPr>
        <w:t xml:space="preserve">10 мин</w:t>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pStyle w:val="883"/>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883"/>
        <w:numPr>
          <w:ilvl w:val="0"/>
          <w:numId w:val="16"/>
        </w:numPr>
        <w:jc w:val="both"/>
        <w:rPr>
          <w:rFonts w:ascii="Times New Roman" w:hAnsi="Times New Roman" w:cs="Times New Roman"/>
          <w:b/>
          <w:color w:val="000000" w:themeColor="text1"/>
          <w:sz w:val="28"/>
          <w:szCs w:val="28"/>
          <w:highlight w:val="none"/>
        </w:rPr>
      </w:pPr>
      <w:r>
        <w:rPr>
          <w:rFonts w:ascii="Times New Roman" w:hAnsi="Times New Roman" w:cs="Times New Roman"/>
          <w:b/>
          <w:bCs/>
          <w:color w:val="000000" w:themeColor="text1"/>
          <w:sz w:val="28"/>
          <w:szCs w:val="28"/>
          <w:highlight w:val="none"/>
        </w:rPr>
        <w:t xml:space="preserve">Ошибки мышления, препятствующие реалистичному восприятию себя и будущего </w:t>
      </w:r>
      <w:r>
        <w:rPr>
          <w:rFonts w:ascii="Times New Roman" w:hAnsi="Times New Roman" w:cs="Times New Roman"/>
          <w:b/>
          <w:bCs/>
          <w:color w:val="000000" w:themeColor="text1"/>
          <w:sz w:val="28"/>
          <w:szCs w:val="28"/>
          <w:highlight w:val="none"/>
        </w:rPr>
        <w:t xml:space="preserve">– </w:t>
      </w:r>
      <w:r>
        <w:rPr>
          <w:rFonts w:ascii="Times New Roman" w:hAnsi="Times New Roman" w:cs="Times New Roman"/>
          <w:b/>
          <w:bCs/>
          <w:color w:val="000000" w:themeColor="text1"/>
          <w:sz w:val="28"/>
          <w:szCs w:val="28"/>
          <w:highlight w:val="none"/>
        </w:rPr>
        <w:t xml:space="preserve">10 мин</w:t>
      </w:r>
      <w:r>
        <w:rPr>
          <w:rFonts w:ascii="Times New Roman" w:hAnsi="Times New Roman" w:cs="Times New Roman"/>
          <w:b/>
          <w:color w:val="000000" w:themeColor="text1"/>
          <w:sz w:val="28"/>
          <w:szCs w:val="28"/>
          <w:highlight w:val="none"/>
        </w:rPr>
      </w:r>
      <w:r>
        <w:rPr>
          <w:rFonts w:ascii="Times New Roman" w:hAnsi="Times New Roman" w:cs="Times New Roman"/>
          <w:b/>
          <w:color w:val="000000" w:themeColor="text1"/>
          <w:sz w:val="28"/>
          <w:szCs w:val="28"/>
          <w:highlight w:val="none"/>
        </w:rPr>
      </w:r>
    </w:p>
    <w:p>
      <w:pPr>
        <w:jc w:val="both"/>
        <w:rPr>
          <w:rFonts w:ascii="Times New Roman" w:hAnsi="Times New Roman" w:cs="Times New Roman"/>
          <w:b/>
          <w:bCs/>
          <w:color w:val="000000" w:themeColor="text1"/>
          <w:sz w:val="28"/>
          <w:szCs w:val="28"/>
          <w:highlight w:val="none"/>
        </w:rPr>
      </w:pPr>
      <w:r>
        <w:rPr>
          <w:rFonts w:ascii="Times New Roman" w:hAnsi="Times New Roman" w:cs="Times New Roman"/>
          <w:b/>
          <w:color w:val="000000" w:themeColor="text1"/>
          <w:sz w:val="28"/>
          <w:szCs w:val="28"/>
          <w:highlight w:val="none"/>
        </w:rPr>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pStyle w:val="883"/>
        <w:numPr>
          <w:ilvl w:val="0"/>
          <w:numId w:val="16"/>
        </w:numPr>
        <w:jc w:val="both"/>
        <w:rPr>
          <w:rFonts w:ascii="Times New Roman" w:hAnsi="Times New Roman" w:cs="Times New Roman"/>
          <w:b/>
          <w:color w:val="000000" w:themeColor="text1"/>
          <w:sz w:val="28"/>
          <w:szCs w:val="28"/>
          <w:highlight w:val="none"/>
        </w:rPr>
      </w:pPr>
      <w:r>
        <w:rPr>
          <w:rFonts w:ascii="Times New Roman" w:hAnsi="Times New Roman" w:cs="Times New Roman"/>
          <w:b/>
          <w:bCs/>
          <w:color w:val="000000" w:themeColor="text1"/>
          <w:sz w:val="28"/>
          <w:szCs w:val="28"/>
          <w:highlight w:val="none"/>
        </w:rPr>
        <w:t xml:space="preserve">Техники </w:t>
      </w:r>
      <w:r>
        <w:rPr>
          <w:rFonts w:ascii="Times New Roman" w:hAnsi="Times New Roman" w:cs="Times New Roman"/>
          <w:b/>
          <w:bCs/>
          <w:color w:val="000000" w:themeColor="text1"/>
          <w:sz w:val="28"/>
          <w:szCs w:val="28"/>
          <w:highlight w:val="none"/>
        </w:rPr>
        <w:t xml:space="preserve">и приемы </w:t>
      </w:r>
      <w:r>
        <w:rPr>
          <w:rFonts w:ascii="Times New Roman" w:hAnsi="Times New Roman" w:cs="Times New Roman"/>
          <w:b/>
          <w:bCs/>
          <w:color w:val="000000" w:themeColor="text1"/>
          <w:sz w:val="28"/>
          <w:szCs w:val="28"/>
          <w:highlight w:val="none"/>
        </w:rPr>
        <w:t xml:space="preserve">работы</w:t>
      </w:r>
      <w:r>
        <w:rPr>
          <w:rFonts w:ascii="Times New Roman" w:hAnsi="Times New Roman" w:cs="Times New Roman"/>
          <w:b/>
          <w:bCs/>
          <w:color w:val="000000" w:themeColor="text1"/>
          <w:sz w:val="28"/>
          <w:szCs w:val="28"/>
          <w:highlight w:val="none"/>
        </w:rPr>
        <w:t xml:space="preserve"> по коррекции ошибок мышления</w:t>
      </w:r>
      <w:r>
        <w:rPr>
          <w:rFonts w:ascii="Times New Roman" w:hAnsi="Times New Roman" w:cs="Times New Roman"/>
          <w:b/>
          <w:bCs/>
          <w:color w:val="000000" w:themeColor="text1"/>
          <w:sz w:val="28"/>
          <w:szCs w:val="28"/>
          <w:highlight w:val="none"/>
        </w:rPr>
        <w:t xml:space="preserve"> </w:t>
      </w:r>
      <w:r>
        <w:rPr>
          <w:rFonts w:ascii="Times New Roman" w:hAnsi="Times New Roman" w:cs="Times New Roman"/>
          <w:b/>
          <w:bCs/>
          <w:color w:val="000000" w:themeColor="text1"/>
          <w:sz w:val="28"/>
          <w:szCs w:val="28"/>
          <w:highlight w:val="none"/>
        </w:rPr>
        <w:t xml:space="preserve">– </w:t>
      </w:r>
      <w:r>
        <w:rPr>
          <w:rFonts w:ascii="Times New Roman" w:hAnsi="Times New Roman" w:cs="Times New Roman"/>
          <w:b/>
          <w:bCs/>
          <w:color w:val="000000" w:themeColor="text1"/>
          <w:sz w:val="28"/>
          <w:szCs w:val="28"/>
          <w:highlight w:val="none"/>
        </w:rPr>
        <w:t xml:space="preserve">10 мин</w:t>
      </w:r>
      <w:r>
        <w:rPr>
          <w:rFonts w:ascii="Times New Roman" w:hAnsi="Times New Roman" w:cs="Times New Roman"/>
          <w:b/>
          <w:color w:val="000000" w:themeColor="text1"/>
          <w:sz w:val="28"/>
          <w:szCs w:val="28"/>
          <w:highlight w:val="none"/>
        </w:rPr>
      </w:r>
      <w:r>
        <w:rPr>
          <w:rFonts w:ascii="Times New Roman" w:hAnsi="Times New Roman" w:cs="Times New Roman"/>
          <w:b/>
          <w:color w:val="000000" w:themeColor="text1"/>
          <w:sz w:val="28"/>
          <w:szCs w:val="28"/>
          <w:highlight w:val="none"/>
        </w:rPr>
      </w:r>
    </w:p>
    <w:p>
      <w:pPr>
        <w:pStyle w:val="883"/>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883"/>
        <w:numPr>
          <w:ilvl w:val="0"/>
          <w:numId w:val="16"/>
        </w:numPr>
        <w:jc w:val="both"/>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 xml:space="preserve">Тренировка навыков</w:t>
      </w:r>
      <w:r>
        <w:rPr>
          <w:rFonts w:ascii="Times New Roman" w:hAnsi="Times New Roman" w:cs="Times New Roman"/>
          <w:b/>
          <w:bCs/>
          <w:color w:val="000000" w:themeColor="text1"/>
          <w:sz w:val="28"/>
          <w:szCs w:val="28"/>
          <w:highlight w:val="none"/>
        </w:rPr>
        <w:t xml:space="preserve"> </w:t>
      </w:r>
      <w:r>
        <w:rPr>
          <w:rFonts w:ascii="Times New Roman" w:hAnsi="Times New Roman" w:cs="Times New Roman"/>
          <w:b/>
          <w:bCs/>
          <w:color w:val="000000" w:themeColor="text1"/>
          <w:sz w:val="28"/>
          <w:szCs w:val="28"/>
          <w:highlight w:val="none"/>
        </w:rPr>
        <w:t xml:space="preserve">изменения </w:t>
      </w:r>
      <w:r>
        <w:rPr>
          <w:rFonts w:ascii="Times New Roman" w:hAnsi="Times New Roman" w:cs="Times New Roman"/>
          <w:b/>
          <w:bCs/>
          <w:color w:val="000000" w:themeColor="text1"/>
          <w:sz w:val="28"/>
          <w:szCs w:val="28"/>
          <w:highlight w:val="none"/>
        </w:rPr>
        <w:t xml:space="preserve">самоотношения</w:t>
      </w:r>
      <w:r>
        <w:rPr>
          <w:rFonts w:ascii="Times New Roman" w:hAnsi="Times New Roman" w:cs="Times New Roman"/>
          <w:b/>
          <w:bCs/>
          <w:color w:val="000000" w:themeColor="text1"/>
          <w:sz w:val="28"/>
          <w:szCs w:val="28"/>
          <w:highlight w:val="none"/>
        </w:rPr>
        <w:t xml:space="preserve"> и отношения к будущему </w:t>
      </w:r>
      <w:r>
        <w:rPr>
          <w:rFonts w:ascii="Times New Roman" w:hAnsi="Times New Roman" w:cs="Times New Roman"/>
          <w:b/>
          <w:bCs/>
          <w:color w:val="000000" w:themeColor="text1"/>
          <w:sz w:val="28"/>
          <w:szCs w:val="28"/>
          <w:highlight w:val="none"/>
        </w:rPr>
        <w:t xml:space="preserve">– </w:t>
      </w:r>
      <w:r>
        <w:rPr>
          <w:rFonts w:ascii="Times New Roman" w:hAnsi="Times New Roman" w:cs="Times New Roman"/>
          <w:b/>
          <w:bCs/>
          <w:color w:val="000000" w:themeColor="text1"/>
          <w:sz w:val="28"/>
          <w:szCs w:val="28"/>
          <w:highlight w:val="none"/>
        </w:rPr>
        <w:t xml:space="preserve">20 мин</w:t>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pStyle w:val="883"/>
        <w:numPr>
          <w:ilvl w:val="0"/>
          <w:numId w:val="21"/>
        </w:numPr>
        <w:jc w:val="both"/>
        <w:rPr>
          <w:rFonts w:ascii="Times New Roman" w:hAnsi="Times New Roman" w:cs="Times New Roman"/>
          <w:b w:val="0"/>
          <w:bCs w:val="0"/>
          <w:color w:val="000000" w:themeColor="text1"/>
          <w:sz w:val="28"/>
          <w:szCs w:val="28"/>
          <w:highlight w:val="none"/>
        </w:rPr>
      </w:pPr>
      <w:r>
        <w:rPr>
          <w:rFonts w:ascii="Times New Roman" w:hAnsi="Times New Roman" w:cs="Times New Roman"/>
          <w:b w:val="0"/>
          <w:bCs w:val="0"/>
          <w:color w:val="000000" w:themeColor="text1"/>
          <w:sz w:val="28"/>
          <w:szCs w:val="28"/>
          <w:highlight w:val="none"/>
        </w:rPr>
      </w:r>
      <w:r>
        <w:rPr>
          <w:rFonts w:ascii="Times New Roman" w:hAnsi="Times New Roman" w:cs="Times New Roman"/>
          <w:b w:val="0"/>
          <w:bCs w:val="0"/>
          <w:color w:val="000000" w:themeColor="text1"/>
          <w:sz w:val="28"/>
          <w:szCs w:val="28"/>
          <w:highlight w:val="none"/>
        </w:rPr>
        <w:t xml:space="preserve">Упражнен</w:t>
      </w:r>
      <w:r>
        <w:rPr>
          <w:rFonts w:ascii="Times New Roman" w:hAnsi="Times New Roman" w:cs="Times New Roman"/>
          <w:b w:val="0"/>
          <w:bCs w:val="0"/>
          <w:color w:val="000000" w:themeColor="text1"/>
          <w:sz w:val="28"/>
          <w:szCs w:val="28"/>
          <w:highlight w:val="none"/>
        </w:rPr>
        <w:t xml:space="preserve">ие «костюм уверенного человека»</w:t>
      </w:r>
      <w:r>
        <w:rPr>
          <w:rFonts w:ascii="Times New Roman" w:hAnsi="Times New Roman" w:cs="Times New Roman"/>
          <w:b w:val="0"/>
          <w:bCs w:val="0"/>
          <w:color w:val="000000" w:themeColor="text1"/>
          <w:sz w:val="28"/>
          <w:szCs w:val="28"/>
          <w:highlight w:val="none"/>
        </w:rPr>
      </w:r>
      <w:r>
        <w:rPr>
          <w:rFonts w:ascii="Times New Roman" w:hAnsi="Times New Roman" w:cs="Times New Roman"/>
          <w:b w:val="0"/>
          <w:bCs w:val="0"/>
          <w:color w:val="000000" w:themeColor="text1"/>
          <w:sz w:val="28"/>
          <w:szCs w:val="28"/>
          <w:highlight w:val="none"/>
        </w:rPr>
      </w:r>
    </w:p>
    <w:p>
      <w:pPr>
        <w:pStyle w:val="883"/>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883"/>
        <w:numPr>
          <w:ilvl w:val="0"/>
          <w:numId w:val="16"/>
        </w:numPr>
        <w:jc w:val="both"/>
        <w:rPr>
          <w:rFonts w:ascii="Times New Roman" w:hAnsi="Times New Roman"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 xml:space="preserve">Завершение работы</w:t>
      </w:r>
      <w:r>
        <w:rPr>
          <w:rFonts w:ascii="Times New Roman" w:hAnsi="Times New Roman" w:cs="Times New Roman"/>
          <w:b/>
          <w:bCs/>
          <w:color w:val="000000" w:themeColor="text1"/>
          <w:sz w:val="28"/>
          <w:szCs w:val="28"/>
          <w:highlight w:val="none"/>
        </w:rPr>
        <w:t xml:space="preserve"> </w:t>
      </w:r>
      <w:r>
        <w:rPr>
          <w:rFonts w:ascii="Times New Roman" w:hAnsi="Times New Roman" w:cs="Times New Roman"/>
          <w:b/>
          <w:bCs/>
          <w:color w:val="000000" w:themeColor="text1"/>
          <w:sz w:val="28"/>
          <w:szCs w:val="28"/>
          <w:highlight w:val="none"/>
        </w:rPr>
        <w:t xml:space="preserve">– </w:t>
      </w:r>
      <w:r>
        <w:rPr>
          <w:rFonts w:ascii="Times New Roman" w:hAnsi="Times New Roman" w:cs="Times New Roman"/>
          <w:b/>
          <w:bCs/>
          <w:color w:val="000000" w:themeColor="text1"/>
          <w:sz w:val="28"/>
          <w:szCs w:val="28"/>
          <w:highlight w:val="none"/>
        </w:rPr>
        <w:t xml:space="preserve">20 мин</w:t>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pStyle w:val="883"/>
        <w:numPr>
          <w:ilvl w:val="0"/>
          <w:numId w:val="19"/>
        </w:numPr>
        <w:jc w:val="both"/>
        <w:rPr>
          <w:rFonts w:ascii="Times New Roman" w:hAnsi="Times New Roman" w:cs="Times New Roman"/>
          <w:b/>
          <w:bCs/>
          <w:color w:val="000000" w:themeColor="text1"/>
          <w:sz w:val="28"/>
          <w:szCs w:val="28"/>
          <w:highlight w:val="none"/>
        </w:rPr>
      </w:pPr>
      <w:r>
        <w:rPr>
          <w:rFonts w:ascii="Times New Roman" w:hAnsi="Times New Roman" w:cs="Times New Roman"/>
          <w:b/>
          <w:color w:val="000000" w:themeColor="text1"/>
          <w:sz w:val="28"/>
          <w:szCs w:val="28"/>
          <w:highlight w:val="none"/>
        </w:rPr>
      </w:r>
      <w:r>
        <w:rPr>
          <w:rFonts w:ascii="Times New Roman" w:hAnsi="Times New Roman" w:cs="Times New Roman"/>
          <w:color w:val="000000" w:themeColor="text1"/>
          <w:sz w:val="28"/>
          <w:szCs w:val="28"/>
          <w:highlight w:val="none"/>
        </w:rPr>
        <w:t xml:space="preserve">Формирование установок для </w:t>
      </w:r>
      <w:r>
        <w:rPr>
          <w:rFonts w:ascii="Times New Roman" w:hAnsi="Times New Roman" w:cs="Times New Roman"/>
          <w:color w:val="000000" w:themeColor="text1"/>
          <w:sz w:val="28"/>
          <w:szCs w:val="28"/>
          <w:highlight w:val="none"/>
        </w:rPr>
        <w:t xml:space="preserve">самоподдержки</w:t>
      </w:r>
      <w:r>
        <w:rPr>
          <w:rFonts w:ascii="Times New Roman" w:hAnsi="Times New Roman" w:cs="Times New Roman"/>
          <w:color w:val="000000" w:themeColor="text1"/>
          <w:sz w:val="28"/>
          <w:szCs w:val="28"/>
          <w:highlight w:val="none"/>
        </w:rPr>
        <w:t xml:space="preserve"> </w:t>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jc w:val="both"/>
        <w:rPr>
          <w:rFonts w:ascii="Times New Roman" w:hAnsi="Times New Roman" w:cs="Times New Roman"/>
          <w:b/>
          <w:bCs/>
          <w:color w:val="000000" w:themeColor="text1"/>
          <w:sz w:val="28"/>
          <w:szCs w:val="28"/>
          <w:highlight w:val="none"/>
        </w:rPr>
      </w:pPr>
      <w:r>
        <w:rPr>
          <w:rFonts w:ascii="Times New Roman" w:hAnsi="Times New Roman" w:cs="Times New Roman"/>
          <w:color w:val="000000" w:themeColor="text1"/>
          <w:sz w:val="28"/>
          <w:szCs w:val="28"/>
          <w:highlight w:val="none"/>
        </w:rPr>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pStyle w:val="883"/>
        <w:numPr>
          <w:ilvl w:val="0"/>
          <w:numId w:val="16"/>
        </w:numPr>
        <w:jc w:val="both"/>
        <w:rPr>
          <w:rFonts w:ascii="Times New Roman" w:hAnsi="Times New Roman" w:cs="Times New Roman"/>
          <w:color w:val="000000" w:themeColor="text1"/>
          <w:sz w:val="28"/>
          <w:szCs w:val="28"/>
          <w:highlight w:val="none"/>
        </w:rPr>
      </w:pPr>
      <w:r>
        <w:rPr>
          <w:rFonts w:ascii="Times New Roman" w:hAnsi="Times New Roman" w:cs="Times New Roman"/>
          <w:b/>
          <w:bCs/>
          <w:color w:val="000000" w:themeColor="text1"/>
          <w:sz w:val="28"/>
          <w:szCs w:val="28"/>
          <w:highlight w:val="none"/>
        </w:rPr>
        <w:t xml:space="preserve">Ответы на вопросы – </w:t>
      </w:r>
      <w:r>
        <w:rPr>
          <w:rFonts w:ascii="Times New Roman" w:hAnsi="Times New Roman" w:cs="Times New Roman"/>
          <w:b/>
          <w:bCs/>
          <w:color w:val="000000" w:themeColor="text1"/>
          <w:sz w:val="28"/>
          <w:szCs w:val="28"/>
          <w:highlight w:val="none"/>
        </w:rPr>
        <w:t xml:space="preserve">20 мин</w:t>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883"/>
        <w:jc w:val="both"/>
        <w:rPr>
          <w:rFonts w:ascii="Times New Roman" w:hAnsi="Times New Roman" w:cs="Times New Roman"/>
          <w:color w:val="000000" w:themeColor="text1"/>
          <w:sz w:val="28"/>
          <w:szCs w:val="28"/>
          <w:highlight w:val="none"/>
        </w:rPr>
      </w:pP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r>
        <w:rPr>
          <w:rFonts w:ascii="Times New Roman" w:hAnsi="Times New Roman" w:cs="Times New Roman"/>
          <w:color w:val="000000" w:themeColor="text1"/>
          <w:sz w:val="28"/>
          <w:szCs w:val="28"/>
          <w:highlight w:val="none"/>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pStyle w:val="8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p>
    <w:p>
      <w:pPr>
        <w:jc w:val="both"/>
        <w:rPr>
          <w:color w:val="000000" w:themeColor="text1"/>
          <w:sz w:val="28"/>
          <w:szCs w:val="28"/>
        </w:rPr>
      </w:pPr>
      <w:r>
        <w:rPr>
          <w:color w:val="000000" w:themeColor="text1"/>
          <w:sz w:val="28"/>
          <w:szCs w:val="28"/>
        </w:rPr>
      </w:r>
      <w:r>
        <w:rPr>
          <w:color w:val="000000" w:themeColor="text1"/>
          <w:sz w:val="28"/>
          <w:szCs w:val="28"/>
        </w:rPr>
      </w:r>
      <w:r>
        <w:rPr>
          <w:color w:val="000000" w:themeColor="text1"/>
          <w:sz w:val="28"/>
          <w:szCs w:val="28"/>
        </w:rPr>
      </w:r>
    </w:p>
    <w:p>
      <w:pPr>
        <w:pStyle w:val="883"/>
        <w:jc w:val="right"/>
        <w:rPr>
          <w:rFonts w:ascii="Times New Roman" w:hAnsi="Times New Roman" w:cs="Times New Roman"/>
          <w:b/>
          <w:bCs/>
          <w:color w:val="000000" w:themeColor="text1"/>
          <w:sz w:val="28"/>
          <w:szCs w:val="28"/>
        </w:rPr>
      </w:pPr>
      <w:r>
        <w:rPr>
          <w:rFonts w:ascii="Times New Roman" w:hAnsi="Times New Roman" w:cs="Times New Roman"/>
          <w:b/>
          <w:color w:val="000000" w:themeColor="text1"/>
          <w:sz w:val="28"/>
          <w:szCs w:val="28"/>
          <w:highlight w:val="none"/>
        </w:rPr>
      </w:r>
      <w:r>
        <w:rPr>
          <w:rFonts w:ascii="Times New Roman" w:hAnsi="Times New Roman" w:cs="Times New Roman"/>
          <w:b/>
          <w:bCs/>
          <w:color w:val="000000" w:themeColor="text1"/>
          <w:sz w:val="28"/>
          <w:szCs w:val="28"/>
        </w:rPr>
      </w:r>
      <w:r>
        <w:rPr>
          <w:rFonts w:ascii="Times New Roman" w:hAnsi="Times New Roman" w:cs="Times New Roman"/>
          <w:b/>
          <w:bCs/>
          <w:color w:val="000000" w:themeColor="text1"/>
          <w:sz w:val="28"/>
          <w:szCs w:val="28"/>
        </w:rPr>
      </w:r>
    </w:p>
    <w:p>
      <w:pPr>
        <w:pStyle w:val="883"/>
        <w:jc w:val="right"/>
        <w:rPr>
          <w:rFonts w:ascii="Times New Roman" w:hAnsi="Times New Roman" w:cs="Times New Roman"/>
          <w:b/>
          <w:bCs/>
          <w:color w:val="000000" w:themeColor="text1"/>
          <w:sz w:val="28"/>
          <w:szCs w:val="28"/>
          <w:highlight w:val="none"/>
        </w:rPr>
      </w:pPr>
      <w:r>
        <w:rPr>
          <w:rFonts w:ascii="Times New Roman" w:hAnsi="Times New Roman" w:cs="Times New Roman"/>
          <w:b/>
          <w:color w:val="000000" w:themeColor="text1"/>
          <w:sz w:val="28"/>
          <w:szCs w:val="28"/>
          <w:highlight w:val="none"/>
        </w:rPr>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shd w:val="nil" w:color="auto"/>
        <w:rPr>
          <w:rFonts w:ascii="Times New Roman" w:hAnsi="Times New Roman" w:cs="Times New Roman"/>
          <w:b/>
          <w:bCs/>
          <w:color w:val="000000" w:themeColor="text1"/>
          <w:sz w:val="28"/>
          <w:szCs w:val="28"/>
          <w:highlight w:val="none"/>
        </w:rPr>
      </w:pPr>
      <w:r>
        <w:rPr>
          <w:rFonts w:ascii="Times New Roman" w:hAnsi="Times New Roman" w:cs="Times New Roman"/>
          <w:b/>
          <w:color w:val="000000" w:themeColor="text1"/>
          <w:sz w:val="28"/>
          <w:szCs w:val="28"/>
          <w:highlight w:val="none"/>
        </w:rPr>
        <w:br w:type="page" w:clear="all"/>
      </w:r>
      <w:r>
        <w:rPr>
          <w:rFonts w:ascii="Times New Roman" w:hAnsi="Times New Roman" w:cs="Times New Roman"/>
          <w:b/>
          <w:bCs/>
          <w:color w:val="000000" w:themeColor="text1"/>
          <w:sz w:val="28"/>
          <w:szCs w:val="28"/>
          <w:highlight w:val="none"/>
        </w:rPr>
      </w:r>
      <w:r>
        <w:rPr>
          <w:rFonts w:ascii="Times New Roman" w:hAnsi="Times New Roman" w:cs="Times New Roman"/>
          <w:b/>
          <w:bCs/>
          <w:color w:val="000000" w:themeColor="text1"/>
          <w:sz w:val="28"/>
          <w:szCs w:val="28"/>
          <w:highlight w:val="none"/>
        </w:rPr>
      </w:r>
    </w:p>
    <w:p>
      <w:pPr>
        <w:ind w:left="720" w:right="0" w:firstLine="0"/>
        <w:jc w:val="righ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Приложение</w:t>
      </w:r>
      <w:r/>
    </w:p>
    <w:p>
      <w:pPr>
        <w:pStyle w:val="879"/>
        <w:ind w:left="0" w:right="0" w:firstLine="0"/>
        <w:jc w:val="both"/>
        <w:spacing w:before="0" w:line="34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8"/>
        </w:rPr>
        <w:t xml:space="preserve"> </w:t>
      </w:r>
      <w:r/>
    </w:p>
    <w:p>
      <w:pPr>
        <w:pStyle w:val="879"/>
        <w:ind w:left="0" w:right="0" w:firstLine="0"/>
        <w:jc w:val="both"/>
        <w:spacing w:before="0" w:line="345"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i/>
          <w:color w:val="000000"/>
          <w:sz w:val="28"/>
        </w:rPr>
        <w:t xml:space="preserve">Шкала дисфункциональных отношений А. Бека, А. Вайсман</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Этот опросник содержит ряд мнений, позиций и принципов, которых иногда придерживаются люди. Прочтите пожалуйста каждый пункт внимательно и решите затем, в какой степени Вы согласны или не согласны с каждым высказыванием. Для каждого утверждения укаж</w:t>
      </w:r>
      <w:r>
        <w:rPr>
          <w:rFonts w:ascii="Times New Roman" w:hAnsi="Times New Roman" w:eastAsia="Times New Roman" w:cs="Times New Roman"/>
          <w:color w:val="000000"/>
          <w:sz w:val="28"/>
        </w:rPr>
        <w:t xml:space="preserve">ите свое мнение, указав цифру, которая наиболее соответствует Вашему мнению. Убедитесь, что для каждого высказывания Вы дали только один ответ. Поскольку все люди разные, то здесь не может быть правильных или неправильных ответов. При принятии решения о то</w:t>
      </w:r>
      <w:r>
        <w:rPr>
          <w:rFonts w:ascii="Times New Roman" w:hAnsi="Times New Roman" w:eastAsia="Times New Roman" w:cs="Times New Roman"/>
          <w:color w:val="000000"/>
          <w:sz w:val="28"/>
        </w:rPr>
        <w:t xml:space="preserve">м, верно ли, с Вашей точки зрения, то или иное утверждение, просто подумайте о том, какой Вы есть или как Вы думаете обычно или чаще всего.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Каждое утверждение опросника оценивается испытуемым по 7-балльной шкале соответственно степени согласия или несогласия с данным утверждением, где: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1 балл соответствует выбору полностью согласен,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2 балла — в основном согласен,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3 балла — скорее согласен,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4 балла — трудно определить,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5 баллов — скорее не согласен,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6 баллов — в основном не согласен,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7 баллов — полностью не согласен.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Вопросы:</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Трудно быть счастливым, если ты некрасив, не интеллигентен, не богат и не имеешь творческих способностей.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Счастье — это нечто, связанное с отношением к самому себе, нежели с теми чувствами, которые другие люди испытывают к тебе.</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Люди, вероятно, будут думать обо мне плохо, если я сделаю ошибку.</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буду все время хорошим, то другие не будут меня уважать.</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Подвергаться даже незначительному риску глупо, потому что в случае неудачи произойдет катастрофа.</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Можно приобрести уважение другого человека, не будучи одаренным в чем-либо.</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Я счастлив только тогда, когда другие люди мною восхищаются.</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Когда человек просит о помощи, то это признак слабости.</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Если я не такой хороший, как другие люди, то это значит, что я менее ценный человек.</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Если я не справляюсь со своей работой, то я вообще как человек несостоятелен (неудачник).</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Если человек не может что-то сделать правильно и в совершенстве, то вообще нет смысла начинать это дело.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Делать ошибки полезно, тогда я могу на них учиться.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Если кто-то не разделяет моего мнения, то, по-видимому, это означает, что он не любит меня.</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Если я частично не справляюсь с чем-то, то это так же плохо, как и потерпеть полную неудачу.</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Если бы люди знали, каков данный человек в действительности, то они думали бы о нем плохо.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Я - ничтожество, если человек, которого я люблю, меня не любит.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Можно получить удовольствие от работы, не принимая во внимание ее конечный результат.</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Прежде чем что-то предпринимать, надо иметь разумную перспективу на успех.</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Моя ценность как личности в большей степени зависит от того, какого мнения обо мне другие люди.</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Если я не буду предъявлять к себе самые высокие требования, то я, вероятно, в конце концов превращусь во второсортного человека.</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Если я хочу быть ценной личностью, то я должен хотя бы в какой-то области стать выдающимся.</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Люди, у которых есть хорошие идеи, более ценны, чем те, у кого их нет.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Я волнуюсь, когда делаю ошибку.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Мое собственное мнение о себе более важно, чем мнение других обо мне.</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Чтобы быть добрым, нравственным человеком, надо помогать каждому, кто нуждается в помощи.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Если я задаю вопрос, то это признак моей несостоятельности.</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Ужасно, когда тебя порицают люди, важные для тебя.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Если у Вас нет человека, который может быть для Вас опорой, то Вы неизбежно становитесь несчастным.</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Я могу достичь важных для меня целей и не надрываясь.</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Может быть так, что человек, которого бранят, при этом не раздражается.</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Я не могу доверять другим людям, потому что они могут оказаться жестокими по отношению ко мне.</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Нельзя быть счастливым, если другие не любят тебя.</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Это хорошо — отказываться от собственных интересов, чтобы нравиться другим людям.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Мое счастье зависит больше от других людей, чем от меня самого.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Чтобы быть счастливым, мне не требуется признания со стороны других.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Если человек будет избегать проблем, то они, вероятно, исчезнут. </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Я могу быть счастливым и довольным, даже если немало хорошего в жизни проходит мимо меня.</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Очень важно, что обо мне думают другие люди.</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Изолированность от других неизменно ведет к ощущению несчастливости.</w:t>
      </w:r>
      <w:r/>
    </w:p>
    <w:p>
      <w:pPr>
        <w:numPr>
          <w:ilvl w:val="0"/>
          <w:numId w:val="22"/>
        </w:num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Я могу быть счастливым, не будучи любимым другими.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КЛЮЧ</w:t>
      </w:r>
      <w:r/>
    </w:p>
    <w:p>
      <w:pPr>
        <w:pStyle w:val="883"/>
        <w:numPr>
          <w:ilvl w:val="0"/>
          <w:numId w:val="23"/>
        </w:numPr>
        <w:ind w:right="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Пункты  2, 6, 12, 17, 18, 23, 24, 29, 30, 35, 37, 40 имеют прямую оценку, соответствующую баллу выбора: оценочный балл 1 2 3 4 5 6 7 </w:t>
      </w:r>
      <w:r/>
    </w:p>
    <w:p>
      <w:pPr>
        <w:pStyle w:val="883"/>
        <w:numPr>
          <w:ilvl w:val="0"/>
          <w:numId w:val="23"/>
        </w:numPr>
        <w:ind w:right="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1, 3, 4, 5, 7, 8, 9, 10, 11, 13, 14, 15, 16, 19, 20, 21, 22, 25, 26, 27, 28, 31, 32, 33, 34, 36, 38, 39 имеют обратную, соответственно: оценочный балл 7 6 5 4 3 2 1</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Степень выраженности дисфункциональных отношений определяется через общий суммарный балл по опроснику.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Анализ ответа по каждому отдельному утверждению позволяет выявить выраженность отдельных дисфункциональных отношений. Чем выше соответствующая оценка отдельного пункта опросника и суммарная оценка теста, тем более искаженными диагностируются когнитивные х</w:t>
      </w:r>
      <w:r>
        <w:rPr>
          <w:rFonts w:ascii="Times New Roman" w:hAnsi="Times New Roman" w:eastAsia="Times New Roman" w:cs="Times New Roman"/>
          <w:color w:val="000000"/>
          <w:sz w:val="28"/>
        </w:rPr>
        <w:t xml:space="preserve">арактеристики.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Какой ответ следует рассматривать как функциональный и приемлемый, т.е., реалистический, а какой — как дисфункциональный и неприемлемый, было установлено авторами на основе предварительных исследований.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Согласно А. Беку, проблемы индивида вытекают из искажений реальности, основанных на ошибочных предпосылках и допущениях, — дисфункциональных отношений — промежуточных идеаций между событием и реакцией (иногда неосознаваемых), которые отражают особенност</w:t>
      </w:r>
      <w:r>
        <w:rPr>
          <w:rFonts w:ascii="Times New Roman" w:hAnsi="Times New Roman" w:eastAsia="Times New Roman" w:cs="Times New Roman"/>
          <w:color w:val="000000"/>
          <w:sz w:val="28"/>
        </w:rPr>
        <w:t xml:space="preserve">и восприятия событий и таким образом определяют эмоциональную реакцию. Эти неправильные представления ведут начало из неправильного обучения в процессе когнитивного развития личности и имеют характер «автоматических мыслей», которые возникают рефлекторно</w:t>
      </w:r>
      <w:r>
        <w:rPr>
          <w:rFonts w:ascii="Times New Roman" w:hAnsi="Times New Roman" w:eastAsia="Times New Roman" w:cs="Times New Roman"/>
          <w:color w:val="000000"/>
          <w:sz w:val="28"/>
        </w:rPr>
        <w:t xml:space="preserve"> и представляются человеку правдоподобными.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Бек в своих работах выделяет ряд когнитивных искажений, которые были описаны им как характерные для депрессивных состояний, но впоследствии другими учеными (Jarret R.B., Rush A.J., McPherson F.M.,Freeman и др.) подтверждена их выраженность при тревожных,</w:t>
      </w:r>
      <w:r>
        <w:rPr>
          <w:rFonts w:ascii="Times New Roman" w:hAnsi="Times New Roman" w:eastAsia="Times New Roman" w:cs="Times New Roman"/>
          <w:color w:val="000000"/>
          <w:sz w:val="28"/>
        </w:rPr>
        <w:t xml:space="preserve"> поведенческих и личностных расстройствах: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«Персонализация» — склонность интерпретировать события в аспекте личных значений (переоценка степени связи события с человеком, чрезмерная поглощенность персональными значениями отдельных происшествий или непреодолимая склонность человека сравнивать себя</w:t>
      </w:r>
      <w:r>
        <w:rPr>
          <w:rFonts w:ascii="Times New Roman" w:hAnsi="Times New Roman" w:eastAsia="Times New Roman" w:cs="Times New Roman"/>
          <w:color w:val="000000"/>
          <w:sz w:val="28"/>
        </w:rPr>
        <w:t xml:space="preserve"> с окружающими);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«Поляризованное мышление» (дихотомическое, биполярное) — склонность мыслить крайностями в значимых ситуациях (только как хорошо или плохо, прекрасно или ужасно, всегда или никогда). Униполярность мышления крайностями — катастрофичность — ожидание крайне</w:t>
      </w:r>
      <w:r>
        <w:rPr>
          <w:rFonts w:ascii="Times New Roman" w:hAnsi="Times New Roman" w:eastAsia="Times New Roman" w:cs="Times New Roman"/>
          <w:color w:val="000000"/>
          <w:sz w:val="28"/>
        </w:rPr>
        <w:t xml:space="preserve"> негативных результатов.</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Искажения или неправильные истолкования, связанные с вынесением глобальных оценок в виде выборочного абстрагирования (отвлечения детали от контекста, ведущее к непониманию значения ситуации в целом), или произвольного вывода (заключения, когда доказательст</w:t>
      </w:r>
      <w:r>
        <w:rPr>
          <w:rFonts w:ascii="Times New Roman" w:hAnsi="Times New Roman" w:eastAsia="Times New Roman" w:cs="Times New Roman"/>
          <w:color w:val="000000"/>
          <w:sz w:val="28"/>
        </w:rPr>
        <w:t xml:space="preserve">ва либо отсутствуют, либо прямо противоречат заключению), или сверхгенерализации (неоправданное обобщение на основании единичного случая); </w:t>
      </w:r>
      <w:r/>
    </w:p>
    <w:p>
      <w:pPr>
        <w:ind w:left="0" w:right="0" w:firstLine="0"/>
        <w:jc w:val="both"/>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Убеждения «долженствования», которые могут быть в виде: </w:t>
      </w:r>
      <w:r>
        <w:rPr>
          <w:rFonts w:ascii="Times New Roman" w:hAnsi="Times New Roman" w:eastAsia="Times New Roman" w:cs="Times New Roman"/>
          <w:color w:val="000000"/>
          <w:sz w:val="28"/>
          <w:szCs w:val="28"/>
        </w:rPr>
      </w:r>
    </w:p>
    <w:p>
      <w:pPr>
        <w:ind w:left="0" w:right="0" w:firstLine="0"/>
        <w:jc w:val="both"/>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а) «Я должен» — установки перфекционизма, отражающие требования быть совершенным или уметь находить идеальные решения проблем; </w:t>
      </w:r>
      <w:r>
        <w:rPr>
          <w:rFonts w:ascii="Times New Roman" w:hAnsi="Times New Roman" w:eastAsia="Times New Roman" w:cs="Times New Roman"/>
          <w:color w:val="000000"/>
          <w:sz w:val="28"/>
          <w:szCs w:val="28"/>
        </w:rPr>
      </w:r>
    </w:p>
    <w:p>
      <w:pPr>
        <w:ind w:left="0" w:right="0" w:firstLine="0"/>
        <w:jc w:val="both"/>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б) «Окружающие должны» (хорошо ко мне относиться, любить меня и т д.); </w:t>
      </w:r>
      <w:r>
        <w:rPr>
          <w:rFonts w:ascii="Times New Roman" w:hAnsi="Times New Roman" w:eastAsia="Times New Roman" w:cs="Times New Roman"/>
          <w:color w:val="000000"/>
          <w:sz w:val="28"/>
        </w:rPr>
      </w:r>
      <w:r>
        <w:rPr>
          <w:rFonts w:ascii="Times New Roman" w:hAnsi="Times New Roman" w:eastAsia="Times New Roman" w:cs="Times New Roman"/>
          <w:color w:val="000000"/>
          <w:sz w:val="28"/>
          <w:szCs w:val="28"/>
        </w:rP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«Мир должен» (давать мне быстро и легко то, что я хочу, быть справедливым ко мне и т.д.).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В основе каждой из эмоциональных реакций лежат определенные когнитивные искажения, особые значения событий для данного индивида. </w:t>
      </w:r>
      <w:r/>
    </w:p>
    <w:p>
      <w:pPr>
        <w:ind w:left="0" w:right="0" w:firstLine="0"/>
        <w:jc w:val="both"/>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По А. Беку, для больных неврозами характерно сужение сознания, фиксация внимания и искажения реальности, а различия в формах невроза обусловлены содержанием измененного мышления. </w:t>
      </w:r>
      <w:r>
        <w:rPr>
          <w:rFonts w:ascii="Times New Roman" w:hAnsi="Times New Roman" w:eastAsia="Times New Roman" w:cs="Times New Roman"/>
          <w:color w:val="000000"/>
          <w:sz w:val="28"/>
          <w:szCs w:val="28"/>
        </w:rPr>
      </w:r>
    </w:p>
    <w:p>
      <w:pPr>
        <w:ind w:left="0" w:right="0" w:firstLine="0"/>
        <w:jc w:val="both"/>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Для депрессивного расстройства характерны: </w:t>
      </w:r>
      <w:r>
        <w:rPr>
          <w:rFonts w:ascii="Times New Roman" w:hAnsi="Times New Roman" w:eastAsia="Times New Roman" w:cs="Times New Roman"/>
          <w:color w:val="000000"/>
          <w:sz w:val="28"/>
          <w:szCs w:val="28"/>
        </w:rPr>
      </w:r>
    </w:p>
    <w:p>
      <w:pPr>
        <w:ind w:left="0" w:right="0" w:firstLine="0"/>
        <w:jc w:val="both"/>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1) печаль, происхождение которой</w:t>
      </w:r>
      <w:r>
        <w:rPr>
          <w:rFonts w:ascii="Times New Roman" w:hAnsi="Times New Roman" w:eastAsia="Times New Roman" w:cs="Times New Roman"/>
          <w:color w:val="000000"/>
          <w:sz w:val="28"/>
        </w:rPr>
        <w:t xml:space="preserve"> обусловлено склонностью пациента истолковывать свои ощущения в аспекте поражения, недостаточности, утраты чего-то важного для своего счастья или спокойствия, склонностью к сверхгенерализации значения утраты; </w:t>
      </w:r>
      <w:r>
        <w:rPr>
          <w:rFonts w:ascii="Times New Roman" w:hAnsi="Times New Roman" w:eastAsia="Times New Roman" w:cs="Times New Roman"/>
          <w:color w:val="000000"/>
          <w:sz w:val="28"/>
          <w:szCs w:val="28"/>
        </w:rPr>
      </w:r>
    </w:p>
    <w:p>
      <w:pPr>
        <w:ind w:left="0" w:right="0" w:firstLine="0"/>
        <w:jc w:val="both"/>
        <w:spacing w:line="360" w:lineRule="auto"/>
        <w:rPr>
          <w:rFonts w:ascii="Times New Roman" w:hAnsi="Times New Roman" w:eastAsia="Times New Roman" w:cs="Times New Roman"/>
          <w:color w:val="000000"/>
          <w:sz w:val="28"/>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2) когнитивная триада, свойственная для да</w:t>
      </w:r>
      <w:r>
        <w:rPr>
          <w:rFonts w:ascii="Times New Roman" w:hAnsi="Times New Roman" w:eastAsia="Times New Roman" w:cs="Times New Roman"/>
          <w:color w:val="000000"/>
          <w:sz w:val="28"/>
        </w:rPr>
        <w:t xml:space="preserve">нного расстройства, включающая в себя отрицательные представления о себе, происходящего в жизни и будущего; </w:t>
      </w:r>
      <w:r>
        <w:rPr>
          <w:rFonts w:ascii="Times New Roman" w:hAnsi="Times New Roman" w:eastAsia="Times New Roman" w:cs="Times New Roman"/>
          <w:color w:val="000000"/>
          <w:sz w:val="28"/>
          <w:szCs w:val="28"/>
        </w:rP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3) «тирания долженствования».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Для тревожного невроза характерны следующие когнитивные особенности: ожидание негативных событий, оценка катастрофичности этих событий, напряжение и индукция негативного эмоционального фона в связи с ожидаемыми событиями. При тревожном неврозе убеждения</w:t>
      </w:r>
      <w:r>
        <w:rPr>
          <w:rFonts w:ascii="Times New Roman" w:hAnsi="Times New Roman" w:eastAsia="Times New Roman" w:cs="Times New Roman"/>
          <w:color w:val="000000"/>
          <w:sz w:val="28"/>
        </w:rPr>
        <w:t xml:space="preserve">, как правило, носят условно-сослагательный характер.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Для обсессивно-компульсивных нарушений характерно наличие противоречивых дисфункциональных отношений долженствования, сверхгенерализации, содержащих сомнение или предостережение.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Для истерического расстройства характерны дисфункциональные отношения сверхгенерализации, а также отношения выборочного абстрагирования, в которых отражены иррациональные убеждения физического расстройства человека.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ИСТОЧНИК:</w:t>
      </w:r>
      <w:r/>
    </w:p>
    <w:p>
      <w:pPr>
        <w:ind w:left="0" w:right="0" w:firstLine="0"/>
        <w:jc w:val="both"/>
        <w:spacing w:line="360" w:lineRule="auto"/>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Захарова Майя Леонидовна «Шкала дисфункциональных отношений» как метод исследования когнитивных искажений // Личность, семья и общество: вопросы педагогики и психологии. 2013. №29. URL: https://cyberleninka.ru/article/n/shkala-disfunktsionalnyh-otnosheniy-</w:t>
      </w:r>
      <w:r>
        <w:rPr>
          <w:rFonts w:ascii="Times New Roman" w:hAnsi="Times New Roman" w:eastAsia="Times New Roman" w:cs="Times New Roman"/>
          <w:color w:val="000000"/>
          <w:sz w:val="28"/>
        </w:rPr>
        <w:t xml:space="preserve">kak-metod-issledovaniya-kognitivnyh-iskazheniy (дата обращения: 02.05.2024).</w:t>
      </w:r>
      <w:r>
        <w:rPr>
          <w:rFonts w:ascii="Times New Roman" w:hAnsi="Times New Roman" w:eastAsia="Times New Roman" w:cs="Times New Roman"/>
          <w:sz w:val="24"/>
        </w:rPr>
      </w:r>
      <w:r/>
    </w:p>
    <w:sectPr>
      <w:footnotePr/>
      <w:endnotePr/>
      <w:type w:val="nextPage"/>
      <w:pgSz w:w="11900" w:h="16840"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36"/>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34"/>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
    <w:multiLevelType w:val="hybridMultilevel"/>
    <w:lvl w:ilvl="0">
      <w:start w:val="12"/>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
    <w:multiLevelType w:val="hybridMultilevel"/>
    <w:lvl w:ilvl="0">
      <w:start w:val="26"/>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6">
    <w:multiLevelType w:val="hybridMultilevel"/>
    <w:lvl w:ilvl="0">
      <w:start w:val="23"/>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7">
    <w:multiLevelType w:val="hybridMultilevel"/>
    <w:lvl w:ilvl="0">
      <w:start w:val="16"/>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8">
    <w:multiLevelType w:val="hybridMultilevel"/>
    <w:lvl w:ilvl="0">
      <w:start w:val="1"/>
      <w:numFmt w:val="decimal"/>
      <w:isLgl w:val="false"/>
      <w:suff w:val="tab"/>
      <w:lvlText w:val="%1."/>
      <w:lvlJc w:val="left"/>
      <w:pPr>
        <w:ind w:left="1080" w:hanging="360"/>
      </w:pPr>
      <w:rPr>
        <w:rFonts w:hint="default"/>
        <w:b/>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7"/>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4"/>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0">
    <w:multiLevelType w:val="hybridMultilevel"/>
    <w:lvl w:ilvl="0">
      <w:start w:val="1"/>
      <w:numFmt w:val="bullet"/>
      <w:isLgl w:val="false"/>
      <w:suff w:val="tab"/>
      <w:lvlText w:val="ü"/>
      <w:lvlJc w:val="left"/>
      <w:pPr>
        <w:ind w:left="720" w:hanging="360"/>
      </w:pPr>
      <w:rPr>
        <w:rFonts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Ø"/>
      <w:lvlJc w:val="left"/>
      <w:pPr>
        <w:ind w:left="720" w:hanging="360"/>
      </w:pPr>
      <w:rPr>
        <w:rFonts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Ø"/>
      <w:lvlJc w:val="left"/>
      <w:pPr>
        <w:ind w:left="1429" w:hanging="360"/>
      </w:pPr>
      <w:rPr>
        <w:rFonts w:ascii="Wingdings" w:hAnsi="Wingdings" w:eastAsia="Wingdings" w:cs="Wingding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4">
    <w:multiLevelType w:val="hybridMultilevel"/>
    <w:lvl w:ilvl="0">
      <w:start w:val="1"/>
      <w:numFmt w:val="decimal"/>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15">
    <w:multiLevelType w:val="hybridMultilevel"/>
    <w:lvl w:ilvl="0">
      <w:start w:val="1"/>
      <w:numFmt w:val="decimal"/>
      <w:isLgl w:val="false"/>
      <w:suff w:val="tab"/>
      <w:lvlText w:val="%1."/>
      <w:lvlJc w:val="left"/>
      <w:pPr>
        <w:ind w:left="720" w:hanging="360"/>
      </w:pPr>
      <w:rPr>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Ø"/>
      <w:lvlJc w:val="left"/>
      <w:pPr>
        <w:ind w:left="720" w:hanging="360"/>
      </w:pPr>
      <w:rPr>
        <w:rFonts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Ø"/>
      <w:lvlJc w:val="left"/>
      <w:pPr>
        <w:ind w:left="1429" w:hanging="360"/>
      </w:pPr>
      <w:rPr>
        <w:rFonts w:ascii="Wingdings" w:hAnsi="Wingdings" w:eastAsia="Wingdings" w:cs="Wingding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Ø"/>
      <w:lvlJc w:val="left"/>
      <w:pPr>
        <w:ind w:left="1429" w:hanging="360"/>
      </w:pPr>
      <w:rPr>
        <w:rFonts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Ø"/>
      <w:lvlJc w:val="left"/>
      <w:pPr>
        <w:ind w:left="1429" w:hanging="360"/>
      </w:pPr>
      <w:rPr>
        <w:rFonts w:ascii="Wingdings" w:hAnsi="Wingdings" w:eastAsia="Wingdings" w:cs="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bullet"/>
      <w:isLgl w:val="false"/>
      <w:suff w:val="tab"/>
      <w:lvlText w:val="Ø"/>
      <w:lvlJc w:val="left"/>
      <w:pPr>
        <w:ind w:left="1429" w:hanging="360"/>
      </w:pPr>
      <w:rPr>
        <w:rFonts w:ascii="Wingdings" w:hAnsi="Wingdings" w:eastAsia="Wingdings" w:cs="Wingdings"/>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21">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2">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709"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8"/>
  </w:num>
  <w:num w:numId="4">
    <w:abstractNumId w:val="4"/>
  </w:num>
  <w:num w:numId="5">
    <w:abstractNumId w:val="7"/>
  </w:num>
  <w:num w:numId="6">
    <w:abstractNumId w:val="6"/>
  </w:num>
  <w:num w:numId="7">
    <w:abstractNumId w:val="5"/>
  </w:num>
  <w:num w:numId="8">
    <w:abstractNumId w:val="3"/>
  </w:num>
  <w:num w:numId="9">
    <w:abstractNumId w:val="2"/>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2">
    <w:name w:val="Heading 1 Char"/>
    <w:basedOn w:val="880"/>
    <w:link w:val="879"/>
    <w:uiPriority w:val="9"/>
    <w:rPr>
      <w:rFonts w:ascii="Arial" w:hAnsi="Arial" w:eastAsia="Arial" w:cs="Arial"/>
      <w:sz w:val="40"/>
      <w:szCs w:val="40"/>
    </w:rPr>
  </w:style>
  <w:style w:type="paragraph" w:styleId="703">
    <w:name w:val="Heading 2"/>
    <w:basedOn w:val="878"/>
    <w:next w:val="878"/>
    <w:link w:val="704"/>
    <w:uiPriority w:val="9"/>
    <w:unhideWhenUsed/>
    <w:qFormat/>
    <w:pPr>
      <w:keepLines/>
      <w:keepNext/>
      <w:spacing w:before="360" w:after="200"/>
      <w:outlineLvl w:val="1"/>
    </w:pPr>
    <w:rPr>
      <w:rFonts w:ascii="Arial" w:hAnsi="Arial" w:eastAsia="Arial" w:cs="Arial"/>
      <w:sz w:val="34"/>
    </w:rPr>
  </w:style>
  <w:style w:type="character" w:styleId="704">
    <w:name w:val="Heading 2 Char"/>
    <w:basedOn w:val="880"/>
    <w:link w:val="703"/>
    <w:uiPriority w:val="9"/>
    <w:rPr>
      <w:rFonts w:ascii="Arial" w:hAnsi="Arial" w:eastAsia="Arial" w:cs="Arial"/>
      <w:sz w:val="34"/>
    </w:rPr>
  </w:style>
  <w:style w:type="paragraph" w:styleId="705">
    <w:name w:val="Heading 3"/>
    <w:basedOn w:val="878"/>
    <w:next w:val="878"/>
    <w:link w:val="706"/>
    <w:uiPriority w:val="9"/>
    <w:unhideWhenUsed/>
    <w:qFormat/>
    <w:pPr>
      <w:keepLines/>
      <w:keepNext/>
      <w:spacing w:before="320" w:after="200"/>
      <w:outlineLvl w:val="2"/>
    </w:pPr>
    <w:rPr>
      <w:rFonts w:ascii="Arial" w:hAnsi="Arial" w:eastAsia="Arial" w:cs="Arial"/>
      <w:sz w:val="30"/>
      <w:szCs w:val="30"/>
    </w:rPr>
  </w:style>
  <w:style w:type="character" w:styleId="706">
    <w:name w:val="Heading 3 Char"/>
    <w:basedOn w:val="880"/>
    <w:link w:val="705"/>
    <w:uiPriority w:val="9"/>
    <w:rPr>
      <w:rFonts w:ascii="Arial" w:hAnsi="Arial" w:eastAsia="Arial" w:cs="Arial"/>
      <w:sz w:val="30"/>
      <w:szCs w:val="30"/>
    </w:rPr>
  </w:style>
  <w:style w:type="paragraph" w:styleId="707">
    <w:name w:val="Heading 4"/>
    <w:basedOn w:val="878"/>
    <w:next w:val="878"/>
    <w:link w:val="708"/>
    <w:uiPriority w:val="9"/>
    <w:unhideWhenUsed/>
    <w:qFormat/>
    <w:pPr>
      <w:keepLines/>
      <w:keepNext/>
      <w:spacing w:before="320" w:after="200"/>
      <w:outlineLvl w:val="3"/>
    </w:pPr>
    <w:rPr>
      <w:rFonts w:ascii="Arial" w:hAnsi="Arial" w:eastAsia="Arial" w:cs="Arial"/>
      <w:b/>
      <w:bCs/>
      <w:sz w:val="26"/>
      <w:szCs w:val="26"/>
    </w:rPr>
  </w:style>
  <w:style w:type="character" w:styleId="708">
    <w:name w:val="Heading 4 Char"/>
    <w:basedOn w:val="880"/>
    <w:link w:val="707"/>
    <w:uiPriority w:val="9"/>
    <w:rPr>
      <w:rFonts w:ascii="Arial" w:hAnsi="Arial" w:eastAsia="Arial" w:cs="Arial"/>
      <w:b/>
      <w:bCs/>
      <w:sz w:val="26"/>
      <w:szCs w:val="26"/>
    </w:rPr>
  </w:style>
  <w:style w:type="paragraph" w:styleId="709">
    <w:name w:val="Heading 5"/>
    <w:basedOn w:val="878"/>
    <w:next w:val="878"/>
    <w:link w:val="710"/>
    <w:uiPriority w:val="9"/>
    <w:unhideWhenUsed/>
    <w:qFormat/>
    <w:pPr>
      <w:keepLines/>
      <w:keepNext/>
      <w:spacing w:before="320" w:after="200"/>
      <w:outlineLvl w:val="4"/>
    </w:pPr>
    <w:rPr>
      <w:rFonts w:ascii="Arial" w:hAnsi="Arial" w:eastAsia="Arial" w:cs="Arial"/>
      <w:b/>
      <w:bCs/>
      <w:sz w:val="24"/>
      <w:szCs w:val="24"/>
    </w:rPr>
  </w:style>
  <w:style w:type="character" w:styleId="710">
    <w:name w:val="Heading 5 Char"/>
    <w:basedOn w:val="880"/>
    <w:link w:val="709"/>
    <w:uiPriority w:val="9"/>
    <w:rPr>
      <w:rFonts w:ascii="Arial" w:hAnsi="Arial" w:eastAsia="Arial" w:cs="Arial"/>
      <w:b/>
      <w:bCs/>
      <w:sz w:val="24"/>
      <w:szCs w:val="24"/>
    </w:rPr>
  </w:style>
  <w:style w:type="paragraph" w:styleId="711">
    <w:name w:val="Heading 6"/>
    <w:basedOn w:val="878"/>
    <w:next w:val="878"/>
    <w:link w:val="712"/>
    <w:uiPriority w:val="9"/>
    <w:unhideWhenUsed/>
    <w:qFormat/>
    <w:pPr>
      <w:keepLines/>
      <w:keepNext/>
      <w:spacing w:before="320" w:after="200"/>
      <w:outlineLvl w:val="5"/>
    </w:pPr>
    <w:rPr>
      <w:rFonts w:ascii="Arial" w:hAnsi="Arial" w:eastAsia="Arial" w:cs="Arial"/>
      <w:b/>
      <w:bCs/>
      <w:sz w:val="22"/>
      <w:szCs w:val="22"/>
    </w:rPr>
  </w:style>
  <w:style w:type="character" w:styleId="712">
    <w:name w:val="Heading 6 Char"/>
    <w:basedOn w:val="880"/>
    <w:link w:val="711"/>
    <w:uiPriority w:val="9"/>
    <w:rPr>
      <w:rFonts w:ascii="Arial" w:hAnsi="Arial" w:eastAsia="Arial" w:cs="Arial"/>
      <w:b/>
      <w:bCs/>
      <w:sz w:val="22"/>
      <w:szCs w:val="22"/>
    </w:rPr>
  </w:style>
  <w:style w:type="paragraph" w:styleId="713">
    <w:name w:val="Heading 7"/>
    <w:basedOn w:val="878"/>
    <w:next w:val="878"/>
    <w:link w:val="714"/>
    <w:uiPriority w:val="9"/>
    <w:unhideWhenUsed/>
    <w:qFormat/>
    <w:pPr>
      <w:keepLines/>
      <w:keepNext/>
      <w:spacing w:before="320" w:after="200"/>
      <w:outlineLvl w:val="6"/>
    </w:pPr>
    <w:rPr>
      <w:rFonts w:ascii="Arial" w:hAnsi="Arial" w:eastAsia="Arial" w:cs="Arial"/>
      <w:b/>
      <w:bCs/>
      <w:i/>
      <w:iCs/>
      <w:sz w:val="22"/>
      <w:szCs w:val="22"/>
    </w:rPr>
  </w:style>
  <w:style w:type="character" w:styleId="714">
    <w:name w:val="Heading 7 Char"/>
    <w:basedOn w:val="880"/>
    <w:link w:val="713"/>
    <w:uiPriority w:val="9"/>
    <w:rPr>
      <w:rFonts w:ascii="Arial" w:hAnsi="Arial" w:eastAsia="Arial" w:cs="Arial"/>
      <w:b/>
      <w:bCs/>
      <w:i/>
      <w:iCs/>
      <w:sz w:val="22"/>
      <w:szCs w:val="22"/>
    </w:rPr>
  </w:style>
  <w:style w:type="paragraph" w:styleId="715">
    <w:name w:val="Heading 8"/>
    <w:basedOn w:val="878"/>
    <w:next w:val="878"/>
    <w:link w:val="716"/>
    <w:uiPriority w:val="9"/>
    <w:unhideWhenUsed/>
    <w:qFormat/>
    <w:pPr>
      <w:keepLines/>
      <w:keepNext/>
      <w:spacing w:before="320" w:after="200"/>
      <w:outlineLvl w:val="7"/>
    </w:pPr>
    <w:rPr>
      <w:rFonts w:ascii="Arial" w:hAnsi="Arial" w:eastAsia="Arial" w:cs="Arial"/>
      <w:i/>
      <w:iCs/>
      <w:sz w:val="22"/>
      <w:szCs w:val="22"/>
    </w:rPr>
  </w:style>
  <w:style w:type="character" w:styleId="716">
    <w:name w:val="Heading 8 Char"/>
    <w:basedOn w:val="880"/>
    <w:link w:val="715"/>
    <w:uiPriority w:val="9"/>
    <w:rPr>
      <w:rFonts w:ascii="Arial" w:hAnsi="Arial" w:eastAsia="Arial" w:cs="Arial"/>
      <w:i/>
      <w:iCs/>
      <w:sz w:val="22"/>
      <w:szCs w:val="22"/>
    </w:rPr>
  </w:style>
  <w:style w:type="paragraph" w:styleId="717">
    <w:name w:val="Heading 9"/>
    <w:basedOn w:val="878"/>
    <w:next w:val="878"/>
    <w:link w:val="718"/>
    <w:uiPriority w:val="9"/>
    <w:unhideWhenUsed/>
    <w:qFormat/>
    <w:pPr>
      <w:keepLines/>
      <w:keepNext/>
      <w:spacing w:before="320" w:after="200"/>
      <w:outlineLvl w:val="8"/>
    </w:pPr>
    <w:rPr>
      <w:rFonts w:ascii="Arial" w:hAnsi="Arial" w:eastAsia="Arial" w:cs="Arial"/>
      <w:i/>
      <w:iCs/>
      <w:sz w:val="21"/>
      <w:szCs w:val="21"/>
    </w:rPr>
  </w:style>
  <w:style w:type="character" w:styleId="718">
    <w:name w:val="Heading 9 Char"/>
    <w:basedOn w:val="880"/>
    <w:link w:val="717"/>
    <w:uiPriority w:val="9"/>
    <w:rPr>
      <w:rFonts w:ascii="Arial" w:hAnsi="Arial" w:eastAsia="Arial" w:cs="Arial"/>
      <w:i/>
      <w:iCs/>
      <w:sz w:val="21"/>
      <w:szCs w:val="21"/>
    </w:rPr>
  </w:style>
  <w:style w:type="paragraph" w:styleId="719">
    <w:name w:val="No Spacing"/>
    <w:uiPriority w:val="1"/>
    <w:qFormat/>
    <w:pPr>
      <w:spacing w:before="0" w:after="0" w:line="240" w:lineRule="auto"/>
    </w:pPr>
  </w:style>
  <w:style w:type="paragraph" w:styleId="720">
    <w:name w:val="Title"/>
    <w:basedOn w:val="878"/>
    <w:next w:val="878"/>
    <w:link w:val="721"/>
    <w:uiPriority w:val="10"/>
    <w:qFormat/>
    <w:pPr>
      <w:contextualSpacing/>
      <w:spacing w:before="300" w:after="200"/>
    </w:pPr>
    <w:rPr>
      <w:sz w:val="48"/>
      <w:szCs w:val="48"/>
    </w:rPr>
  </w:style>
  <w:style w:type="character" w:styleId="721">
    <w:name w:val="Title Char"/>
    <w:basedOn w:val="880"/>
    <w:link w:val="720"/>
    <w:uiPriority w:val="10"/>
    <w:rPr>
      <w:sz w:val="48"/>
      <w:szCs w:val="48"/>
    </w:rPr>
  </w:style>
  <w:style w:type="paragraph" w:styleId="722">
    <w:name w:val="Subtitle"/>
    <w:basedOn w:val="878"/>
    <w:next w:val="878"/>
    <w:link w:val="723"/>
    <w:uiPriority w:val="11"/>
    <w:qFormat/>
    <w:pPr>
      <w:spacing w:before="200" w:after="200"/>
    </w:pPr>
    <w:rPr>
      <w:sz w:val="24"/>
      <w:szCs w:val="24"/>
    </w:rPr>
  </w:style>
  <w:style w:type="character" w:styleId="723">
    <w:name w:val="Subtitle Char"/>
    <w:basedOn w:val="880"/>
    <w:link w:val="722"/>
    <w:uiPriority w:val="11"/>
    <w:rPr>
      <w:sz w:val="24"/>
      <w:szCs w:val="24"/>
    </w:rPr>
  </w:style>
  <w:style w:type="paragraph" w:styleId="724">
    <w:name w:val="Quote"/>
    <w:basedOn w:val="878"/>
    <w:next w:val="878"/>
    <w:link w:val="725"/>
    <w:uiPriority w:val="29"/>
    <w:qFormat/>
    <w:pPr>
      <w:ind w:left="720" w:right="720"/>
    </w:pPr>
    <w:rPr>
      <w:i/>
    </w:rPr>
  </w:style>
  <w:style w:type="character" w:styleId="725">
    <w:name w:val="Quote Char"/>
    <w:link w:val="724"/>
    <w:uiPriority w:val="29"/>
    <w:rPr>
      <w:i/>
    </w:rPr>
  </w:style>
  <w:style w:type="paragraph" w:styleId="726">
    <w:name w:val="Intense Quote"/>
    <w:basedOn w:val="878"/>
    <w:next w:val="878"/>
    <w:link w:val="72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7">
    <w:name w:val="Intense Quote Char"/>
    <w:link w:val="726"/>
    <w:uiPriority w:val="30"/>
    <w:rPr>
      <w:i/>
    </w:rPr>
  </w:style>
  <w:style w:type="paragraph" w:styleId="728">
    <w:name w:val="Header"/>
    <w:basedOn w:val="878"/>
    <w:link w:val="729"/>
    <w:uiPriority w:val="99"/>
    <w:unhideWhenUsed/>
    <w:pPr>
      <w:spacing w:after="0" w:line="240" w:lineRule="auto"/>
      <w:tabs>
        <w:tab w:val="center" w:pos="7143" w:leader="none"/>
        <w:tab w:val="right" w:pos="14287" w:leader="none"/>
      </w:tabs>
    </w:pPr>
  </w:style>
  <w:style w:type="character" w:styleId="729">
    <w:name w:val="Header Char"/>
    <w:basedOn w:val="880"/>
    <w:link w:val="728"/>
    <w:uiPriority w:val="99"/>
  </w:style>
  <w:style w:type="paragraph" w:styleId="730">
    <w:name w:val="Footer"/>
    <w:basedOn w:val="878"/>
    <w:link w:val="733"/>
    <w:uiPriority w:val="99"/>
    <w:unhideWhenUsed/>
    <w:pPr>
      <w:spacing w:after="0" w:line="240" w:lineRule="auto"/>
      <w:tabs>
        <w:tab w:val="center" w:pos="7143" w:leader="none"/>
        <w:tab w:val="right" w:pos="14287" w:leader="none"/>
      </w:tabs>
    </w:pPr>
  </w:style>
  <w:style w:type="character" w:styleId="731">
    <w:name w:val="Footer Char"/>
    <w:basedOn w:val="880"/>
    <w:link w:val="730"/>
    <w:uiPriority w:val="99"/>
  </w:style>
  <w:style w:type="paragraph" w:styleId="732">
    <w:name w:val="Caption"/>
    <w:basedOn w:val="878"/>
    <w:next w:val="878"/>
    <w:uiPriority w:val="35"/>
    <w:semiHidden/>
    <w:unhideWhenUsed/>
    <w:qFormat/>
    <w:pPr>
      <w:spacing w:line="276" w:lineRule="auto"/>
    </w:pPr>
    <w:rPr>
      <w:b/>
      <w:bCs/>
      <w:color w:val="4f81bd" w:themeColor="accent1"/>
      <w:sz w:val="18"/>
      <w:szCs w:val="18"/>
    </w:rPr>
  </w:style>
  <w:style w:type="character" w:styleId="733">
    <w:name w:val="Caption Char"/>
    <w:basedOn w:val="732"/>
    <w:link w:val="730"/>
    <w:uiPriority w:val="99"/>
  </w:style>
  <w:style w:type="table" w:styleId="734">
    <w:name w:val="Table Grid"/>
    <w:basedOn w:val="88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5">
    <w:name w:val="Table Grid Light"/>
    <w:basedOn w:val="88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88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88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8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8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88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88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88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88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88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88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88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88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88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88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88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88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88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88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88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88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88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88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88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88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88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88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88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88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88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88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88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88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88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771">
    <w:name w:val="Grid Table 5 Dark - Accent 2"/>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72">
    <w:name w:val="Grid Table 5 Dark - Accent 3"/>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73">
    <w:name w:val="Grid Table 5 Dark- Accent 4"/>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74">
    <w:name w:val="Grid Table 5 Dark - Accent 5"/>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775">
    <w:name w:val="Grid Table 5 Dark - Accent 6"/>
    <w:basedOn w:val="88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76">
    <w:name w:val="Grid Table 6 Colorful"/>
    <w:basedOn w:val="88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88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88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88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88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88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88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83">
    <w:name w:val="Grid Table 7 Colorful"/>
    <w:basedOn w:val="88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88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88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88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88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88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88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88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88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88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88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88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88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88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88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88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88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88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88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88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88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88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88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06">
    <w:name w:val="List Table 3 - Accent 2"/>
    <w:basedOn w:val="88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07">
    <w:name w:val="List Table 3 - Accent 3"/>
    <w:basedOn w:val="88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08">
    <w:name w:val="List Table 3 - Accent 4"/>
    <w:basedOn w:val="88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09">
    <w:name w:val="List Table 3 - Accent 5"/>
    <w:basedOn w:val="88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10">
    <w:name w:val="List Table 3 - Accent 6"/>
    <w:basedOn w:val="88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11">
    <w:name w:val="List Table 4"/>
    <w:basedOn w:val="88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88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13">
    <w:name w:val="List Table 4 - Accent 2"/>
    <w:basedOn w:val="88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14">
    <w:name w:val="List Table 4 - Accent 3"/>
    <w:basedOn w:val="88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15">
    <w:name w:val="List Table 4 - Accent 4"/>
    <w:basedOn w:val="88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16">
    <w:name w:val="List Table 4 - Accent 5"/>
    <w:basedOn w:val="88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17">
    <w:name w:val="List Table 4 - Accent 6"/>
    <w:basedOn w:val="88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18">
    <w:name w:val="List Table 5 Dark"/>
    <w:basedOn w:val="88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88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88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88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88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88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88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88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88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27">
    <w:name w:val="List Table 6 Colorful - Accent 2"/>
    <w:basedOn w:val="88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28">
    <w:name w:val="List Table 6 Colorful - Accent 3"/>
    <w:basedOn w:val="88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29">
    <w:name w:val="List Table 6 Colorful - Accent 4"/>
    <w:basedOn w:val="88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0">
    <w:name w:val="List Table 6 Colorful - Accent 5"/>
    <w:basedOn w:val="88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31">
    <w:name w:val="List Table 6 Colorful - Accent 6"/>
    <w:basedOn w:val="88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2">
    <w:name w:val="List Table 7 Colorful"/>
    <w:basedOn w:val="88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88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834">
    <w:name w:val="List Table 7 Colorful - Accent 2"/>
    <w:basedOn w:val="88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5">
    <w:name w:val="List Table 7 Colorful - Accent 3"/>
    <w:basedOn w:val="88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36">
    <w:name w:val="List Table 7 Colorful - Accent 4"/>
    <w:basedOn w:val="88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37">
    <w:name w:val="List Table 7 Colorful - Accent 5"/>
    <w:basedOn w:val="88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838">
    <w:name w:val="List Table 7 Colorful - Accent 6"/>
    <w:basedOn w:val="88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39">
    <w:name w:val="Lined - Accent"/>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41">
    <w:name w:val="Lined - Accent 2"/>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2">
    <w:name w:val="Lined - Accent 3"/>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43">
    <w:name w:val="Lined - Accent 4"/>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44">
    <w:name w:val="Lined - Accent 5"/>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45">
    <w:name w:val="Lined - Accent 6"/>
    <w:basedOn w:val="88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46">
    <w:name w:val="Bordered &amp; Lined - Accent"/>
    <w:basedOn w:val="88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88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48">
    <w:name w:val="Bordered &amp; Lined - Accent 2"/>
    <w:basedOn w:val="88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49">
    <w:name w:val="Bordered &amp; Lined - Accent 3"/>
    <w:basedOn w:val="88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50">
    <w:name w:val="Bordered &amp; Lined - Accent 4"/>
    <w:basedOn w:val="88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51">
    <w:name w:val="Bordered &amp; Lined - Accent 5"/>
    <w:basedOn w:val="88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52">
    <w:name w:val="Bordered &amp; Lined - Accent 6"/>
    <w:basedOn w:val="88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53">
    <w:name w:val="Bordered"/>
    <w:basedOn w:val="88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88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88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88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88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88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88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Hyperlink"/>
    <w:uiPriority w:val="99"/>
    <w:unhideWhenUsed/>
    <w:rPr>
      <w:color w:val="0000ff" w:themeColor="hyperlink"/>
      <w:u w:val="single"/>
    </w:rPr>
  </w:style>
  <w:style w:type="paragraph" w:styleId="861">
    <w:name w:val="footnote text"/>
    <w:basedOn w:val="878"/>
    <w:link w:val="862"/>
    <w:uiPriority w:val="99"/>
    <w:semiHidden/>
    <w:unhideWhenUsed/>
    <w:pPr>
      <w:spacing w:after="40" w:line="240" w:lineRule="auto"/>
    </w:pPr>
    <w:rPr>
      <w:sz w:val="18"/>
    </w:rPr>
  </w:style>
  <w:style w:type="character" w:styleId="862">
    <w:name w:val="Footnote Text Char"/>
    <w:link w:val="861"/>
    <w:uiPriority w:val="99"/>
    <w:rPr>
      <w:sz w:val="18"/>
    </w:rPr>
  </w:style>
  <w:style w:type="character" w:styleId="863">
    <w:name w:val="footnote reference"/>
    <w:basedOn w:val="880"/>
    <w:uiPriority w:val="99"/>
    <w:unhideWhenUsed/>
    <w:rPr>
      <w:vertAlign w:val="superscript"/>
    </w:rPr>
  </w:style>
  <w:style w:type="paragraph" w:styleId="864">
    <w:name w:val="endnote text"/>
    <w:basedOn w:val="878"/>
    <w:link w:val="865"/>
    <w:uiPriority w:val="99"/>
    <w:semiHidden/>
    <w:unhideWhenUsed/>
    <w:pPr>
      <w:spacing w:after="0" w:line="240" w:lineRule="auto"/>
    </w:pPr>
    <w:rPr>
      <w:sz w:val="20"/>
    </w:rPr>
  </w:style>
  <w:style w:type="character" w:styleId="865">
    <w:name w:val="Endnote Text Char"/>
    <w:link w:val="864"/>
    <w:uiPriority w:val="99"/>
    <w:rPr>
      <w:sz w:val="20"/>
    </w:rPr>
  </w:style>
  <w:style w:type="character" w:styleId="866">
    <w:name w:val="endnote reference"/>
    <w:basedOn w:val="880"/>
    <w:uiPriority w:val="99"/>
    <w:semiHidden/>
    <w:unhideWhenUsed/>
    <w:rPr>
      <w:vertAlign w:val="superscript"/>
    </w:rPr>
  </w:style>
  <w:style w:type="paragraph" w:styleId="867">
    <w:name w:val="toc 1"/>
    <w:basedOn w:val="878"/>
    <w:next w:val="878"/>
    <w:uiPriority w:val="39"/>
    <w:unhideWhenUsed/>
    <w:pPr>
      <w:ind w:left="0" w:right="0" w:firstLine="0"/>
      <w:spacing w:after="57"/>
    </w:pPr>
  </w:style>
  <w:style w:type="paragraph" w:styleId="868">
    <w:name w:val="toc 2"/>
    <w:basedOn w:val="878"/>
    <w:next w:val="878"/>
    <w:uiPriority w:val="39"/>
    <w:unhideWhenUsed/>
    <w:pPr>
      <w:ind w:left="283" w:right="0" w:firstLine="0"/>
      <w:spacing w:after="57"/>
    </w:pPr>
  </w:style>
  <w:style w:type="paragraph" w:styleId="869">
    <w:name w:val="toc 3"/>
    <w:basedOn w:val="878"/>
    <w:next w:val="878"/>
    <w:uiPriority w:val="39"/>
    <w:unhideWhenUsed/>
    <w:pPr>
      <w:ind w:left="567" w:right="0" w:firstLine="0"/>
      <w:spacing w:after="57"/>
    </w:pPr>
  </w:style>
  <w:style w:type="paragraph" w:styleId="870">
    <w:name w:val="toc 4"/>
    <w:basedOn w:val="878"/>
    <w:next w:val="878"/>
    <w:uiPriority w:val="39"/>
    <w:unhideWhenUsed/>
    <w:pPr>
      <w:ind w:left="850" w:right="0" w:firstLine="0"/>
      <w:spacing w:after="57"/>
    </w:pPr>
  </w:style>
  <w:style w:type="paragraph" w:styleId="871">
    <w:name w:val="toc 5"/>
    <w:basedOn w:val="878"/>
    <w:next w:val="878"/>
    <w:uiPriority w:val="39"/>
    <w:unhideWhenUsed/>
    <w:pPr>
      <w:ind w:left="1134" w:right="0" w:firstLine="0"/>
      <w:spacing w:after="57"/>
    </w:pPr>
  </w:style>
  <w:style w:type="paragraph" w:styleId="872">
    <w:name w:val="toc 6"/>
    <w:basedOn w:val="878"/>
    <w:next w:val="878"/>
    <w:uiPriority w:val="39"/>
    <w:unhideWhenUsed/>
    <w:pPr>
      <w:ind w:left="1417" w:right="0" w:firstLine="0"/>
      <w:spacing w:after="57"/>
    </w:pPr>
  </w:style>
  <w:style w:type="paragraph" w:styleId="873">
    <w:name w:val="toc 7"/>
    <w:basedOn w:val="878"/>
    <w:next w:val="878"/>
    <w:uiPriority w:val="39"/>
    <w:unhideWhenUsed/>
    <w:pPr>
      <w:ind w:left="1701" w:right="0" w:firstLine="0"/>
      <w:spacing w:after="57"/>
    </w:pPr>
  </w:style>
  <w:style w:type="paragraph" w:styleId="874">
    <w:name w:val="toc 8"/>
    <w:basedOn w:val="878"/>
    <w:next w:val="878"/>
    <w:uiPriority w:val="39"/>
    <w:unhideWhenUsed/>
    <w:pPr>
      <w:ind w:left="1984" w:right="0" w:firstLine="0"/>
      <w:spacing w:after="57"/>
    </w:pPr>
  </w:style>
  <w:style w:type="paragraph" w:styleId="875">
    <w:name w:val="toc 9"/>
    <w:basedOn w:val="878"/>
    <w:next w:val="878"/>
    <w:uiPriority w:val="39"/>
    <w:unhideWhenUsed/>
    <w:pPr>
      <w:ind w:left="2268" w:right="0" w:firstLine="0"/>
      <w:spacing w:after="57"/>
    </w:pPr>
  </w:style>
  <w:style w:type="paragraph" w:styleId="876">
    <w:name w:val="TOC Heading"/>
    <w:uiPriority w:val="39"/>
    <w:unhideWhenUsed/>
  </w:style>
  <w:style w:type="paragraph" w:styleId="877">
    <w:name w:val="table of figures"/>
    <w:basedOn w:val="878"/>
    <w:next w:val="878"/>
    <w:uiPriority w:val="99"/>
    <w:unhideWhenUsed/>
    <w:pPr>
      <w:spacing w:after="0" w:afterAutospacing="0"/>
    </w:pPr>
  </w:style>
  <w:style w:type="paragraph" w:styleId="878" w:default="1">
    <w:name w:val="Normal"/>
    <w:qFormat/>
    <w:rPr>
      <w:rFonts w:ascii="Times New Roman" w:hAnsi="Times New Roman" w:eastAsia="Times New Roman" w:cs="Times New Roman"/>
      <w:lang w:eastAsia="ru-RU"/>
    </w:rPr>
  </w:style>
  <w:style w:type="paragraph" w:styleId="879">
    <w:name w:val="Heading 1"/>
    <w:basedOn w:val="878"/>
    <w:next w:val="878"/>
    <w:link w:val="884"/>
    <w:uiPriority w:val="9"/>
    <w:qFormat/>
    <w:pPr>
      <w:keepLines/>
      <w:keepNext/>
      <w:spacing w:before="480" w:line="276" w:lineRule="auto"/>
      <w:outlineLvl w:val="0"/>
    </w:pPr>
    <w:rPr>
      <w:rFonts w:asciiTheme="majorHAnsi" w:hAnsiTheme="majorHAnsi" w:eastAsiaTheme="majorEastAsia" w:cstheme="majorBidi"/>
      <w:b/>
      <w:bCs/>
      <w:color w:val="2f5496" w:themeColor="accent1" w:themeShade="BF"/>
      <w:sz w:val="28"/>
      <w:szCs w:val="28"/>
      <w:lang w:eastAsia="en-US"/>
    </w:rPr>
  </w:style>
  <w:style w:type="character" w:styleId="880" w:default="1">
    <w:name w:val="Default Paragraph Font"/>
    <w:uiPriority w:val="1"/>
    <w:semiHidden/>
    <w:unhideWhenUsed/>
  </w:style>
  <w:style w:type="table" w:styleId="881" w:default="1">
    <w:name w:val="Normal Table"/>
    <w:uiPriority w:val="99"/>
    <w:semiHidden/>
    <w:unhideWhenUsed/>
    <w:tblPr>
      <w:tblInd w:w="0" w:type="dxa"/>
      <w:tblCellMar>
        <w:left w:w="108" w:type="dxa"/>
        <w:top w:w="0" w:type="dxa"/>
        <w:right w:w="108" w:type="dxa"/>
        <w:bottom w:w="0" w:type="dxa"/>
      </w:tblCellMar>
    </w:tblPr>
  </w:style>
  <w:style w:type="numbering" w:styleId="882" w:default="1">
    <w:name w:val="No List"/>
    <w:uiPriority w:val="99"/>
    <w:semiHidden/>
    <w:unhideWhenUsed/>
  </w:style>
  <w:style w:type="paragraph" w:styleId="883">
    <w:name w:val="List Paragraph"/>
    <w:basedOn w:val="878"/>
    <w:uiPriority w:val="34"/>
    <w:qFormat/>
    <w:pPr>
      <w:contextualSpacing/>
      <w:ind w:left="720"/>
    </w:pPr>
    <w:rPr>
      <w:rFonts w:asciiTheme="minorHAnsi" w:hAnsiTheme="minorHAnsi" w:eastAsiaTheme="minorHAnsi" w:cstheme="minorBidi"/>
      <w:lang w:eastAsia="en-US"/>
    </w:rPr>
  </w:style>
  <w:style w:type="character" w:styleId="884" w:customStyle="1">
    <w:name w:val="Заголовок 1 Знак"/>
    <w:basedOn w:val="880"/>
    <w:link w:val="879"/>
    <w:uiPriority w:val="9"/>
    <w:rPr>
      <w:rFonts w:asciiTheme="majorHAnsi" w:hAnsiTheme="majorHAnsi" w:eastAsiaTheme="majorEastAsia" w:cstheme="majorBidi"/>
      <w:b/>
      <w:bCs/>
      <w:color w:val="2f5496" w:themeColor="accent1" w:themeShade="BF"/>
      <w:sz w:val="28"/>
      <w:szCs w:val="28"/>
    </w:rPr>
  </w:style>
  <w:style w:type="paragraph" w:styleId="885">
    <w:name w:val="Normal (Web)"/>
    <w:basedOn w:val="878"/>
    <w:uiPriority w:val="99"/>
    <w:unhideWhenUsed/>
    <w:pPr>
      <w:spacing w:before="100" w:beforeAutospacing="1" w:after="100" w:afterAutospacing="1"/>
    </w:pPr>
  </w:style>
  <w:style w:type="character" w:styleId="886">
    <w:name w:val="Strong"/>
    <w:basedOn w:val="880"/>
    <w:uiPriority w:val="22"/>
    <w:qFormat/>
    <w:rPr>
      <w:b/>
      <w:bCs/>
    </w:rPr>
  </w:style>
  <w:style w:type="character" w:styleId="887">
    <w:name w:val="Emphasis"/>
    <w:basedOn w:val="880"/>
    <w:uiPriority w:val="20"/>
    <w:qFormat/>
    <w:rPr>
      <w:i/>
      <w:iCs/>
    </w:rPr>
  </w:style>
  <w:style w:type="paragraph" w:styleId="888">
    <w:name w:val="HTML Preformatted"/>
    <w:basedOn w:val="878"/>
    <w:link w:val="889"/>
    <w:uiPriority w:val="99"/>
    <w:semiHidden/>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character" w:styleId="889" w:customStyle="1">
    <w:name w:val="Стандартный HTML Знак"/>
    <w:basedOn w:val="880"/>
    <w:link w:val="888"/>
    <w:uiPriority w:val="99"/>
    <w:semiHidden/>
    <w:rPr>
      <w:rFonts w:ascii="Courier New" w:hAnsi="Courier New" w:eastAsia="Times New Roman" w:cs="Courier New"/>
      <w:sz w:val="20"/>
      <w:szCs w:val="20"/>
      <w:lang w:eastAsia="ru-RU"/>
    </w:rPr>
  </w:style>
  <w:style w:type="paragraph" w:styleId="890">
    <w:name w:val="HTML Top of Form"/>
    <w:basedOn w:val="878"/>
    <w:next w:val="878"/>
    <w:link w:val="891"/>
    <w:hidden/>
    <w:uiPriority w:val="99"/>
    <w:semiHidden/>
    <w:unhideWhenUsed/>
    <w:pPr>
      <w:jc w:val="center"/>
      <w:pBdr>
        <w:bottom w:val="single" w:color="000000" w:sz="6" w:space="1"/>
      </w:pBdr>
    </w:pPr>
    <w:rPr>
      <w:rFonts w:ascii="Arial" w:hAnsi="Arial" w:cs="Arial"/>
      <w:vanish/>
      <w:sz w:val="16"/>
      <w:szCs w:val="16"/>
    </w:rPr>
  </w:style>
  <w:style w:type="character" w:styleId="891" w:customStyle="1">
    <w:name w:val="z-Начало формы Знак"/>
    <w:basedOn w:val="880"/>
    <w:link w:val="890"/>
    <w:uiPriority w:val="99"/>
    <w:semiHidden/>
    <w:rPr>
      <w:rFonts w:ascii="Arial" w:hAnsi="Arial" w:eastAsia="Times New Roman" w:cs="Arial"/>
      <w:vanish/>
      <w:sz w:val="16"/>
      <w:szCs w:val="16"/>
      <w:lang w:eastAsia="ru-RU"/>
    </w:rPr>
  </w:style>
  <w:style w:type="character" w:styleId="892" w:customStyle="1">
    <w:name w:val="watupro_num"/>
    <w:basedOn w:val="880"/>
  </w:style>
  <w:style w:type="paragraph" w:styleId="893">
    <w:name w:val="HTML Bottom of Form"/>
    <w:basedOn w:val="878"/>
    <w:next w:val="878"/>
    <w:link w:val="894"/>
    <w:hidden/>
    <w:uiPriority w:val="99"/>
    <w:semiHidden/>
    <w:unhideWhenUsed/>
    <w:pPr>
      <w:jc w:val="center"/>
      <w:pBdr>
        <w:top w:val="single" w:color="000000" w:sz="6" w:space="1"/>
      </w:pBdr>
    </w:pPr>
    <w:rPr>
      <w:rFonts w:ascii="Arial" w:hAnsi="Arial" w:cs="Arial"/>
      <w:vanish/>
      <w:sz w:val="16"/>
      <w:szCs w:val="16"/>
    </w:rPr>
  </w:style>
  <w:style w:type="character" w:styleId="894" w:customStyle="1">
    <w:name w:val="z-Конец формы Знак"/>
    <w:basedOn w:val="880"/>
    <w:link w:val="893"/>
    <w:uiPriority w:val="99"/>
    <w:semiHidden/>
    <w:rPr>
      <w:rFonts w:ascii="Arial" w:hAnsi="Arial" w:eastAsia="Times New Roman" w:cs="Arial"/>
      <w:vanish/>
      <w:sz w:val="16"/>
      <w:szCs w:val="16"/>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EB58-25EA-4649-B021-F1EAB38D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R7-Office/7.4.0.112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Максенков</dc:creator>
  <cp:keywords/>
  <dc:description/>
  <cp:lastModifiedBy>dpo infourok</cp:lastModifiedBy>
  <cp:revision>8</cp:revision>
  <dcterms:created xsi:type="dcterms:W3CDTF">2024-05-02T08:17:00Z</dcterms:created>
  <dcterms:modified xsi:type="dcterms:W3CDTF">2024-05-07T10:51:07Z</dcterms:modified>
</cp:coreProperties>
</file>