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  <w:t xml:space="preserve">Программа онлайн - тренинга</w:t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</w:pPr>
      <w:r/>
      <w:bookmarkStart w:id="0" w:name="_gjdgxs"/>
      <w:r/>
      <w:bookmarkEnd w:id="0"/>
      <w:r>
        <w:rPr>
          <w:rFonts w:ascii="Times New Roman" w:hAnsi="Times New Roman" w:eastAsia="Times New Roman" w:cs="Times New Roman"/>
          <w:b/>
          <w:sz w:val="32"/>
          <w:szCs w:val="32"/>
          <w:highlight w:val="white"/>
        </w:rPr>
        <w:t xml:space="preserve">Как </w:t>
      </w:r>
      <w:r>
        <w:rPr>
          <w:rFonts w:ascii="Times New Roman" w:hAnsi="Times New Roman" w:eastAsia="Times New Roman" w:cs="Times New Roman"/>
          <w:b/>
          <w:sz w:val="32"/>
          <w:szCs w:val="32"/>
          <w:highlight w:val="white"/>
        </w:rPr>
        <w:t xml:space="preserve">заработать миллион на маркетплейсе </w:t>
      </w:r>
      <w:r>
        <w:rPr>
          <w:rFonts w:ascii="Times New Roman" w:hAnsi="Times New Roman" w:eastAsia="Times New Roman" w:cs="Times New Roman"/>
          <w:b/>
          <w:sz w:val="32"/>
          <w:szCs w:val="32"/>
          <w:highlight w:val="white"/>
        </w:rPr>
        <w:t xml:space="preserve">«</w:t>
      </w:r>
      <w:r>
        <w:rPr>
          <w:rFonts w:ascii="Times New Roman" w:hAnsi="Times New Roman" w:eastAsia="Times New Roman" w:cs="Times New Roman"/>
          <w:b/>
          <w:sz w:val="32"/>
          <w:szCs w:val="32"/>
          <w:highlight w:val="white"/>
        </w:rPr>
        <w:t xml:space="preserve">Инфоурок</w:t>
      </w:r>
      <w:r>
        <w:rPr>
          <w:rFonts w:ascii="Times New Roman" w:hAnsi="Times New Roman" w:eastAsia="Times New Roman" w:cs="Times New Roman"/>
          <w:b/>
          <w:sz w:val="32"/>
          <w:szCs w:val="32"/>
          <w:highlight w:val="white"/>
        </w:rPr>
        <w:t xml:space="preserve">»</w:t>
      </w:r>
      <w:r>
        <w:rPr>
          <w:rFonts w:ascii="Times New Roman" w:hAnsi="Times New Roman" w:eastAsia="Times New Roman" w:cs="Times New Roman"/>
          <w:b/>
          <w:sz w:val="32"/>
          <w:szCs w:val="32"/>
          <w:highlight w:val="white"/>
        </w:rPr>
        <w:t xml:space="preserve">? 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</w:r>
    </w:p>
    <w:p>
      <w:pPr>
        <w:jc w:val="center"/>
        <w:rPr>
          <w:rFonts w:ascii="Times New Roman" w:hAnsi="Times New Roman" w:eastAsia="Times New Roman" w:cs="Times New Roman"/>
          <w:b/>
          <w:bCs/>
          <w:sz w:val="32"/>
          <w:szCs w:val="32"/>
          <w:highlight w:val="white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highlight w:val="none"/>
        </w:rPr>
        <w:t xml:space="preserve">_________________________________________________________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highlight w:val="white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32"/>
          <w:szCs w:val="32"/>
          <w:highlight w:val="yellow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highlight w:val="yellow"/>
        </w:rPr>
        <w:t xml:space="preserve"> </w:t>
      </w:r>
      <w:r>
        <w:rPr>
          <w:rFonts w:ascii="Times New Roman" w:hAnsi="Times New Roman" w:eastAsia="Times New Roman" w:cs="Times New Roman"/>
          <w:b/>
          <w:sz w:val="32"/>
          <w:szCs w:val="32"/>
          <w:highlight w:val="yellow"/>
        </w:rPr>
      </w:r>
      <w:r>
        <w:rPr>
          <w:rFonts w:ascii="Times New Roman" w:hAnsi="Times New Roman" w:eastAsia="Times New Roman" w:cs="Times New Roman"/>
          <w:b/>
          <w:sz w:val="32"/>
          <w:szCs w:val="32"/>
          <w:highlight w:val="yellow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240" w:lineRule="auto"/>
        <w:rPr>
          <w:rFonts w:ascii="Quattrocento Sans" w:hAnsi="Quattrocento Sans" w:eastAsia="Quattrocento Sans" w:cs="Quattrocento Sans"/>
          <w:color w:val="ff0000"/>
          <w:sz w:val="18"/>
          <w:szCs w:val="18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</w:rPr>
        <w:t xml:space="preserve">дата проведения:</w:t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</w:p>
    <w:p>
      <w:pPr>
        <w:jc w:val="center"/>
        <w:spacing w:after="0" w:line="240" w:lineRule="auto"/>
        <w:rPr>
          <w:rFonts w:ascii="Quattrocento Sans" w:hAnsi="Quattrocento Sans" w:eastAsia="Quattrocento Sans" w:cs="Quattrocento Sans"/>
          <w:color w:val="ff0000"/>
          <w:sz w:val="18"/>
          <w:szCs w:val="18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</w:rPr>
        <w:t xml:space="preserve">5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</w:rPr>
        <w:t xml:space="preserve"> ма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</w:rPr>
        <w:t xml:space="preserve">рта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</w:rPr>
        <w:t xml:space="preserve"> 202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</w:rPr>
        <w:t xml:space="preserve">5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</w:rPr>
        <w:t xml:space="preserve"> года 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</w:rPr>
        <w:t xml:space="preserve">с 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</w:rPr>
        <w:t xml:space="preserve">17:00 до 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</w:rPr>
        <w:t xml:space="preserve">18:00 (МСК)</w:t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tbl>
      <w:tblPr>
        <w:tblStyle w:val="854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</w:tblGrid>
      <w:tr>
        <w:tblPrEx/>
        <w:trPr/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5014" w:type="dxa"/>
            <w:textDirection w:val="lrTb"/>
            <w:noWrap w:val="false"/>
          </w:tcPr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  <w:t xml:space="preserve">Спикер: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Терентьева Дарья Евгеньевна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автор более 200 методических разработок на маркетплейсе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Инфоурок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, учитель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истории, обществознания и ОДНКНР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 xml:space="preserve">I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категории</w:t>
            </w: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Москва, 202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br w:type="page" w:clear="all"/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1. ОБЩАЯ ХАРАКТЕРИСТИКА ТРЕНИНГА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дать практические советы по повышению заработка на маркетплейсе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Инфоурок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32"/>
          <w:szCs w:val="32"/>
        </w:rPr>
        <w:br/>
      </w:r>
      <w:r>
        <w:rPr>
          <w:rFonts w:ascii="Times New Roman" w:hAnsi="Times New Roman" w:eastAsia="Times New Roman" w:cs="Times New Roman"/>
          <w:sz w:val="32"/>
          <w:szCs w:val="32"/>
        </w:rPr>
      </w:r>
      <w:r>
        <w:rPr>
          <w:rFonts w:ascii="Times New Roman" w:hAnsi="Times New Roman" w:eastAsia="Times New Roman" w:cs="Times New Roman"/>
          <w:sz w:val="32"/>
          <w:szCs w:val="32"/>
        </w:rPr>
      </w:r>
    </w:p>
    <w:p>
      <w:pPr>
        <w:jc w:val="both"/>
        <w:spacing w:after="0" w:line="360" w:lineRule="auto"/>
        <w:shd w:val="clear" w:color="auto" w:fill="ffffff"/>
        <w:rPr>
          <w:rFonts w:ascii="Roboto" w:hAnsi="Roboto" w:eastAsia="Roboto" w:cs="Roboto"/>
          <w:color w:val="01010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кого тренинг:</w:t>
      </w: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авторов методических разработок,  а также педагогов всех уровней образования, готовых делиться своими знаниями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.</w:t>
        <w:br/>
      </w:r>
      <w:r>
        <w:rPr>
          <w:rFonts w:ascii="Roboto" w:hAnsi="Roboto" w:eastAsia="Roboto" w:cs="Roboto"/>
          <w:color w:val="010101"/>
          <w:sz w:val="24"/>
          <w:szCs w:val="24"/>
        </w:rPr>
      </w:r>
      <w:r>
        <w:rPr>
          <w:rFonts w:ascii="Roboto" w:hAnsi="Roboto" w:eastAsia="Roboto" w:cs="Roboto"/>
          <w:color w:val="010101"/>
          <w:sz w:val="24"/>
          <w:szCs w:val="24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Актуальность темы тренинга: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В последнее время растет популярность методических ра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работок для образовательных целей.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Постоянное развитие системы образования провоцирует появление новых подходов, технологий и методов. Методические разработки позволяют педагогам адаптироваться к этим изменениям и внедрять инновационные практики в учебный процесс.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Разработка методических материалов требует от педагога глубокого анализа и осмысления своей практики, что способствует его профессиональному росту и повышению квалификации.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Все больше педагогов и специалистов из разных областей задумываются о том, чтобы поделиться своими наработками, но не всегда понимают, с чего начать.</w:t>
      </w:r>
      <w:r/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При этом многие авторы, уже создавшие свои методические пособия, сталкиваются с трудностями в их продвижении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u w:val="none"/>
        </w:rPr>
        <w:t xml:space="preserve">Практическая значимость: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 материалы тренинга помогут авторам методических материалов проанализировать свою работу, исправить ошибки и выбрать оптимальную для своей ситуации стратегию по увеличению продаж на маркетплейсе Инфоурок.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br/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</w:p>
    <w:p>
      <w:pPr>
        <w:shd w:val="nil"/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  <w:r/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</w:p>
    <w:p>
      <w:pPr>
        <w:numPr>
          <w:ilvl w:val="1"/>
          <w:numId w:val="5"/>
        </w:numPr>
        <w:ind w:firstLine="426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Представление спикера тренинга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139065</wp:posOffset>
                </wp:positionH>
                <wp:positionV relativeFrom="margin">
                  <wp:posOffset>527685</wp:posOffset>
                </wp:positionV>
                <wp:extent cx="2495550" cy="2981325"/>
                <wp:effectExtent l="0" t="0" r="0" b="9525"/>
                <wp:wrapSquare wrapText="bothSides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4001730" name="Рисунок 75060386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12647" t="21765" r="10295" b="16863"/>
                        <a:stretch/>
                      </pic:blipFill>
                      <pic:spPr bwMode="auto">
                        <a:xfrm>
                          <a:off x="0" y="0"/>
                          <a:ext cx="2495549" cy="2981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8240;o:allowoverlap:true;o:allowincell:true;mso-position-horizontal-relative:margin;margin-left:10.95pt;mso-position-horizontal:absolute;mso-position-vertical-relative:margin;margin-top:41.55pt;mso-position-vertical:absolute;width:196.50pt;height:234.75pt;mso-wrap-distance-left:9.00pt;mso-wrap-distance-top:0.00pt;mso-wrap-distance-right:9.00pt;mso-wrap-distance-bottom:0.00pt;" stroked="f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Терентьева Дарья Евгеньевна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left="0" w:firstLine="0"/>
        <w:jc w:val="left"/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Топовый автор маркетплейса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Инфоурок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(более 200 методических материалов)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numPr>
          <w:ilvl w:val="0"/>
          <w:numId w:val="2"/>
        </w:numPr>
        <w:ind w:left="5103" w:hanging="357"/>
        <w:jc w:val="left"/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Учитель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истории, обществознания и ОДНКНР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I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категории;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u w:val="single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u w:val="single"/>
        </w:rPr>
      </w:r>
    </w:p>
    <w:p>
      <w:pPr>
        <w:numPr>
          <w:ilvl w:val="0"/>
          <w:numId w:val="2"/>
        </w:numPr>
        <w:ind w:left="5103" w:hanging="357"/>
        <w:jc w:val="left"/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Гид-экскурсовод высшей категории.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ind w:left="5103"/>
        <w:jc w:val="both"/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ind w:left="5103"/>
        <w:jc w:val="right"/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  <w:u w:val="single"/>
        </w:rPr>
      </w:pPr>
      <w:r/>
      <w:hyperlink r:id="rId10" w:tooltip="mailto:darya.kondratenk@mail.ru" w:history="1">
        <w:r>
          <w:rPr>
            <w:rStyle w:val="856"/>
            <w:rFonts w:ascii="Times New Roman" w:hAnsi="Times New Roman" w:eastAsia="Times New Roman" w:cs="Times New Roman"/>
            <w:color w:val="000000" w:themeColor="text1"/>
            <w:sz w:val="28"/>
            <w:szCs w:val="28"/>
            <w:lang w:val="en-US"/>
          </w:rPr>
          <w:t xml:space="preserve">darya</w:t>
        </w:r>
        <w:r>
          <w:rPr>
            <w:rStyle w:val="856"/>
            <w:rFonts w:ascii="Times New Roman" w:hAnsi="Times New Roman" w:eastAsia="Times New Roman" w:cs="Times New Roman"/>
            <w:color w:val="000000" w:themeColor="text1"/>
            <w:sz w:val="28"/>
            <w:szCs w:val="28"/>
          </w:rPr>
          <w:t xml:space="preserve">.</w:t>
        </w:r>
        <w:r>
          <w:rPr>
            <w:rStyle w:val="856"/>
            <w:rFonts w:ascii="Times New Roman" w:hAnsi="Times New Roman" w:eastAsia="Times New Roman" w:cs="Times New Roman"/>
            <w:color w:val="000000" w:themeColor="text1"/>
            <w:sz w:val="28"/>
            <w:szCs w:val="28"/>
            <w:lang w:val="en-US"/>
          </w:rPr>
          <w:t xml:space="preserve">kondratenk</w:t>
        </w:r>
        <w:r>
          <w:rPr>
            <w:rStyle w:val="856"/>
            <w:rFonts w:ascii="Times New Roman" w:hAnsi="Times New Roman" w:eastAsia="Times New Roman" w:cs="Times New Roman"/>
            <w:color w:val="000000" w:themeColor="text1"/>
            <w:sz w:val="28"/>
            <w:szCs w:val="28"/>
          </w:rPr>
          <w:t xml:space="preserve">@</w:t>
        </w:r>
        <w:r>
          <w:rPr>
            <w:rStyle w:val="856"/>
            <w:rFonts w:ascii="Times New Roman" w:hAnsi="Times New Roman" w:eastAsia="Times New Roman" w:cs="Times New Roman"/>
            <w:color w:val="000000" w:themeColor="text1"/>
            <w:sz w:val="28"/>
            <w:szCs w:val="28"/>
            <w:lang w:val="en-US"/>
          </w:rPr>
          <w:t xml:space="preserve">mail</w:t>
        </w:r>
        <w:r>
          <w:rPr>
            <w:rStyle w:val="856"/>
            <w:rFonts w:ascii="Times New Roman" w:hAnsi="Times New Roman" w:eastAsia="Times New Roman" w:cs="Times New Roman"/>
            <w:color w:val="000000" w:themeColor="text1"/>
            <w:sz w:val="28"/>
            <w:szCs w:val="28"/>
          </w:rPr>
          <w:t xml:space="preserve">.</w:t>
        </w:r>
        <w:r>
          <w:rPr>
            <w:rStyle w:val="856"/>
            <w:rFonts w:ascii="Times New Roman" w:hAnsi="Times New Roman" w:eastAsia="Times New Roman" w:cs="Times New Roman"/>
            <w:color w:val="000000" w:themeColor="text1"/>
            <w:sz w:val="28"/>
            <w:szCs w:val="28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u w:val="single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u w:val="single"/>
        </w:rPr>
      </w:r>
    </w:p>
    <w:p>
      <w:pPr>
        <w:ind w:left="5103"/>
        <w:jc w:val="right"/>
        <w:spacing w:after="12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+792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14658640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</w:r>
    </w:p>
    <w:p>
      <w:pPr>
        <w:ind w:firstLine="567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/>
      <w:bookmarkStart w:id="1" w:name="_30j0zll"/>
      <w:r/>
      <w:bookmarkEnd w:id="1"/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color w:val="ff0000"/>
        </w:rPr>
      </w:pPr>
      <w:r>
        <w:rPr>
          <w:color w:val="000000" w:themeColor="text1"/>
        </w:rPr>
        <w:br w:type="page" w:clear="all"/>
      </w:r>
      <w:r>
        <w:rPr>
          <w:rFonts w:ascii="Times New Roman" w:hAnsi="Times New Roman" w:eastAsia="Times New Roman" w:cs="Times New Roman"/>
          <w:color w:val="ff0000"/>
        </w:rPr>
      </w:r>
      <w:r>
        <w:rPr>
          <w:rFonts w:ascii="Times New Roman" w:hAnsi="Times New Roman" w:eastAsia="Times New Roman" w:cs="Times New Roman"/>
          <w:color w:val="ff0000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2. СОДЕРЖАНИЕ тренинга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2.1. Краткое содержание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Продолжительность ~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1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час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Тайминг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numPr>
          <w:ilvl w:val="0"/>
          <w:numId w:val="4"/>
        </w:numPr>
        <w:ind w:left="0" w:right="-136" w:firstLine="0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Знакомство — 5 минут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numPr>
          <w:ilvl w:val="0"/>
          <w:numId w:val="4"/>
        </w:numPr>
        <w:ind w:left="0" w:right="-136" w:firstLine="0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Рецепт успеха: «актуальность и качество» -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5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мин.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numPr>
          <w:ilvl w:val="0"/>
          <w:numId w:val="4"/>
        </w:numPr>
        <w:ind w:left="0" w:right="-136" w:firstLine="0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Актуальность. Как определить, будет ли материал востребованным? -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20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минут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left="0" w:right="-136" w:firstLine="0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numPr>
          <w:ilvl w:val="0"/>
          <w:numId w:val="1"/>
        </w:numPr>
        <w:ind w:left="0" w:right="-136" w:firstLine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примере материалов по ОДНКНР (новый предмет, мало материалов)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1"/>
        </w:numPr>
        <w:ind w:left="0" w:right="-136" w:firstLine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примере истории Древнего мира для 5 класса (старый предмет, большое количество материалов)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0" w:right="-136" w:firstLine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"/>
        </w:numPr>
        <w:ind w:left="0" w:right="-136" w:firstLine="0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Качество методических материалов и его влияние на величину заработка.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— 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20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минут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left="0" w:right="-136" w:firstLine="0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numPr>
          <w:ilvl w:val="0"/>
          <w:numId w:val="3"/>
        </w:numPr>
        <w:ind w:left="0" w:right="-136" w:firstLine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возможные стратегии по увеличению заработка в зависимости от качества и количества материалов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"/>
        </w:numPr>
        <w:ind w:left="0" w:right="-136" w:firstLine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влияние качества на заработок на примере рабочего листа по теме «Историческая память как духовно-нравственная ценность» (ОДНКНР, 5 класс)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"/>
        </w:numPr>
        <w:ind w:left="0" w:right="-136" w:firstLine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влияние качества на заработок на примере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комплекта рабочих листов по истории Древнего Востока (История Древнего мира, 5 класс)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0" w:right="-136" w:firstLine="0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numPr>
          <w:ilvl w:val="0"/>
          <w:numId w:val="4"/>
        </w:numPr>
        <w:ind w:left="0" w:right="-136" w:firstLine="0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Ответы на вопросы участников —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1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0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минут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left="0" w:right="-136" w:firstLine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991" w:bottom="1134" w:left="1701" w:header="708" w:footer="708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/>
  <w:font w:name="Times New Roman">
    <w:panose1 w:val="02020603050405020304"/>
  </w:font>
  <w:font w:name="Georgia">
    <w:panose1 w:val="02040503050406030204"/>
  </w:font>
  <w:font w:name="Arial">
    <w:panose1 w:val="020B0604020202020204"/>
  </w:font>
  <w:font w:name="Quattrocento Sans"/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6480" w:hanging="360"/>
      </w:pPr>
      <w:rPr>
        <w:u w:val="none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3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7200" w:hanging="360"/>
      </w:pPr>
      <w:rPr>
        <w:u w:val="none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6480" w:hanging="360"/>
      </w:pPr>
      <w:rPr>
        <w:u w:val="none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2">
    <w:name w:val="Heading 1 Char"/>
    <w:basedOn w:val="848"/>
    <w:link w:val="842"/>
    <w:uiPriority w:val="9"/>
    <w:rPr>
      <w:rFonts w:ascii="Arial" w:hAnsi="Arial" w:eastAsia="Arial" w:cs="Arial"/>
      <w:sz w:val="40"/>
      <w:szCs w:val="40"/>
    </w:rPr>
  </w:style>
  <w:style w:type="character" w:styleId="673">
    <w:name w:val="Heading 2 Char"/>
    <w:basedOn w:val="848"/>
    <w:link w:val="843"/>
    <w:uiPriority w:val="9"/>
    <w:rPr>
      <w:rFonts w:ascii="Arial" w:hAnsi="Arial" w:eastAsia="Arial" w:cs="Arial"/>
      <w:sz w:val="34"/>
    </w:rPr>
  </w:style>
  <w:style w:type="character" w:styleId="674">
    <w:name w:val="Heading 3 Char"/>
    <w:basedOn w:val="848"/>
    <w:link w:val="844"/>
    <w:uiPriority w:val="9"/>
    <w:rPr>
      <w:rFonts w:ascii="Arial" w:hAnsi="Arial" w:eastAsia="Arial" w:cs="Arial"/>
      <w:sz w:val="30"/>
      <w:szCs w:val="30"/>
    </w:rPr>
  </w:style>
  <w:style w:type="character" w:styleId="675">
    <w:name w:val="Heading 4 Char"/>
    <w:basedOn w:val="848"/>
    <w:link w:val="845"/>
    <w:uiPriority w:val="9"/>
    <w:rPr>
      <w:rFonts w:ascii="Arial" w:hAnsi="Arial" w:eastAsia="Arial" w:cs="Arial"/>
      <w:b/>
      <w:bCs/>
      <w:sz w:val="26"/>
      <w:szCs w:val="26"/>
    </w:rPr>
  </w:style>
  <w:style w:type="character" w:styleId="676">
    <w:name w:val="Heading 5 Char"/>
    <w:basedOn w:val="848"/>
    <w:link w:val="846"/>
    <w:uiPriority w:val="9"/>
    <w:rPr>
      <w:rFonts w:ascii="Arial" w:hAnsi="Arial" w:eastAsia="Arial" w:cs="Arial"/>
      <w:b/>
      <w:bCs/>
      <w:sz w:val="24"/>
      <w:szCs w:val="24"/>
    </w:rPr>
  </w:style>
  <w:style w:type="character" w:styleId="677">
    <w:name w:val="Heading 6 Char"/>
    <w:basedOn w:val="848"/>
    <w:link w:val="847"/>
    <w:uiPriority w:val="9"/>
    <w:rPr>
      <w:rFonts w:ascii="Arial" w:hAnsi="Arial" w:eastAsia="Arial" w:cs="Arial"/>
      <w:b/>
      <w:bCs/>
      <w:sz w:val="22"/>
      <w:szCs w:val="22"/>
    </w:rPr>
  </w:style>
  <w:style w:type="paragraph" w:styleId="678">
    <w:name w:val="Heading 7"/>
    <w:basedOn w:val="841"/>
    <w:next w:val="841"/>
    <w:link w:val="67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9">
    <w:name w:val="Heading 7 Char"/>
    <w:basedOn w:val="848"/>
    <w:link w:val="67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0">
    <w:name w:val="Heading 8"/>
    <w:basedOn w:val="841"/>
    <w:next w:val="841"/>
    <w:link w:val="68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1">
    <w:name w:val="Heading 8 Char"/>
    <w:basedOn w:val="848"/>
    <w:link w:val="680"/>
    <w:uiPriority w:val="9"/>
    <w:rPr>
      <w:rFonts w:ascii="Arial" w:hAnsi="Arial" w:eastAsia="Arial" w:cs="Arial"/>
      <w:i/>
      <w:iCs/>
      <w:sz w:val="22"/>
      <w:szCs w:val="22"/>
    </w:rPr>
  </w:style>
  <w:style w:type="paragraph" w:styleId="682">
    <w:name w:val="Heading 9"/>
    <w:basedOn w:val="841"/>
    <w:next w:val="841"/>
    <w:link w:val="68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3">
    <w:name w:val="Heading 9 Char"/>
    <w:basedOn w:val="848"/>
    <w:link w:val="682"/>
    <w:uiPriority w:val="9"/>
    <w:rPr>
      <w:rFonts w:ascii="Arial" w:hAnsi="Arial" w:eastAsia="Arial" w:cs="Arial"/>
      <w:i/>
      <w:iCs/>
      <w:sz w:val="21"/>
      <w:szCs w:val="21"/>
    </w:rPr>
  </w:style>
  <w:style w:type="paragraph" w:styleId="684">
    <w:name w:val="List Paragraph"/>
    <w:basedOn w:val="841"/>
    <w:uiPriority w:val="34"/>
    <w:qFormat/>
    <w:pPr>
      <w:contextualSpacing/>
      <w:ind w:left="720"/>
    </w:pPr>
  </w:style>
  <w:style w:type="paragraph" w:styleId="685">
    <w:name w:val="No Spacing"/>
    <w:uiPriority w:val="1"/>
    <w:qFormat/>
    <w:pPr>
      <w:spacing w:before="0" w:after="0" w:line="240" w:lineRule="auto"/>
    </w:pPr>
  </w:style>
  <w:style w:type="character" w:styleId="686">
    <w:name w:val="Title Char"/>
    <w:basedOn w:val="848"/>
    <w:link w:val="852"/>
    <w:uiPriority w:val="10"/>
    <w:rPr>
      <w:sz w:val="48"/>
      <w:szCs w:val="48"/>
    </w:rPr>
  </w:style>
  <w:style w:type="character" w:styleId="687">
    <w:name w:val="Subtitle Char"/>
    <w:basedOn w:val="848"/>
    <w:link w:val="853"/>
    <w:uiPriority w:val="11"/>
    <w:rPr>
      <w:sz w:val="24"/>
      <w:szCs w:val="24"/>
    </w:rPr>
  </w:style>
  <w:style w:type="paragraph" w:styleId="688">
    <w:name w:val="Quote"/>
    <w:basedOn w:val="841"/>
    <w:next w:val="841"/>
    <w:link w:val="689"/>
    <w:uiPriority w:val="29"/>
    <w:qFormat/>
    <w:pPr>
      <w:ind w:left="720" w:right="720"/>
    </w:pPr>
    <w:rPr>
      <w:i/>
    </w:rPr>
  </w:style>
  <w:style w:type="character" w:styleId="689">
    <w:name w:val="Quote Char"/>
    <w:link w:val="688"/>
    <w:uiPriority w:val="29"/>
    <w:rPr>
      <w:i/>
    </w:rPr>
  </w:style>
  <w:style w:type="paragraph" w:styleId="690">
    <w:name w:val="Intense Quote"/>
    <w:basedOn w:val="841"/>
    <w:next w:val="841"/>
    <w:link w:val="69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1">
    <w:name w:val="Intense Quote Char"/>
    <w:link w:val="690"/>
    <w:uiPriority w:val="30"/>
    <w:rPr>
      <w:i/>
    </w:rPr>
  </w:style>
  <w:style w:type="paragraph" w:styleId="692">
    <w:name w:val="Header"/>
    <w:basedOn w:val="841"/>
    <w:link w:val="69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3">
    <w:name w:val="Header Char"/>
    <w:basedOn w:val="848"/>
    <w:link w:val="692"/>
    <w:uiPriority w:val="99"/>
  </w:style>
  <w:style w:type="paragraph" w:styleId="694">
    <w:name w:val="Footer"/>
    <w:basedOn w:val="841"/>
    <w:link w:val="69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5">
    <w:name w:val="Footer Char"/>
    <w:basedOn w:val="848"/>
    <w:link w:val="694"/>
    <w:uiPriority w:val="99"/>
  </w:style>
  <w:style w:type="paragraph" w:styleId="696">
    <w:name w:val="Caption"/>
    <w:basedOn w:val="841"/>
    <w:next w:val="84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7">
    <w:name w:val="Caption Char"/>
    <w:basedOn w:val="696"/>
    <w:link w:val="694"/>
    <w:uiPriority w:val="99"/>
  </w:style>
  <w:style w:type="table" w:styleId="698">
    <w:name w:val="Table Grid"/>
    <w:basedOn w:val="84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9">
    <w:name w:val="Table Grid Light"/>
    <w:basedOn w:val="84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Plain Table 1"/>
    <w:basedOn w:val="84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1">
    <w:name w:val="Plain Table 2"/>
    <w:basedOn w:val="84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2">
    <w:name w:val="Plain Table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3">
    <w:name w:val="Plain Table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Plain Table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5">
    <w:name w:val="Grid Table 1 Light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2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4"/>
    <w:basedOn w:val="8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7">
    <w:name w:val="Grid Table 4 - Accent 1"/>
    <w:basedOn w:val="8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8">
    <w:name w:val="Grid Table 4 - Accent 2"/>
    <w:basedOn w:val="8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9">
    <w:name w:val="Grid Table 4 - Accent 3"/>
    <w:basedOn w:val="8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0">
    <w:name w:val="Grid Table 4 - Accent 4"/>
    <w:basedOn w:val="8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1">
    <w:name w:val="Grid Table 4 - Accent 5"/>
    <w:basedOn w:val="8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2">
    <w:name w:val="Grid Table 4 - Accent 6"/>
    <w:basedOn w:val="8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3">
    <w:name w:val="Grid Table 5 Dark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4">
    <w:name w:val="Grid Table 5 Dark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35">
    <w:name w:val="Grid Table 5 Dark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36">
    <w:name w:val="Grid Table 5 Dark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7">
    <w:name w:val="Grid Table 5 Dark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38">
    <w:name w:val="Grid Table 5 Dark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9">
    <w:name w:val="Grid Table 5 Dark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40">
    <w:name w:val="Grid Table 6 Colorful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1">
    <w:name w:val="Grid Table 6 Colorful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2">
    <w:name w:val="Grid Table 6 Colorful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3">
    <w:name w:val="Grid Table 6 Colorful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4">
    <w:name w:val="Grid Table 6 Colorful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5">
    <w:name w:val="Grid Table 6 Colorful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6">
    <w:name w:val="Grid Table 6 Colorful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7">
    <w:name w:val="Grid Table 7 Colorful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7 Colorful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2">
    <w:name w:val="List Table 2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3">
    <w:name w:val="List Table 2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4">
    <w:name w:val="List Table 2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5">
    <w:name w:val="List Table 2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6">
    <w:name w:val="List Table 2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7">
    <w:name w:val="List Table 2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8">
    <w:name w:val="List Table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5 Dark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6 Colorful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0">
    <w:name w:val="List Table 6 Colorful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1">
    <w:name w:val="List Table 6 Colorful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2">
    <w:name w:val="List Table 6 Colorful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3">
    <w:name w:val="List Table 6 Colorful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4">
    <w:name w:val="List Table 6 Colorful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5">
    <w:name w:val="List Table 6 Colorful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6">
    <w:name w:val="List Table 7 Colorful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7">
    <w:name w:val="List Table 7 Colorful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8">
    <w:name w:val="List Table 7 Colorful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9">
    <w:name w:val="List Table 7 Colorful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0">
    <w:name w:val="List Table 7 Colorful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1">
    <w:name w:val="List Table 7 Colorful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2">
    <w:name w:val="List Table 7 Colorful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3">
    <w:name w:val="Lined - Accent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4">
    <w:name w:val="Lined - Accent 1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5">
    <w:name w:val="Lined - Accent 2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6">
    <w:name w:val="Lined - Accent 3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7">
    <w:name w:val="Lined - Accent 4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8">
    <w:name w:val="Lined - Accent 5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9">
    <w:name w:val="Lined - Accent 6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0">
    <w:name w:val="Bordered &amp; Lined - Accent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1">
    <w:name w:val="Bordered &amp; Lined - Accent 1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2">
    <w:name w:val="Bordered &amp; Lined - Accent 2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3">
    <w:name w:val="Bordered &amp; Lined - Accent 3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4">
    <w:name w:val="Bordered &amp; Lined - Accent 4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5">
    <w:name w:val="Bordered &amp; Lined - Accent 5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6">
    <w:name w:val="Bordered &amp; Lined - Accent 6"/>
    <w:basedOn w:val="8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7">
    <w:name w:val="Bordered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8">
    <w:name w:val="Bordered - Accent 1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9">
    <w:name w:val="Bordered - Accent 2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0">
    <w:name w:val="Bordered - Accent 3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1">
    <w:name w:val="Bordered - Accent 4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2">
    <w:name w:val="Bordered - Accent 5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3">
    <w:name w:val="Bordered - Accent 6"/>
    <w:basedOn w:val="8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24">
    <w:name w:val="footnote text"/>
    <w:basedOn w:val="841"/>
    <w:link w:val="825"/>
    <w:uiPriority w:val="99"/>
    <w:semiHidden/>
    <w:unhideWhenUsed/>
    <w:pPr>
      <w:spacing w:after="40" w:line="240" w:lineRule="auto"/>
    </w:pPr>
    <w:rPr>
      <w:sz w:val="18"/>
    </w:rPr>
  </w:style>
  <w:style w:type="character" w:styleId="825">
    <w:name w:val="Footnote Text Char"/>
    <w:link w:val="824"/>
    <w:uiPriority w:val="99"/>
    <w:rPr>
      <w:sz w:val="18"/>
    </w:rPr>
  </w:style>
  <w:style w:type="character" w:styleId="826">
    <w:name w:val="footnote reference"/>
    <w:basedOn w:val="848"/>
    <w:uiPriority w:val="99"/>
    <w:unhideWhenUsed/>
    <w:rPr>
      <w:vertAlign w:val="superscript"/>
    </w:rPr>
  </w:style>
  <w:style w:type="paragraph" w:styleId="827">
    <w:name w:val="endnote text"/>
    <w:basedOn w:val="841"/>
    <w:link w:val="828"/>
    <w:uiPriority w:val="99"/>
    <w:semiHidden/>
    <w:unhideWhenUsed/>
    <w:pPr>
      <w:spacing w:after="0" w:line="240" w:lineRule="auto"/>
    </w:pPr>
    <w:rPr>
      <w:sz w:val="20"/>
    </w:rPr>
  </w:style>
  <w:style w:type="character" w:styleId="828">
    <w:name w:val="Endnote Text Char"/>
    <w:link w:val="827"/>
    <w:uiPriority w:val="99"/>
    <w:rPr>
      <w:sz w:val="20"/>
    </w:rPr>
  </w:style>
  <w:style w:type="character" w:styleId="829">
    <w:name w:val="endnote reference"/>
    <w:basedOn w:val="848"/>
    <w:uiPriority w:val="99"/>
    <w:semiHidden/>
    <w:unhideWhenUsed/>
    <w:rPr>
      <w:vertAlign w:val="superscript"/>
    </w:rPr>
  </w:style>
  <w:style w:type="paragraph" w:styleId="830">
    <w:name w:val="toc 1"/>
    <w:basedOn w:val="841"/>
    <w:next w:val="841"/>
    <w:uiPriority w:val="39"/>
    <w:unhideWhenUsed/>
    <w:pPr>
      <w:ind w:left="0" w:right="0" w:firstLine="0"/>
      <w:spacing w:after="57"/>
    </w:pPr>
  </w:style>
  <w:style w:type="paragraph" w:styleId="831">
    <w:name w:val="toc 2"/>
    <w:basedOn w:val="841"/>
    <w:next w:val="841"/>
    <w:uiPriority w:val="39"/>
    <w:unhideWhenUsed/>
    <w:pPr>
      <w:ind w:left="283" w:right="0" w:firstLine="0"/>
      <w:spacing w:after="57"/>
    </w:pPr>
  </w:style>
  <w:style w:type="paragraph" w:styleId="832">
    <w:name w:val="toc 3"/>
    <w:basedOn w:val="841"/>
    <w:next w:val="841"/>
    <w:uiPriority w:val="39"/>
    <w:unhideWhenUsed/>
    <w:pPr>
      <w:ind w:left="567" w:right="0" w:firstLine="0"/>
      <w:spacing w:after="57"/>
    </w:pPr>
  </w:style>
  <w:style w:type="paragraph" w:styleId="833">
    <w:name w:val="toc 4"/>
    <w:basedOn w:val="841"/>
    <w:next w:val="841"/>
    <w:uiPriority w:val="39"/>
    <w:unhideWhenUsed/>
    <w:pPr>
      <w:ind w:left="850" w:right="0" w:firstLine="0"/>
      <w:spacing w:after="57"/>
    </w:pPr>
  </w:style>
  <w:style w:type="paragraph" w:styleId="834">
    <w:name w:val="toc 5"/>
    <w:basedOn w:val="841"/>
    <w:next w:val="841"/>
    <w:uiPriority w:val="39"/>
    <w:unhideWhenUsed/>
    <w:pPr>
      <w:ind w:left="1134" w:right="0" w:firstLine="0"/>
      <w:spacing w:after="57"/>
    </w:pPr>
  </w:style>
  <w:style w:type="paragraph" w:styleId="835">
    <w:name w:val="toc 6"/>
    <w:basedOn w:val="841"/>
    <w:next w:val="841"/>
    <w:uiPriority w:val="39"/>
    <w:unhideWhenUsed/>
    <w:pPr>
      <w:ind w:left="1417" w:right="0" w:firstLine="0"/>
      <w:spacing w:after="57"/>
    </w:pPr>
  </w:style>
  <w:style w:type="paragraph" w:styleId="836">
    <w:name w:val="toc 7"/>
    <w:basedOn w:val="841"/>
    <w:next w:val="841"/>
    <w:uiPriority w:val="39"/>
    <w:unhideWhenUsed/>
    <w:pPr>
      <w:ind w:left="1701" w:right="0" w:firstLine="0"/>
      <w:spacing w:after="57"/>
    </w:pPr>
  </w:style>
  <w:style w:type="paragraph" w:styleId="837">
    <w:name w:val="toc 8"/>
    <w:basedOn w:val="841"/>
    <w:next w:val="841"/>
    <w:uiPriority w:val="39"/>
    <w:unhideWhenUsed/>
    <w:pPr>
      <w:ind w:left="1984" w:right="0" w:firstLine="0"/>
      <w:spacing w:after="57"/>
    </w:pPr>
  </w:style>
  <w:style w:type="paragraph" w:styleId="838">
    <w:name w:val="toc 9"/>
    <w:basedOn w:val="841"/>
    <w:next w:val="841"/>
    <w:uiPriority w:val="39"/>
    <w:unhideWhenUsed/>
    <w:pPr>
      <w:ind w:left="2268" w:right="0" w:firstLine="0"/>
      <w:spacing w:after="57"/>
    </w:pPr>
  </w:style>
  <w:style w:type="paragraph" w:styleId="839">
    <w:name w:val="TOC Heading"/>
    <w:uiPriority w:val="39"/>
    <w:unhideWhenUsed/>
  </w:style>
  <w:style w:type="paragraph" w:styleId="840">
    <w:name w:val="table of figures"/>
    <w:basedOn w:val="841"/>
    <w:next w:val="841"/>
    <w:uiPriority w:val="99"/>
    <w:unhideWhenUsed/>
    <w:pPr>
      <w:spacing w:after="0" w:afterAutospacing="0"/>
    </w:pPr>
  </w:style>
  <w:style w:type="paragraph" w:styleId="841" w:default="1">
    <w:name w:val="Normal"/>
    <w:qFormat/>
  </w:style>
  <w:style w:type="paragraph" w:styleId="842">
    <w:name w:val="Heading 1"/>
    <w:basedOn w:val="841"/>
    <w:next w:val="841"/>
    <w:uiPriority w:val="9"/>
    <w:qFormat/>
    <w:pPr>
      <w:keepLines/>
      <w:keepNext/>
      <w:spacing w:before="480" w:after="120"/>
      <w:outlineLvl w:val="0"/>
    </w:pPr>
    <w:rPr>
      <w:b/>
      <w:sz w:val="48"/>
      <w:szCs w:val="48"/>
    </w:rPr>
  </w:style>
  <w:style w:type="paragraph" w:styleId="843">
    <w:name w:val="Heading 2"/>
    <w:basedOn w:val="841"/>
    <w:next w:val="841"/>
    <w:uiPriority w:val="9"/>
    <w:unhideWhenUsed/>
    <w:qFormat/>
    <w:pPr>
      <w:keepLines/>
      <w:keepNext/>
      <w:spacing w:before="360" w:after="80"/>
      <w:outlineLvl w:val="1"/>
    </w:pPr>
    <w:rPr>
      <w:b/>
      <w:sz w:val="36"/>
      <w:szCs w:val="36"/>
    </w:rPr>
  </w:style>
  <w:style w:type="paragraph" w:styleId="844">
    <w:name w:val="Heading 3"/>
    <w:basedOn w:val="841"/>
    <w:next w:val="841"/>
    <w:uiPriority w:val="9"/>
    <w:unhideWhenUsed/>
    <w:qFormat/>
    <w:p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845">
    <w:name w:val="Heading 4"/>
    <w:basedOn w:val="841"/>
    <w:next w:val="841"/>
    <w:uiPriority w:val="9"/>
    <w:unhideWhenUsed/>
    <w:qFormat/>
    <w:pPr>
      <w:keepLines/>
      <w:keepNext/>
      <w:spacing w:before="240" w:after="40"/>
      <w:outlineLvl w:val="3"/>
    </w:pPr>
    <w:rPr>
      <w:b/>
      <w:sz w:val="24"/>
      <w:szCs w:val="24"/>
    </w:rPr>
  </w:style>
  <w:style w:type="paragraph" w:styleId="846">
    <w:name w:val="Heading 5"/>
    <w:basedOn w:val="841"/>
    <w:next w:val="841"/>
    <w:uiPriority w:val="9"/>
    <w:unhideWhenUsed/>
    <w:qFormat/>
    <w:pPr>
      <w:keepLines/>
      <w:keepNext/>
      <w:spacing w:before="220" w:after="40"/>
      <w:outlineLvl w:val="4"/>
    </w:pPr>
    <w:rPr>
      <w:b/>
    </w:rPr>
  </w:style>
  <w:style w:type="paragraph" w:styleId="847">
    <w:name w:val="Heading 6"/>
    <w:basedOn w:val="841"/>
    <w:next w:val="841"/>
    <w:uiPriority w:val="9"/>
    <w:semiHidden/>
    <w:unhideWhenUsed/>
    <w:qFormat/>
    <w:pPr>
      <w:keepLines/>
      <w:keepNext/>
      <w:spacing w:before="200" w:after="40"/>
      <w:outlineLvl w:val="5"/>
    </w:pPr>
    <w:rPr>
      <w:b/>
      <w:sz w:val="20"/>
      <w:szCs w:val="20"/>
    </w:rPr>
  </w:style>
  <w:style w:type="character" w:styleId="848" w:default="1">
    <w:name w:val="Default Paragraph Font"/>
    <w:uiPriority w:val="1"/>
    <w:semiHidden/>
    <w:unhideWhenUsed/>
  </w:style>
  <w:style w:type="table" w:styleId="84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0" w:default="1">
    <w:name w:val="No List"/>
    <w:uiPriority w:val="99"/>
    <w:semiHidden/>
    <w:unhideWhenUsed/>
  </w:style>
  <w:style w:type="table" w:styleId="851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52">
    <w:name w:val="Title"/>
    <w:basedOn w:val="841"/>
    <w:next w:val="841"/>
    <w:uiPriority w:val="10"/>
    <w:qFormat/>
    <w:pPr>
      <w:keepLines/>
      <w:keepNext/>
      <w:spacing w:before="480" w:after="120"/>
    </w:pPr>
    <w:rPr>
      <w:b/>
      <w:sz w:val="72"/>
      <w:szCs w:val="72"/>
    </w:rPr>
  </w:style>
  <w:style w:type="paragraph" w:styleId="853">
    <w:name w:val="Subtitle"/>
    <w:basedOn w:val="841"/>
    <w:next w:val="841"/>
    <w:uiPriority w:val="11"/>
    <w:qFormat/>
    <w:pPr>
      <w:keepLines/>
      <w:keepNext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854" w:customStyle="1">
    <w:name w:val="StGen0"/>
    <w:basedOn w:val="851"/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</w:tblPr>
  </w:style>
  <w:style w:type="table" w:styleId="855" w:customStyle="1">
    <w:name w:val="StGen1"/>
    <w:basedOn w:val="851"/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</w:tblPr>
  </w:style>
  <w:style w:type="character" w:styleId="856">
    <w:name w:val="Hyperlink"/>
    <w:basedOn w:val="848"/>
    <w:uiPriority w:val="99"/>
    <w:unhideWhenUsed/>
    <w:rPr>
      <w:color w:val="0000ff" w:themeColor="hyperlink"/>
      <w:u w:val="single"/>
    </w:rPr>
  </w:style>
  <w:style w:type="character" w:styleId="857">
    <w:name w:val="Unresolved Mention"/>
    <w:basedOn w:val="848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mailto:darya.kondratenk@mail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>sborka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Воронкова</cp:lastModifiedBy>
  <cp:revision>11</cp:revision>
  <dcterms:created xsi:type="dcterms:W3CDTF">2025-02-06T11:47:00Z</dcterms:created>
  <dcterms:modified xsi:type="dcterms:W3CDTF">2025-02-12T14:51:14Z</dcterms:modified>
</cp:coreProperties>
</file>