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Программа онлайн-тренинга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12 способов начать свою речь нестандартно и привлечь внимание зрителей с первых секунд</w:t>
      </w:r>
      <w:r/>
    </w:p>
    <w:p>
      <w:p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________________________________________________________________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</w:rPr>
        <w:t xml:space="preserve">дата проведения: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</w:rPr>
        <w:t xml:space="preserve">16 апреля 2025 года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</w:rPr>
        <w:t xml:space="preserve">с 17.00 до 18.30 (МСК) 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 </w:t>
      </w:r>
      <w:r/>
    </w:p>
    <w:p>
      <w:p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 </w:t>
      </w:r>
      <w:r/>
    </w:p>
    <w:p>
      <w:p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 </w:t>
      </w:r>
      <w:r/>
    </w:p>
    <w:p>
      <w:p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 </w:t>
      </w:r>
      <w:r/>
    </w:p>
    <w:p>
      <w:p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 </w:t>
      </w:r>
      <w:r/>
    </w:p>
    <w:p>
      <w:p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 </w:t>
      </w:r>
      <w:r/>
    </w:p>
    <w:p>
      <w:p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 </w:t>
      </w:r>
      <w:r/>
    </w:p>
    <w:tbl>
      <w:tblPr>
        <w:tblStyle w:val="725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044"/>
        <w:gridCol w:w="485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4044" w:type="dxa"/>
            <w:textDirection w:val="lrTb"/>
            <w:noWrap w:val="false"/>
          </w:tcPr>
          <w:p>
            <w:pPr>
              <w:spacing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4856" w:type="dxa"/>
            <w:textDirection w:val="lrTb"/>
            <w:noWrap w:val="false"/>
          </w:tcPr>
          <w:p>
            <w:pPr>
              <w:spacing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</w:rPr>
              <w:t xml:space="preserve">Спикер:</w:t>
            </w:r>
            <w:r/>
          </w:p>
          <w:p>
            <w:pPr>
              <w:spacing w:line="6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Оксана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Христева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ренер по ораторскому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искусству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</w:tr>
    </w:tbl>
    <w:p>
      <w:pPr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jc w:val="center"/>
        <w:spacing w:line="6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line="6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Москва, 2025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page" w:clear="all"/>
      </w:r>
      <w:r/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дать инструменты, помогающие захватить и удержать внимание во время публичного выступления.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кого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тренинг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Учителей и преподавателей, бизнес-менеджеров и руководителей, студентов, а 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специалистов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 творческих индустрий, которым нужно представлять свои идеи и проекты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ктуа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льность темы тренинга: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каждым годом все больше людей понимают, что красивая и грамотная речь — это важный инструмент для роста и саморазвития в профессии и любимом деле. Особенно актуально это для педагогов и учащихся, которые являются основной целевой аудиторией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развитии ораторских навыков. Для учителей умение ярко и убедительно говорить — это ключ к эффективному взаимодействию с учениками, а для школьников и студентов — возможность уверенно выступать перед аудиторией, защищать проекты и презентовать свои идеи.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современном мире, где коммуникация становится основой успеха, искусство самопрезентации занимает особое место. Оно требует тщательной подготовки, и работа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тренером по речи помогает не только избавиться от страха публичных выступлений, но и научиться захватывать внимание с первых слов. Для учащихся это особенно важно, так как навыки ораторского мастерства пригодятся не только в учебе, но и в будущей карьере.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Кроме того, в эпоху цифровизации и онлайн-обучения педагоги и ученики все чаще сталкиваются с необходимостью выступать перед камерой или вести дистан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ционные уроки. Умение начать речь нестандартно и удержать внимание аудитории становится критически важным навыком. Таким образом, развитие ораторских способностей — это не только личностный рост, но и ответ на вызовы современного образовательного процесса.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Практическая значимость: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участники тренинга получат знания эффективных способов начала выступления, что несомненно способствует росту уверенности в себе.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/>
    </w:p>
    <w:p>
      <w:pPr>
        <w:numPr>
          <w:ilvl w:val="1"/>
          <w:numId w:val="1"/>
        </w:numPr>
        <w:jc w:val="center"/>
        <w:spacing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Представление спикера тренинга</w: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127587</wp:posOffset>
                </wp:positionV>
                <wp:extent cx="3447583" cy="3447583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925382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47582" cy="3447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-33.75pt;mso-position-horizontal:absolute;mso-position-vertical-relative:text;margin-top:10.05pt;mso-position-vertical:absolute;width:271.46pt;height:271.46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Оксана Юрьевна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Христева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ренер по раскрытию талантов и тренер по речи,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фасилитатор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международного уровня,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11"/>
        <w:numPr>
          <w:ilvl w:val="0"/>
          <w:numId w:val="6"/>
        </w:numPr>
        <w:ind w:left="0" w:right="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олуфиналистка Всероссийского конкурса «Лига Лекторов» в 2023 году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11"/>
        <w:numPr>
          <w:ilvl w:val="0"/>
          <w:numId w:val="2"/>
        </w:numPr>
        <w:ind w:left="0" w:right="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втор книги «Как найти дело жизни и работать с удовольствием».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11"/>
        <w:numPr>
          <w:ilvl w:val="0"/>
          <w:numId w:val="4"/>
        </w:numPr>
        <w:ind w:left="0" w:right="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Более 15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лет  помогает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людям выступать публично, делать яркие самопрезентаци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Раздел 2. СОДЕРЖАНИЕ тренинга</w:t>
      </w:r>
      <w:r/>
    </w:p>
    <w:p>
      <w:pPr>
        <w:jc w:val="center"/>
        <w:spacing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2.1. Краткое содержание</w:t>
      </w:r>
      <w:r/>
    </w:p>
    <w:p>
      <w:pPr>
        <w:jc w:val="center"/>
        <w:spacing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Продолжительность ~ 90 минут</w:t>
      </w:r>
      <w:r/>
    </w:p>
    <w:p>
      <w:pPr>
        <w:jc w:val="center"/>
        <w:spacing w:line="85" w:lineRule="atLeas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Тайминг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tbl>
      <w:tblPr>
        <w:tblStyle w:val="725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7437"/>
        <w:gridCol w:w="1572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22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Вступление, знакомство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5 мин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22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7 золотых правил успешного оратора.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35 мин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22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Три канала общения с публикой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10 мин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22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Презентация в стиле ПУП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15 мин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22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Вопросы аудитории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10 мин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22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white"/>
              </w:rPr>
              <w:t xml:space="preserve">ак правильно подготовиться дома</w: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.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10 мин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22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Финал.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5 мин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</w:tbl>
    <w:p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40" w:hanging="4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9"/>
    <w:link w:val="691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9"/>
    <w:link w:val="870"/>
    <w:uiPriority w:val="10"/>
    <w:rPr>
      <w:sz w:val="48"/>
      <w:szCs w:val="48"/>
    </w:rPr>
  </w:style>
  <w:style w:type="character" w:styleId="682">
    <w:name w:val="Subtitle Char"/>
    <w:basedOn w:val="699"/>
    <w:link w:val="871"/>
    <w:uiPriority w:val="11"/>
    <w:rPr>
      <w:sz w:val="24"/>
      <w:szCs w:val="24"/>
    </w:rPr>
  </w:style>
  <w:style w:type="character" w:styleId="683">
    <w:name w:val="Quote Char"/>
    <w:link w:val="715"/>
    <w:uiPriority w:val="29"/>
    <w:rPr>
      <w:i/>
    </w:rPr>
  </w:style>
  <w:style w:type="character" w:styleId="684">
    <w:name w:val="Intense Quote Char"/>
    <w:link w:val="717"/>
    <w:uiPriority w:val="30"/>
    <w:rPr>
      <w:i/>
    </w:rPr>
  </w:style>
  <w:style w:type="character" w:styleId="685">
    <w:name w:val="Header Char"/>
    <w:basedOn w:val="699"/>
    <w:link w:val="719"/>
    <w:uiPriority w:val="99"/>
  </w:style>
  <w:style w:type="character" w:styleId="686">
    <w:name w:val="Caption Char"/>
    <w:basedOn w:val="723"/>
    <w:link w:val="721"/>
    <w:uiPriority w:val="99"/>
  </w:style>
  <w:style w:type="character" w:styleId="687">
    <w:name w:val="Footnote Text Char"/>
    <w:link w:val="852"/>
    <w:uiPriority w:val="99"/>
    <w:rPr>
      <w:sz w:val="18"/>
    </w:rPr>
  </w:style>
  <w:style w:type="character" w:styleId="688">
    <w:name w:val="Endnote Text Char"/>
    <w:link w:val="855"/>
    <w:uiPriority w:val="99"/>
    <w:rPr>
      <w:sz w:val="20"/>
    </w:rPr>
  </w:style>
  <w:style w:type="paragraph" w:styleId="689" w:default="1">
    <w:name w:val="Normal"/>
  </w:style>
  <w:style w:type="paragraph" w:styleId="690">
    <w:name w:val="Heading 1"/>
    <w:basedOn w:val="689"/>
    <w:next w:val="689"/>
    <w:link w:val="702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91">
    <w:name w:val="Heading 2"/>
    <w:basedOn w:val="689"/>
    <w:next w:val="689"/>
    <w:link w:val="703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92">
    <w:name w:val="Heading 3"/>
    <w:basedOn w:val="689"/>
    <w:next w:val="689"/>
    <w:link w:val="704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93">
    <w:name w:val="Heading 4"/>
    <w:basedOn w:val="689"/>
    <w:next w:val="689"/>
    <w:link w:val="705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94">
    <w:name w:val="Heading 5"/>
    <w:basedOn w:val="689"/>
    <w:next w:val="689"/>
    <w:link w:val="706"/>
    <w:pPr>
      <w:keepLines/>
      <w:keepNext/>
      <w:spacing w:before="240" w:after="80"/>
      <w:outlineLvl w:val="4"/>
    </w:pPr>
    <w:rPr>
      <w:color w:val="666666"/>
    </w:rPr>
  </w:style>
  <w:style w:type="paragraph" w:styleId="695">
    <w:name w:val="Heading 6"/>
    <w:basedOn w:val="689"/>
    <w:next w:val="689"/>
    <w:link w:val="707"/>
    <w:pPr>
      <w:keepLines/>
      <w:keepNext/>
      <w:spacing w:before="240" w:after="80"/>
      <w:outlineLvl w:val="5"/>
    </w:pPr>
    <w:rPr>
      <w:i/>
      <w:color w:val="666666"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89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line="240" w:lineRule="auto"/>
    </w:pPr>
  </w:style>
  <w:style w:type="character" w:styleId="713" w:customStyle="1">
    <w:name w:val="Заголовок Знак"/>
    <w:link w:val="870"/>
    <w:uiPriority w:val="10"/>
    <w:rPr>
      <w:sz w:val="48"/>
      <w:szCs w:val="48"/>
    </w:rPr>
  </w:style>
  <w:style w:type="character" w:styleId="714" w:customStyle="1">
    <w:name w:val="Подзаголовок Знак"/>
    <w:link w:val="871"/>
    <w:uiPriority w:val="11"/>
    <w:rPr>
      <w:sz w:val="24"/>
      <w:szCs w:val="24"/>
    </w:rPr>
  </w:style>
  <w:style w:type="paragraph" w:styleId="715">
    <w:name w:val="Quote"/>
    <w:basedOn w:val="689"/>
    <w:next w:val="689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9"/>
    <w:next w:val="689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9"/>
    <w:link w:val="720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link w:val="719"/>
    <w:uiPriority w:val="99"/>
  </w:style>
  <w:style w:type="paragraph" w:styleId="721">
    <w:name w:val="Footer"/>
    <w:basedOn w:val="689"/>
    <w:link w:val="724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89"/>
    <w:next w:val="68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4" w:customStyle="1">
    <w:name w:val="Нижний колонтитул Знак"/>
    <w:link w:val="721"/>
    <w:uiPriority w:val="99"/>
  </w:style>
  <w:style w:type="table" w:styleId="725">
    <w:name w:val="Table Grid"/>
    <w:basedOn w:val="700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700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700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00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00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00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00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00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0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0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0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0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0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0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0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0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700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0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0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0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0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0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0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0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68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9"/>
    <w:link w:val="856"/>
    <w:uiPriority w:val="99"/>
    <w:semiHidden/>
    <w:unhideWhenUsed/>
    <w:pPr>
      <w:spacing w:line="240" w:lineRule="auto"/>
    </w:pPr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9"/>
    <w:next w:val="689"/>
    <w:uiPriority w:val="39"/>
    <w:unhideWhenUsed/>
    <w:pPr>
      <w:spacing w:after="57"/>
    </w:pPr>
  </w:style>
  <w:style w:type="paragraph" w:styleId="859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60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61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62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63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64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65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66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89"/>
    <w:next w:val="689"/>
    <w:uiPriority w:val="99"/>
    <w:unhideWhenUsed/>
  </w:style>
  <w:style w:type="table" w:styleId="86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70">
    <w:name w:val="Title"/>
    <w:basedOn w:val="689"/>
    <w:next w:val="689"/>
    <w:link w:val="713"/>
    <w:pPr>
      <w:keepLines/>
      <w:keepNext/>
      <w:spacing w:after="60"/>
    </w:pPr>
    <w:rPr>
      <w:sz w:val="52"/>
      <w:szCs w:val="52"/>
    </w:rPr>
  </w:style>
  <w:style w:type="paragraph" w:styleId="871">
    <w:name w:val="Subtitle"/>
    <w:basedOn w:val="689"/>
    <w:next w:val="689"/>
    <w:link w:val="714"/>
    <w:pPr>
      <w:keepLines/>
      <w:keepNext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Воронкова</cp:lastModifiedBy>
  <cp:revision>8</cp:revision>
  <dcterms:created xsi:type="dcterms:W3CDTF">2025-03-17T13:39:00Z</dcterms:created>
  <dcterms:modified xsi:type="dcterms:W3CDTF">2025-03-18T13:31:12Z</dcterms:modified>
</cp:coreProperties>
</file>