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ПРАВИЛА ОТДЫХА С ПИТОМЦАМИ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  <w:t xml:space="preserve">У нас есть несложные правила, соблюдая которые, вы не нарушите комфорт других гостей загородного 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комплекса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 и сможете отдохнуть вместе с вашим питомцем!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  <w:t xml:space="preserve">В «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val="en-US" w:eastAsia="ru-RU"/>
        </w:rPr>
        <w:t xml:space="preserve">C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емь 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Озер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» можно приехать только с собаками (другие виды животных не допускаются);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  <w:t xml:space="preserve">Предъявление ветеринарного паспорта – обязательно;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Строго запрещены: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 собаки бойцовских пород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( см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 Приложение №1)</w:t>
      </w:r>
      <w:r>
        <w:rPr>
          <w:rFonts w:ascii="Times New Roman" w:hAnsi="Times New Roman" w:cs="Times New Roman"/>
          <w:color w:val="101027"/>
          <w:sz w:val="24"/>
          <w:szCs w:val="24"/>
        </w:rPr>
      </w:r>
      <w:r>
        <w:rPr>
          <w:rFonts w:ascii="Times New Roman" w:hAnsi="Times New Roman" w:cs="Times New Roman"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</w:r>
      <w:r>
        <w:rPr>
          <w:rFonts w:ascii="Times New Roman" w:hAnsi="Times New Roman" w:cs="Times New Roman"/>
          <w:color w:val="101027"/>
          <w:sz w:val="24"/>
          <w:szCs w:val="24"/>
        </w:rPr>
      </w:r>
      <w:r>
        <w:rPr>
          <w:rFonts w:ascii="Times New Roman" w:hAnsi="Times New Roman" w:cs="Times New Roman"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О том, что Вы планируете приехать отдыхать с питомцем, обязательно нужно уведомить администраторов при бронировании.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101027"/>
          <w:sz w:val="24"/>
          <w:szCs w:val="24"/>
          <w:u w:val="single"/>
          <w:lang w:eastAsia="ru-RU"/>
        </w:rPr>
        <w:t xml:space="preserve">Размещение с собаками возможно по предварительному согласованию в определенных 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u w:val="single"/>
          <w:lang w:eastAsia="ru-RU"/>
        </w:rPr>
        <w:t xml:space="preserve">коттеджах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u w:val="single"/>
          <w:lang w:eastAsia="ru-RU"/>
        </w:rPr>
        <w:t xml:space="preserve"> загородного 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u w:val="single"/>
          <w:lang w:eastAsia="ru-RU"/>
        </w:rPr>
        <w:t xml:space="preserve"> комплекса отдыха «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u w:val="single"/>
          <w:lang w:eastAsia="ru-RU"/>
        </w:rPr>
        <w:t xml:space="preserve">Семь 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u w:val="single"/>
          <w:lang w:eastAsia="ru-RU"/>
        </w:rPr>
        <w:t xml:space="preserve">Озер»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Доплата за пребывание собаки 1000 р. в сутки.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color w:val="101027"/>
          <w:sz w:val="24"/>
          <w:szCs w:val="24"/>
        </w:rPr>
      </w:r>
      <w:r>
        <w:rPr>
          <w:rFonts w:ascii="Times New Roman" w:hAnsi="Times New Roman" w:cs="Times New Roman"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ПРАВИЛА ОТДЫХА С СОБАКАМИ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  <w:t xml:space="preserve">Не допускается оставление животных без присмотра владельца.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  <w:t xml:space="preserve">На территории загородного к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омплекса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 и на прилегающей территории питомец всегда должен находиться на поводке и под присмотром хозяев.</w:t>
      </w:r>
      <w:r>
        <w:rPr>
          <w:rFonts w:ascii="Times New Roman" w:hAnsi="Times New Roman" w:cs="Times New Roman"/>
          <w:color w:val="101027"/>
          <w:sz w:val="24"/>
          <w:szCs w:val="24"/>
        </w:rPr>
      </w:r>
      <w:r>
        <w:rPr>
          <w:rFonts w:ascii="Times New Roman" w:hAnsi="Times New Roman" w:cs="Times New Roman"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</w:r>
      <w:r>
        <w:rPr>
          <w:rFonts w:ascii="Times New Roman" w:hAnsi="Times New Roman" w:cs="Times New Roman"/>
          <w:color w:val="101027"/>
          <w:sz w:val="24"/>
          <w:szCs w:val="24"/>
        </w:rPr>
      </w:r>
      <w:r>
        <w:rPr>
          <w:rFonts w:ascii="Times New Roman" w:hAnsi="Times New Roman" w:cs="Times New Roman"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СТРОГО ЗАПРЕ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ЩЕ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НО:</w:t>
      </w:r>
      <w:r>
        <w:rPr>
          <w:rFonts w:ascii="Times New Roman" w:hAnsi="Times New Roman" w:cs="Times New Roman"/>
          <w:b/>
          <w:bCs/>
          <w:color w:val="101027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Выгул животных 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 рядом с животными в зоопарке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,</w:t>
      </w:r>
      <w:r>
        <w:rPr>
          <w:rFonts w:ascii="Times New Roman" w:hAnsi="Times New Roman" w:cs="Times New Roman"/>
          <w:b/>
          <w:bCs/>
          <w:color w:val="101027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Выгул животных без поводка на территории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,</w:t>
      </w:r>
      <w:r>
        <w:rPr>
          <w:rFonts w:ascii="Times New Roman" w:hAnsi="Times New Roman" w:cs="Times New Roman"/>
          <w:b/>
          <w:bCs/>
          <w:color w:val="101027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Вход в ресторан «Амбар» 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 в ресторан итальянской кухни «Пиццерия»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 в Шатер  «</w:t>
      </w:r>
      <w:bookmarkStart w:id="0" w:name="_GoBack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Семь Озер» 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и в Детский клуб</w:t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b/>
          <w:bCs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101027"/>
          <w:sz w:val="24"/>
          <w:szCs w:val="24"/>
          <w:lang w:eastAsia="ru-RU"/>
        </w:rPr>
        <w:t xml:space="preserve">Для крупных собак намордник обязателен.</w:t>
      </w:r>
      <w:r>
        <w:rPr>
          <w:rFonts w:ascii="Times New Roman" w:hAnsi="Times New Roman" w:cs="Times New Roman"/>
          <w:b/>
          <w:bCs/>
          <w:color w:val="101027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Также намордник обязателен и для мелких собак, в том случае, если владелец знает о его целесообразности для своего питомца.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  <w:t xml:space="preserve">В случае необходимости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 проведения усиленной уборки и/или ремонта помещений после проживания питомца Администрация оставляет за собой право взимать с Гостя плату за дополнительную уборку и возмещение материального ущерба, нанесенного питомцем, согласно действующему прейскуранту.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  <w:t xml:space="preserve">Владелец домашнего животного не должен допускать загрязнения животными территории. После выгула питомцев необходимо самостоятельно произвести за ними уборку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 на территории комплекса установлены специальные боксы с пакетиками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  <w:t xml:space="preserve">Владелец животного должен обеспечивать безопасность, спокойствие и тишину отдыхающих от воздействия своего питомца.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  <w:t xml:space="preserve">Всю ответственность, связанную с поведением, состоянием и условиями содержания домашних животных полностью несет владелец животного.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br/>
        <w:t xml:space="preserve">Предусмотрен штраф 5 000 ₽ за нарушение любого из правил, в том числе в случае несанкционированного размещения с кошками и другими животными, запрещенными к размещению.</w:t>
      </w:r>
      <w:r>
        <w:rPr>
          <w:rFonts w:ascii="Times New Roman" w:hAnsi="Times New Roman" w:cs="Times New Roman"/>
          <w:color w:val="101027"/>
          <w:sz w:val="24"/>
          <w:szCs w:val="24"/>
        </w:rPr>
      </w:r>
      <w:r>
        <w:rPr>
          <w:rFonts w:ascii="Times New Roman" w:hAnsi="Times New Roman" w:cs="Times New Roman"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</w:r>
      <w:r>
        <w:rPr>
          <w:rFonts w:ascii="Times New Roman" w:hAnsi="Times New Roman" w:cs="Times New Roman"/>
          <w:color w:val="101027"/>
          <w:sz w:val="24"/>
          <w:szCs w:val="24"/>
        </w:rPr>
      </w:r>
      <w:r>
        <w:rPr>
          <w:rFonts w:ascii="Times New Roman" w:hAnsi="Times New Roman" w:cs="Times New Roman"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Загородный комплекс отдыха «Семь Озер» излюбленное место для отдыха семей с детьми разного возраста и для нас важно создать атмосферу комфорта и 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качественного отдыха для всех гостей ! Надеемся на понимание владельцев домашних питомцев</w:t>
      </w:r>
      <w:r>
        <w:rPr>
          <w:rFonts w:ascii="Times New Roman" w:hAnsi="Times New Roman" w:eastAsia="Times New Roman" w:cs="Times New Roman"/>
          <w:color w:val="101027"/>
          <w:sz w:val="24"/>
          <w:szCs w:val="24"/>
          <w:lang w:val="en-US" w:eastAsia="ru-RU"/>
        </w:rPr>
        <w:t xml:space="preserve">.</w:t>
      </w:r>
      <w:r>
        <w:rPr>
          <w:rFonts w:ascii="Times New Roman" w:hAnsi="Times New Roman" w:cs="Times New Roman"/>
          <w:color w:val="101027"/>
          <w:sz w:val="24"/>
          <w:szCs w:val="24"/>
        </w:rPr>
      </w:r>
      <w:r>
        <w:rPr>
          <w:rFonts w:ascii="Times New Roman" w:hAnsi="Times New Roman" w:cs="Times New Roman"/>
          <w:color w:val="101027"/>
          <w:sz w:val="24"/>
          <w:szCs w:val="24"/>
        </w:rPr>
      </w:r>
    </w:p>
    <w:p>
      <w:pPr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color w:val="101027"/>
          <w:sz w:val="24"/>
          <w:szCs w:val="24"/>
        </w:rPr>
      </w:pPr>
      <w:r>
        <w:rPr>
          <w:rFonts w:ascii="Times New Roman" w:hAnsi="Times New Roman" w:eastAsia="Times New Roman" w:cs="Times New Roman"/>
          <w:color w:val="101027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01027"/>
          <w:sz w:val="24"/>
          <w:szCs w:val="24"/>
        </w:rPr>
      </w:r>
      <w:r>
        <w:rPr>
          <w:rFonts w:ascii="Times New Roman" w:hAnsi="Times New Roman" w:cs="Times New Roman"/>
          <w:color w:val="101027"/>
          <w:sz w:val="24"/>
          <w:szCs w:val="24"/>
        </w:rPr>
      </w:r>
    </w:p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283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__________________Подпись _____________________________ФИО__________ дата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7OzerComdir</dc:creator>
  <cp:keywords/>
  <dc:description/>
  <cp:lastModifiedBy>Reception 3</cp:lastModifiedBy>
  <cp:revision>11</cp:revision>
  <dcterms:created xsi:type="dcterms:W3CDTF">2024-05-22T14:48:00Z</dcterms:created>
  <dcterms:modified xsi:type="dcterms:W3CDTF">2026-07-14T14:26:55Z</dcterms:modified>
</cp:coreProperties>
</file>