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13"/>
        <w:jc w:val="left"/>
        <w:rPr/>
      </w:pPr>
      <w:r>
        <w:rPr/>
        <mc:AlternateContent>
          <mc:Choice Requires="wps">
            <w:drawing>
              <wp:inline distT="0" distB="0" distL="0" distR="0">
                <wp:extent cx="575945" cy="471170"/>
                <wp:effectExtent l="0" t="0" r="90170" b="0"/>
                <wp:docPr id="1" name="Фигура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Фигура1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576000" cy="471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Фигура1" stroked="f" o:allowincell="f" style="position:absolute;margin-left:0pt;margin-top:-22.85pt;width:45.3pt;height:37.05pt;mso-wrap-style:none;v-text-anchor:middle" type="_x0000_t75">
                <v:imagedata r:id="rId3" o:detectmouseclick="t"/>
                <v:stroke color="#3465a4" joinstyle="round" endcap="flat"/>
                <w10:wrap type="topAndBottom"/>
              </v:shape>
            </w:pict>
          </mc:Fallback>
        </mc:AlternateContent>
      </w:r>
    </w:p>
    <w:p>
      <w:pPr>
        <w:pStyle w:val="Normal"/>
        <w:bidi w:val="0"/>
        <w:spacing w:before="0" w:after="85"/>
        <w:jc w:val="left"/>
        <w:rPr>
          <w:rFonts w:ascii="Arial" w:hAnsi="Arial"/>
          <w:b/>
          <w:color w:val="23262D"/>
          <w:spacing w:val="11"/>
          <w:sz w:val="26"/>
        </w:rPr>
      </w:pPr>
      <w:r>
        <w:rPr>
          <w:rFonts w:ascii="Arial" w:hAnsi="Arial"/>
          <w:b/>
          <w:color w:val="23262D"/>
          <w:spacing w:val="11"/>
          <w:sz w:val="26"/>
        </w:rPr>
        <w:t>Юридическая компания «Сила Права»</w:t>
      </w:r>
    </w:p>
    <w:p>
      <w:pPr>
        <w:pStyle w:val="Normal"/>
        <w:bidi w:val="0"/>
        <w:spacing w:before="0" w:after="794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Севастополь и Крым</w:t>
      </w:r>
    </w:p>
    <w:p>
      <w:pPr>
        <w:pStyle w:val="Normal"/>
        <w:bidi w:val="0"/>
        <w:spacing w:before="0" w:after="170"/>
        <w:jc w:val="left"/>
        <w:rPr>
          <w:rFonts w:ascii="Arial" w:hAnsi="Arial"/>
          <w:color w:val="B7794D"/>
          <w:spacing w:val="28"/>
          <w:sz w:val="18"/>
        </w:rPr>
      </w:pPr>
      <w:r>
        <w:rPr>
          <w:rFonts w:ascii="Arial" w:hAnsi="Arial"/>
          <w:color w:val="B7794D"/>
          <w:spacing w:val="28"/>
          <w:sz w:val="18"/>
        </w:rPr>
        <w:t>ОБРАЗЕЦ ДОКУМЕНТА</w:t>
      </w:r>
    </w:p>
    <w:p>
      <w:pPr>
        <w:pStyle w:val="Normal"/>
        <w:bidi w:val="0"/>
        <w:spacing w:lineRule="auto" w:line="288" w:before="0" w:after="198"/>
        <w:jc w:val="left"/>
        <w:rPr>
          <w:b/>
          <w:color w:val="23262D"/>
          <w:sz w:val="36"/>
        </w:rPr>
      </w:pPr>
      <w:r>
        <w:rPr>
          <w:b/>
          <w:color w:val="23262D"/>
          <w:sz w:val="36"/>
        </w:rPr>
        <w:t>Заявление об установлении факта принятия наследства: образец</w:t>
      </w:r>
    </w:p>
    <w:p>
      <w:pPr>
        <w:pStyle w:val="Normal"/>
        <w:pBdr>
          <w:bottom w:val="single" w:sz="4" w:space="20" w:color="D8D1C5"/>
        </w:pBdr>
        <w:bidi w:val="0"/>
        <w:spacing w:before="0" w:after="510"/>
        <w:jc w:val="left"/>
        <w:rPr>
          <w:color w:val="5E6258"/>
          <w:sz w:val="23"/>
        </w:rPr>
      </w:pPr>
      <w:r>
        <w:rPr>
          <w:color w:val="5E6258"/>
          <w:sz w:val="23"/>
        </w:rPr>
        <w:t>Заявление одного наследника в районный суд по месту своего жительства для последующего получения свидетельства о праве на наследство.</w:t>
      </w:r>
    </w:p>
    <w:p>
      <w:pPr>
        <w:pStyle w:val="Normal"/>
        <w:bidi w:val="0"/>
        <w:spacing w:before="170" w:after="142"/>
        <w:jc w:val="left"/>
        <w:rPr>
          <w:rFonts w:ascii="Arial" w:hAnsi="Arial"/>
          <w:b/>
          <w:color w:val="23262D"/>
          <w:sz w:val="20"/>
        </w:rPr>
      </w:pPr>
      <w:r>
        <w:rPr>
          <w:rFonts w:ascii="Arial" w:hAnsi="Arial"/>
          <w:b/>
          <w:color w:val="23262D"/>
          <w:sz w:val="20"/>
        </w:rPr>
        <w:t>Как пользоваться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Замените всё, что стоит в квадратных скобках, своими данными.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Проверьте по описанию на сайте, нужно ли дополнить форму под вашу ситуацию.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Перед подачей документа удалите обложку.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Проверьте, не изменились ли нормы и суммы после указанной ниже даты актуальности.</w:t>
      </w:r>
    </w:p>
    <w:p>
      <w:pPr>
        <w:pStyle w:val="Normal"/>
        <w:pBdr>
          <w:top w:val="single" w:sz="4" w:space="14" w:color="D8D1C5"/>
        </w:pBdr>
        <w:bidi w:val="0"/>
        <w:spacing w:before="1247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Подготовил: Заверюха Александр, юрист компании «Сила Права»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ИП Заверюха Александр Сергеевич · ИНН 910505624604 · ОГРНИП 320911200005436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Документ актуален на 10 сентября 2026 г.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Разбор документа и что учесть: sila-prava.com/shablony-dokumentov/spravochnye-dokumenty/applications/zayavlenie-ob-ustanovlenii-fakta-prinyatiya-nasledstva/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Связаться с юристом: sila-prava.com/kontakty/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Образец носит справочный характер: он не учитывает обстоятельства конкретного дела и не заменяет разбор ситуации юристом.</w:t>
      </w:r>
    </w:p>
    <w:p>
      <w:pPr>
        <w:sectPr>
          <w:type w:val="nextPage"/>
          <w:pgSz w:w="11906" w:h="16838"/>
          <w:pgMar w:left="1701" w:right="850" w:gutter="0" w:header="0" w:top="1417" w:footer="0" w:bottom="1134"/>
          <w:pgNumType w:fmt="decimal"/>
          <w:formProt w:val="false"/>
          <w:textDirection w:val="lrTb"/>
          <w:docGrid w:type="default" w:linePitch="600" w:charSpace="32768"/>
        </w:sectPr>
        <w:pStyle w:val="Normal"/>
        <w:bidi w:val="0"/>
        <w:spacing w:before="454" w:after="0"/>
        <w:jc w:val="left"/>
        <w:rPr>
          <w:rFonts w:ascii="Arial" w:hAnsi="Arial"/>
          <w:i/>
          <w:color w:val="8A8E95"/>
          <w:sz w:val="17"/>
        </w:rPr>
      </w:pPr>
      <w:r>
        <w:rPr>
          <w:rFonts w:ascii="Arial" w:hAnsi="Arial"/>
          <w:i/>
          <w:color w:val="8A8E95"/>
          <w:sz w:val="17"/>
        </w:rPr>
        <w:t>Перед подачей документа удалите эту страницу.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В [наименование районного суда]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>
          <w:rStyle w:val="Strong"/>
        </w:rPr>
        <w:t>Заявитель:</w:t>
      </w:r>
      <w:r>
        <w:rPr/>
        <w:t xml:space="preserve"> [фамилия, имя, отчество заявителя]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Дата и место рождения: [дата и место рождения заявителя]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Адрес места жительства или пребывания: [адрес заявителя]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Идентификатор: [вид и номер идентификатора заявителя]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Телефон: [номер телефона заявителя]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Электронная почта: [адрес электронной почты заявителя]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>
          <w:rStyle w:val="Strong"/>
        </w:rPr>
        <w:t>Заинтересованное лицо:</w:t>
      </w:r>
      <w:r>
        <w:rPr/>
        <w:t xml:space="preserve"> [фамилия, имя, отчество или наименование]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Адрес: [адрес заинтересованного лица]</w:t>
      </w:r>
    </w:p>
    <w:p>
      <w:pPr>
        <w:pStyle w:val="Normal"/>
        <w:keepNext w:val="true"/>
        <w:keepLines/>
        <w:bidi w:val="0"/>
        <w:spacing w:before="567" w:after="340"/>
        <w:jc w:val="center"/>
        <w:rPr>
          <w:b/>
        </w:rPr>
      </w:pPr>
      <w:r>
        <w:rPr>
          <w:b/>
        </w:rPr>
        <w:t>Заявление об установлении факта принятия наследства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[дата смерти наследодателя] умер(ла) [фамилия, имя, отчество наследодателя]. Смерть подтверждается [наименование и реквизиты документа о смерти].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Место открытия наследства: [место открытия наследства]. Основание его определения: [обстоятельства и подтверждающие документы о месте открытия наследства].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Я призван(а) к наследованию на основании [основание наследования]. Моё право наследовать подтверждается [наименования и реквизиты документов об основании наследования].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В состав наследства входит [перечень и описание имущества наследодателя]. Принадлежность имущества наследодателю подтверждается [наименования и реквизиты документов об имуществе].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Применимый ко мне срок принятия наследства: с [дата начала срока] по [дата окончания срока]. Основание выбора и расчёт срока: [обстоятельства возникновения права наследовать и расчёт срока]. Эти обстоятельства подтверждаются [документы о начале и продолжительности срока].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В пределах срока принятия наследства я совершил(а) следующие действия: [описание действий по принятию наследства, даты, имущество и доказательства].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В этих действиях выразилось моё отношение к наследственному имуществу как к собственному и намерение принять наследство: [обстоятельства, подтверждающие отношение к имуществу как к собственному].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Установление факта принятия наследства необходимо мне для получения свидетельства о праве на наследство после смерти [фамилия, имя, отчество наследодателя].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Получить или восстановить надлежащие документы о принятии наследства во внесудебном порядке невозможно по следующим причинам: [причины невозможности получить или восстановить документы]. Я обращался(лась) [сведения об обращениях за оформлением и документами]. Результат обращений: [содержание ответов и препятствия к оформлению]. Эти обстоятельства подтверждаются [наименования и реквизиты подтверждающих документов].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Спор о праве на наследственное имущество отсутствует: [сведения о других наследниках, их правах и позициях]. Права указанных заинтересованных лиц затрагиваются установлением факта следующим образом: [связь заинтересованных лиц с наследством]. Настоящее заявление подано в порядке особого производства и требований о принадлежности наследственного имущества не содержит.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На основании пункта 2 статьи 1153 ГК РФ, статей 263–267 ГПК РФ</w:t>
      </w:r>
    </w:p>
    <w:p>
      <w:pPr>
        <w:pStyle w:val="Normal"/>
        <w:keepNext w:val="true"/>
        <w:keepLines/>
        <w:bidi w:val="0"/>
        <w:spacing w:lineRule="auto" w:line="276" w:before="0" w:after="142"/>
        <w:jc w:val="both"/>
        <w:rPr/>
      </w:pPr>
      <w:r>
        <w:rPr>
          <w:rStyle w:val="Strong"/>
        </w:rPr>
        <w:t>ПРОШУ: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Установить факт принятия мной, [фамилия, имя, отчество заявителя], наследства, открывшегося после смерти [фамилия, имя, отчество наследодателя], умершего(ей) [дата смерти наследодателя].</w:t>
      </w:r>
    </w:p>
    <w:p>
      <w:pPr>
        <w:pStyle w:val="Normal"/>
        <w:keepNext w:val="true"/>
        <w:keepLines/>
        <w:bidi w:val="0"/>
        <w:spacing w:lineRule="auto" w:line="276" w:before="0" w:after="142"/>
        <w:jc w:val="both"/>
        <w:rPr/>
      </w:pPr>
      <w:r>
        <w:rPr>
          <w:rStyle w:val="Strong"/>
        </w:rPr>
        <w:t>Приложения: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1. Документ о смерти наследодателя: [наименование документа, количество листов].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2. Документы, подтверждающие основание наследования: [перечень, количество листов].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3. Документы о принадлежности имущества наследодателю: [перечень, количество листов].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4. Доказательства действий по принятию наследства и их дат: [перечень, количество листов].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5. Документы, подтверждающие применимый срок принятия наследства: [перечень, количество листов].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6. Доказательства невозможности получить или восстановить надлежащие документы иначе: [перечень, количество листов].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7. Документ об уплате государственной пошлины: [наименование документа, количество листов].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8. Подтверждения направления заинтересованным лицам отсутствующих у них копий заявления и приложений: [перечень, количество листов].</w:t>
      </w:r>
    </w:p>
    <w:p>
      <w:pPr>
        <w:pStyle w:val="Normal"/>
        <w:keepNext w:val="true"/>
        <w:bidi w:val="0"/>
        <w:spacing w:lineRule="auto" w:line="276" w:before="0" w:after="142"/>
        <w:jc w:val="both"/>
        <w:rPr/>
      </w:pPr>
      <w:r>
        <w:rPr/>
        <w:t>Дата: [дата подписания заявления]</w:t>
      </w:r>
    </w:p>
    <w:p>
      <w:pPr>
        <w:pStyle w:val="Normal"/>
        <w:keepLines/>
        <w:bidi w:val="0"/>
        <w:spacing w:before="170" w:after="142"/>
        <w:jc w:val="left"/>
        <w:rPr/>
      </w:pPr>
      <w:r>
        <w:rPr/>
        <w:t>Подпись: [подпись заявителя] / [фамилия и инициалы заявителя]</w:t>
      </w:r>
    </w:p>
    <w:sectPr>
      <w:footerReference w:type="default" r:id="rId4"/>
      <w:type w:val="nextPage"/>
      <w:pgSz w:w="11906" w:h="16838"/>
      <w:pgMar w:left="1701" w:right="850" w:gutter="0" w:header="0" w:top="1134" w:footer="1134" w:bottom="1588"/>
      <w:pgNumType w:start="1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before="0" w:after="0"/>
      <w:jc w:val="center"/>
      <w:rPr>
        <w:rFonts w:ascii="Arial" w:hAnsi="Arial"/>
        <w:color w:val="6B6F76"/>
        <w:sz w:val="15"/>
      </w:rPr>
    </w:pPr>
    <w:r>
      <w:rPr>
        <w:rFonts w:ascii="Arial" w:hAnsi="Arial"/>
        <w:color w:val="6B6F76"/>
        <w:sz w:val="15"/>
      </w:rPr>
      <w:fldChar w:fldCharType="begin"/>
    </w:r>
    <w:r>
      <w:rPr>
        <w:sz w:val="15"/>
        <w:rFonts w:ascii="Arial" w:hAnsi="Arial"/>
        <w:color w:val="6B6F76"/>
      </w:rPr>
      <w:instrText xml:space="preserve"> PAGE </w:instrText>
    </w:r>
    <w:r>
      <w:rPr>
        <w:sz w:val="15"/>
        <w:rFonts w:ascii="Arial" w:hAnsi="Arial"/>
        <w:color w:val="6B6F76"/>
      </w:rPr>
      <w:fldChar w:fldCharType="separate"/>
    </w:r>
    <w:r>
      <w:rPr>
        <w:sz w:val="15"/>
        <w:rFonts w:ascii="Arial" w:hAnsi="Arial"/>
        <w:color w:val="6B6F76"/>
      </w:rPr>
      <w:t>2</w:t>
    </w:r>
    <w:r>
      <w:rPr>
        <w:sz w:val="15"/>
        <w:rFonts w:ascii="Arial" w:hAnsi="Arial"/>
        <w:color w:val="6B6F76"/>
      </w:rPr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142"/>
      <w:jc w:val="both"/>
    </w:pPr>
    <w:rPr>
      <w:rFonts w:ascii="Times New Roman" w:hAnsi="Times New Roman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