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D885" w14:textId="77777777" w:rsidR="00457022" w:rsidRPr="00293D9B" w:rsidRDefault="00457022" w:rsidP="00EC722B">
      <w:pPr>
        <w:ind w:firstLine="0"/>
        <w:jc w:val="center"/>
        <w:rPr>
          <w:b/>
        </w:rPr>
      </w:pPr>
      <w:r w:rsidRPr="00293D9B">
        <w:rPr>
          <w:b/>
        </w:rPr>
        <w:t>ПРАВИЛА И УСЛОВИЯ УЧАСТИЯ В СТИМУЛИРУЮЩЕЙ АКЦИИ</w:t>
      </w:r>
    </w:p>
    <w:p w14:paraId="1B7612AD" w14:textId="1BF5C98D" w:rsidR="00457022" w:rsidRPr="00293D9B" w:rsidRDefault="00457022" w:rsidP="00EC722B">
      <w:pPr>
        <w:ind w:firstLine="0"/>
        <w:jc w:val="center"/>
        <w:rPr>
          <w:b/>
        </w:rPr>
      </w:pPr>
      <w:r w:rsidRPr="00293D9B">
        <w:rPr>
          <w:b/>
        </w:rPr>
        <w:t>«</w:t>
      </w:r>
      <w:r w:rsidR="00E32F8A" w:rsidRPr="00293D9B">
        <w:rPr>
          <w:b/>
        </w:rPr>
        <w:t>КЕШБЭК ОТ ЗАСТРОЙЩИКА</w:t>
      </w:r>
      <w:r w:rsidRPr="00293D9B">
        <w:rPr>
          <w:b/>
        </w:rPr>
        <w:t>»</w:t>
      </w:r>
    </w:p>
    <w:p w14:paraId="1E721828" w14:textId="079854C7" w:rsidR="004D3A6A" w:rsidRPr="00293D9B" w:rsidRDefault="004D3A6A" w:rsidP="00EC722B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93D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Основные определения</w:t>
      </w:r>
    </w:p>
    <w:p w14:paraId="6453AFB6" w14:textId="648F5F14" w:rsidR="009B5BA8" w:rsidRPr="00293D9B" w:rsidRDefault="00457022" w:rsidP="00EC722B">
      <w:pPr>
        <w:pStyle w:val="a5"/>
        <w:numPr>
          <w:ilvl w:val="0"/>
          <w:numId w:val="7"/>
        </w:numPr>
        <w:shd w:val="clear" w:color="auto" w:fill="FFFFFF"/>
        <w:spacing w:before="240" w:beforeAutospacing="0" w:after="240" w:afterAutospacing="0"/>
        <w:ind w:left="0" w:firstLine="284"/>
        <w:jc w:val="both"/>
      </w:pPr>
      <w:r w:rsidRPr="00293D9B">
        <w:rPr>
          <w:b/>
          <w:bCs/>
        </w:rPr>
        <w:t>Наименование Акции:</w:t>
      </w:r>
      <w:r w:rsidRPr="00293D9B">
        <w:t> «</w:t>
      </w:r>
      <w:r w:rsidR="00E32F8A" w:rsidRPr="00293D9B">
        <w:rPr>
          <w:b/>
          <w:bCs/>
        </w:rPr>
        <w:t>КЕШБЭК ОТ ЗАСТРОЙЩИКА</w:t>
      </w:r>
      <w:r w:rsidRPr="00293D9B">
        <w:t>» (</w:t>
      </w:r>
      <w:r w:rsidRPr="00293D9B">
        <w:rPr>
          <w:b/>
          <w:bCs/>
        </w:rPr>
        <w:t>далее</w:t>
      </w:r>
      <w:r w:rsidRPr="00293D9B">
        <w:t xml:space="preserve"> по тексту – «Акция»). </w:t>
      </w:r>
    </w:p>
    <w:p w14:paraId="6C70B0FE" w14:textId="17E14B81" w:rsidR="00C3189E" w:rsidRDefault="002338C6" w:rsidP="00DA38A0">
      <w:pPr>
        <w:pStyle w:val="a3"/>
        <w:numPr>
          <w:ilvl w:val="0"/>
          <w:numId w:val="2"/>
        </w:numPr>
        <w:ind w:left="0" w:firstLine="284"/>
      </w:pPr>
      <w:r w:rsidRPr="00293D9B">
        <w:rPr>
          <w:b/>
          <w:bCs/>
        </w:rPr>
        <w:t>Организатор:</w:t>
      </w:r>
      <w:r w:rsidR="004840FF" w:rsidRPr="00293D9B">
        <w:rPr>
          <w:b/>
          <w:bCs/>
        </w:rPr>
        <w:t xml:space="preserve"> Застройщик </w:t>
      </w:r>
      <w:r w:rsidR="00C3189E" w:rsidRPr="00293D9B">
        <w:rPr>
          <w:b/>
          <w:bCs/>
        </w:rPr>
        <w:t xml:space="preserve">Общество с ограниченной ответственностью «Специализированный застройщик </w:t>
      </w:r>
      <w:r w:rsidR="00B9137A" w:rsidRPr="00B9137A">
        <w:rPr>
          <w:b/>
          <w:bCs/>
        </w:rPr>
        <w:t xml:space="preserve">«Специализированный застройщик СК10 №9», </w:t>
      </w:r>
      <w:r w:rsidR="00425FCC" w:rsidRPr="00293D9B">
        <w:t>(ИНН</w:t>
      </w:r>
      <w:r w:rsidR="00B9137A">
        <w:t xml:space="preserve"> </w:t>
      </w:r>
      <w:r w:rsidR="00B9137A" w:rsidRPr="00B9137A">
        <w:t>6163222610</w:t>
      </w:r>
      <w:r w:rsidR="00425FCC" w:rsidRPr="00293D9B">
        <w:t>) Место</w:t>
      </w:r>
      <w:r w:rsidR="009B5BA8" w:rsidRPr="00293D9B">
        <w:t xml:space="preserve"> нахождения</w:t>
      </w:r>
      <w:r w:rsidR="00C3189E" w:rsidRPr="00293D9B">
        <w:t>:</w:t>
      </w:r>
      <w:r w:rsidR="009B5BA8" w:rsidRPr="00293D9B">
        <w:t xml:space="preserve"> </w:t>
      </w:r>
      <w:r w:rsidR="00B9137A" w:rsidRPr="00B9137A">
        <w:t>Россия, Ростовская обл., г. Ростов-на-Дону г.о., г. Ростов-на-Дону</w:t>
      </w:r>
      <w:r w:rsidR="00B9137A">
        <w:t>.</w:t>
      </w:r>
    </w:p>
    <w:p w14:paraId="478F88C1" w14:textId="77777777" w:rsidR="00293D9B" w:rsidRPr="00293D9B" w:rsidRDefault="00293D9B" w:rsidP="00293D9B">
      <w:pPr>
        <w:pStyle w:val="a3"/>
        <w:ind w:left="284" w:firstLine="0"/>
      </w:pPr>
    </w:p>
    <w:p w14:paraId="744BF0ED" w14:textId="62E0AA19" w:rsidR="00293D9B" w:rsidRDefault="009B5BA8" w:rsidP="00293D9B">
      <w:pPr>
        <w:pStyle w:val="a3"/>
        <w:numPr>
          <w:ilvl w:val="0"/>
          <w:numId w:val="2"/>
        </w:numPr>
        <w:ind w:left="0" w:firstLine="284"/>
      </w:pPr>
      <w:r w:rsidRPr="00293D9B">
        <w:t xml:space="preserve">Акция проводится с </w:t>
      </w:r>
      <w:r w:rsidR="00E32F8A" w:rsidRPr="00293D9B">
        <w:t>целью стимулирования продаж жилых объектов недвижимого имущества в многоквартирных домах</w:t>
      </w:r>
      <w:r w:rsidR="004840FF" w:rsidRPr="00293D9B">
        <w:t xml:space="preserve"> </w:t>
      </w:r>
      <w:r w:rsidR="00E32F8A" w:rsidRPr="00293D9B">
        <w:rPr>
          <w:iCs/>
        </w:rPr>
        <w:t>по строительному адресу</w:t>
      </w:r>
      <w:r w:rsidR="00F73899" w:rsidRPr="00293D9B">
        <w:rPr>
          <w:iCs/>
        </w:rPr>
        <w:t xml:space="preserve">: </w:t>
      </w:r>
      <w:r w:rsidR="00C3189E" w:rsidRPr="00293D9B">
        <w:rPr>
          <w:iCs/>
        </w:rPr>
        <w:t>г.</w:t>
      </w:r>
      <w:r w:rsidR="00B9137A" w:rsidRPr="00B9137A">
        <w:rPr>
          <w:rFonts w:ascii="Arial" w:hAnsi="Arial" w:cs="Arial"/>
          <w:color w:val="34343C"/>
          <w:sz w:val="23"/>
          <w:szCs w:val="23"/>
          <w:shd w:val="clear" w:color="auto" w:fill="FFFFFF"/>
        </w:rPr>
        <w:t xml:space="preserve"> </w:t>
      </w:r>
      <w:r w:rsidR="00B9137A" w:rsidRPr="00B9137A">
        <w:rPr>
          <w:iCs/>
        </w:rPr>
        <w:t>Ростов-на-Дону</w:t>
      </w:r>
      <w:r w:rsidR="00425FCC" w:rsidRPr="00293D9B">
        <w:rPr>
          <w:b/>
          <w:bCs/>
          <w:iCs/>
        </w:rPr>
        <w:t xml:space="preserve">, </w:t>
      </w:r>
      <w:r w:rsidR="00425FCC" w:rsidRPr="00293D9B">
        <w:t>строящихся</w:t>
      </w:r>
      <w:r w:rsidR="00E32F8A" w:rsidRPr="00293D9B">
        <w:t xml:space="preserve"> Организатором</w:t>
      </w:r>
      <w:r w:rsidR="004D3A6A" w:rsidRPr="00293D9B">
        <w:t xml:space="preserve"> </w:t>
      </w:r>
      <w:r w:rsidR="002338C6" w:rsidRPr="00293D9B">
        <w:t>(далее</w:t>
      </w:r>
      <w:r w:rsidR="004D3A6A" w:rsidRPr="00293D9B">
        <w:t xml:space="preserve"> «Проект/Комплекс»)</w:t>
      </w:r>
      <w:r w:rsidR="00293D9B">
        <w:t>.</w:t>
      </w:r>
    </w:p>
    <w:p w14:paraId="2066ABFC" w14:textId="77777777" w:rsidR="00293D9B" w:rsidRPr="00293D9B" w:rsidRDefault="00293D9B" w:rsidP="00293D9B">
      <w:pPr>
        <w:pStyle w:val="a3"/>
        <w:rPr>
          <w:b/>
          <w:bCs/>
        </w:rPr>
      </w:pPr>
    </w:p>
    <w:p w14:paraId="276E521B" w14:textId="5A331225" w:rsidR="004D3A6A" w:rsidRPr="00293D9B" w:rsidRDefault="004840FF" w:rsidP="00293D9B">
      <w:pPr>
        <w:pStyle w:val="a3"/>
        <w:numPr>
          <w:ilvl w:val="0"/>
          <w:numId w:val="2"/>
        </w:numPr>
        <w:ind w:left="0" w:firstLine="284"/>
      </w:pPr>
      <w:r w:rsidRPr="00293D9B">
        <w:rPr>
          <w:b/>
          <w:bCs/>
        </w:rPr>
        <w:t>Территория проведения</w:t>
      </w:r>
      <w:r w:rsidR="004D3A6A" w:rsidRPr="00293D9B">
        <w:rPr>
          <w:b/>
          <w:bCs/>
        </w:rPr>
        <w:t xml:space="preserve"> Акции:</w:t>
      </w:r>
      <w:r w:rsidR="004D3A6A" w:rsidRPr="00293D9B">
        <w:t xml:space="preserve"> Акция проводится Организатором на территории Российской Федерации, регламентирована действующим законодательством Российской Федерации, а также настоящими Правилами, носит исключительный рекламный и маркетинговый характер.</w:t>
      </w:r>
    </w:p>
    <w:p w14:paraId="6C130CC3" w14:textId="31DD7546" w:rsidR="00293D9B" w:rsidRDefault="004D3A6A" w:rsidP="00122B6E">
      <w:pPr>
        <w:pStyle w:val="a5"/>
        <w:numPr>
          <w:ilvl w:val="0"/>
          <w:numId w:val="2"/>
        </w:numPr>
        <w:shd w:val="clear" w:color="auto" w:fill="FFFFFF"/>
        <w:spacing w:before="240" w:beforeAutospacing="0" w:after="121" w:afterAutospacing="0"/>
        <w:ind w:left="0" w:firstLine="284"/>
        <w:jc w:val="both"/>
      </w:pPr>
      <w:r w:rsidRPr="00293D9B">
        <w:t xml:space="preserve"> Информация об Акции и Проекте, правилах </w:t>
      </w:r>
      <w:r w:rsidR="00B57CDA" w:rsidRPr="00293D9B">
        <w:t>проведения,</w:t>
      </w:r>
      <w:r w:rsidRPr="00293D9B">
        <w:t xml:space="preserve"> требования к </w:t>
      </w:r>
      <w:r w:rsidR="00B57CDA" w:rsidRPr="00293D9B">
        <w:t>участникам,</w:t>
      </w:r>
      <w:r w:rsidRPr="00293D9B">
        <w:t xml:space="preserve"> сроках, </w:t>
      </w:r>
      <w:r w:rsidR="002338C6" w:rsidRPr="00293D9B">
        <w:t xml:space="preserve">месте </w:t>
      </w:r>
      <w:r w:rsidR="00CD08BD" w:rsidRPr="00293D9B">
        <w:t>проведения можно</w:t>
      </w:r>
      <w:r w:rsidRPr="00293D9B">
        <w:t xml:space="preserve"> получить на </w:t>
      </w:r>
      <w:r w:rsidR="00CD08BD" w:rsidRPr="00293D9B">
        <w:t xml:space="preserve">сайте </w:t>
      </w:r>
      <w:hyperlink r:id="rId5" w:history="1">
        <w:r w:rsidR="00293D9B" w:rsidRPr="00293D9B">
          <w:rPr>
            <w:rStyle w:val="a4"/>
            <w:lang w:val="en-US"/>
          </w:rPr>
          <w:t>www</w:t>
        </w:r>
        <w:r w:rsidR="00293D9B" w:rsidRPr="00293D9B">
          <w:rPr>
            <w:rStyle w:val="a4"/>
          </w:rPr>
          <w:t>.</w:t>
        </w:r>
        <w:r w:rsidR="00293D9B" w:rsidRPr="00293D9B">
          <w:rPr>
            <w:rStyle w:val="a4"/>
            <w:lang w:val="en-US"/>
          </w:rPr>
          <w:t>sk</w:t>
        </w:r>
        <w:r w:rsidR="00293D9B" w:rsidRPr="00293D9B">
          <w:rPr>
            <w:rStyle w:val="a4"/>
          </w:rPr>
          <w:t>10.</w:t>
        </w:r>
        <w:r w:rsidR="00293D9B" w:rsidRPr="00293D9B">
          <w:rPr>
            <w:rStyle w:val="a4"/>
            <w:lang w:val="en-US"/>
          </w:rPr>
          <w:t>ru</w:t>
        </w:r>
      </w:hyperlink>
      <w:r w:rsidR="00293D9B">
        <w:t>.</w:t>
      </w:r>
    </w:p>
    <w:p w14:paraId="7F7DFD69" w14:textId="4C82D74B" w:rsidR="00BB5D58" w:rsidRPr="00293D9B" w:rsidRDefault="00BB5D58" w:rsidP="00122B6E">
      <w:pPr>
        <w:pStyle w:val="a5"/>
        <w:numPr>
          <w:ilvl w:val="0"/>
          <w:numId w:val="2"/>
        </w:numPr>
        <w:shd w:val="clear" w:color="auto" w:fill="FFFFFF"/>
        <w:spacing w:before="240" w:beforeAutospacing="0" w:after="121" w:afterAutospacing="0"/>
        <w:ind w:left="0" w:firstLine="284"/>
        <w:jc w:val="both"/>
      </w:pPr>
      <w:r w:rsidRPr="00293D9B">
        <w:rPr>
          <w:b/>
          <w:bCs/>
        </w:rPr>
        <w:t>Участник Акции</w:t>
      </w:r>
      <w:r w:rsidRPr="00293D9B">
        <w:t> </w:t>
      </w:r>
      <w:r w:rsidR="006701CF" w:rsidRPr="00293D9B">
        <w:t xml:space="preserve">– </w:t>
      </w:r>
      <w:r w:rsidRPr="00293D9B">
        <w:t xml:space="preserve">любое дееспособное физическое лицо, которому на момент участия в Акции исполнилось 18 (восемнадцать) лет, имеющее гражданство РФ, </w:t>
      </w:r>
      <w:bookmarkStart w:id="0" w:name="_Hlk230601167"/>
      <w:r w:rsidRPr="00293D9B">
        <w:t>выразившее согласие на приобретение квартиры по цене, обозначенной Организатором а также лица, которые частично используют или не используют собственные  денежные средства в счет оплаты первоначального взноса</w:t>
      </w:r>
      <w:bookmarkEnd w:id="0"/>
      <w:r w:rsidRPr="00293D9B">
        <w:t>, и допущенные Организатором к участию в Акции в соответствии с настоящими Правилами.</w:t>
      </w:r>
      <w:r w:rsidR="006701CF" w:rsidRPr="00293D9B">
        <w:t xml:space="preserve"> </w:t>
      </w:r>
      <w:r w:rsidR="00F237AD" w:rsidRPr="00293D9B">
        <w:t xml:space="preserve">В случае приобретения Квартиры в общую совместную собственность или долевую собственность Участником Акции становится тот, </w:t>
      </w:r>
      <w:r w:rsidR="00293D9B">
        <w:t>на кого будет открыт Счет</w:t>
      </w:r>
      <w:r w:rsidR="006701CF" w:rsidRPr="00293D9B">
        <w:t>.</w:t>
      </w:r>
    </w:p>
    <w:p w14:paraId="107F9069" w14:textId="46222A3D" w:rsidR="00BB5D58" w:rsidRPr="00293D9B" w:rsidRDefault="00C3189E" w:rsidP="00C3189E">
      <w:pPr>
        <w:pStyle w:val="a5"/>
        <w:numPr>
          <w:ilvl w:val="0"/>
          <w:numId w:val="2"/>
        </w:numPr>
        <w:shd w:val="clear" w:color="auto" w:fill="FFFFFF"/>
        <w:spacing w:before="240" w:beforeAutospacing="0" w:after="121" w:afterAutospacing="0"/>
        <w:ind w:left="0" w:firstLine="284"/>
        <w:jc w:val="both"/>
      </w:pPr>
      <w:r w:rsidRPr="00293D9B">
        <w:rPr>
          <w:b/>
          <w:bCs/>
        </w:rPr>
        <w:t>Квартира</w:t>
      </w:r>
      <w:r w:rsidR="00BB5D58" w:rsidRPr="00293D9B">
        <w:rPr>
          <w:b/>
          <w:bCs/>
        </w:rPr>
        <w:t>, участвующ</w:t>
      </w:r>
      <w:r w:rsidRPr="00293D9B">
        <w:rPr>
          <w:b/>
          <w:bCs/>
        </w:rPr>
        <w:t>ая</w:t>
      </w:r>
      <w:r w:rsidR="00BB5D58" w:rsidRPr="00293D9B">
        <w:rPr>
          <w:b/>
          <w:bCs/>
        </w:rPr>
        <w:t xml:space="preserve"> в Акции</w:t>
      </w:r>
      <w:r w:rsidR="00BB5D58" w:rsidRPr="00293D9B">
        <w:t> </w:t>
      </w:r>
      <w:r w:rsidR="006701CF" w:rsidRPr="00293D9B">
        <w:t xml:space="preserve">– </w:t>
      </w:r>
      <w:r w:rsidR="00BB5D58" w:rsidRPr="00293D9B">
        <w:t>люб</w:t>
      </w:r>
      <w:r w:rsidR="000A44BA" w:rsidRPr="00293D9B">
        <w:t>ая</w:t>
      </w:r>
      <w:r w:rsidR="00BB5D58" w:rsidRPr="00293D9B">
        <w:t xml:space="preserve"> из </w:t>
      </w:r>
      <w:r w:rsidR="000A44BA" w:rsidRPr="00293D9B">
        <w:t>квартир</w:t>
      </w:r>
      <w:r w:rsidR="00BB5D58" w:rsidRPr="00293D9B">
        <w:t>, находящ</w:t>
      </w:r>
      <w:r w:rsidR="00716106" w:rsidRPr="00293D9B">
        <w:t>ий</w:t>
      </w:r>
      <w:r w:rsidR="00BB5D58" w:rsidRPr="00293D9B">
        <w:t>ся в свободной продаже у Организатора</w:t>
      </w:r>
      <w:r w:rsidR="004840FF" w:rsidRPr="00293D9B">
        <w:t xml:space="preserve"> Акции</w:t>
      </w:r>
      <w:r w:rsidR="00BB5D58" w:rsidRPr="00293D9B">
        <w:t xml:space="preserve"> (далее по тексту </w:t>
      </w:r>
      <w:r w:rsidR="006701CF" w:rsidRPr="00293D9B">
        <w:t xml:space="preserve">– </w:t>
      </w:r>
      <w:r w:rsidRPr="00293D9B">
        <w:t>Квартира</w:t>
      </w:r>
      <w:r w:rsidR="00BB5D58" w:rsidRPr="00293D9B">
        <w:t>).</w:t>
      </w:r>
    </w:p>
    <w:p w14:paraId="14B2208D" w14:textId="6FEC901F" w:rsidR="004840FF" w:rsidRPr="00293D9B" w:rsidRDefault="004840FF" w:rsidP="00BB5D58">
      <w:pPr>
        <w:pStyle w:val="a5"/>
        <w:numPr>
          <w:ilvl w:val="0"/>
          <w:numId w:val="2"/>
        </w:numPr>
        <w:shd w:val="clear" w:color="auto" w:fill="FFFFFF"/>
        <w:spacing w:before="240" w:beforeAutospacing="0" w:after="121" w:afterAutospacing="0"/>
        <w:ind w:left="0" w:firstLine="284"/>
        <w:jc w:val="both"/>
      </w:pPr>
      <w:r w:rsidRPr="00293D9B">
        <w:rPr>
          <w:b/>
          <w:bCs/>
        </w:rPr>
        <w:t>Договор участия в долевом строительстве</w:t>
      </w:r>
      <w:r w:rsidRPr="00293D9B">
        <w:t> </w:t>
      </w:r>
      <w:r w:rsidR="006701CF" w:rsidRPr="00293D9B">
        <w:t xml:space="preserve">– </w:t>
      </w:r>
      <w:r w:rsidRPr="00293D9B">
        <w:t xml:space="preserve">договор приобретения, форма которого установлена Организатором с учетом требований действующего законодательства Российской Федерации, заключаемый Участником Акции с Организатором в отношении </w:t>
      </w:r>
      <w:r w:rsidR="000A44BA" w:rsidRPr="00293D9B">
        <w:t>Квартиры</w:t>
      </w:r>
      <w:r w:rsidRPr="00293D9B">
        <w:t>, подлежащ</w:t>
      </w:r>
      <w:r w:rsidR="000A44BA" w:rsidRPr="00293D9B">
        <w:t>е</w:t>
      </w:r>
      <w:r w:rsidRPr="00293D9B">
        <w:t>й государственной регистрации и считающийся заключенным с момента такой регистрации.</w:t>
      </w:r>
    </w:p>
    <w:p w14:paraId="622B0E31" w14:textId="66E15527" w:rsidR="004840FF" w:rsidRPr="00293D9B" w:rsidRDefault="004840FF" w:rsidP="00BB5D58">
      <w:pPr>
        <w:pStyle w:val="a5"/>
        <w:numPr>
          <w:ilvl w:val="0"/>
          <w:numId w:val="2"/>
        </w:numPr>
        <w:shd w:val="clear" w:color="auto" w:fill="FFFFFF"/>
        <w:spacing w:before="240" w:beforeAutospacing="0" w:after="121" w:afterAutospacing="0"/>
        <w:ind w:left="0" w:firstLine="284"/>
        <w:jc w:val="both"/>
      </w:pPr>
      <w:r w:rsidRPr="00293D9B">
        <w:rPr>
          <w:b/>
          <w:bCs/>
        </w:rPr>
        <w:t>Баллы</w:t>
      </w:r>
      <w:r w:rsidRPr="00293D9B">
        <w:t> </w:t>
      </w:r>
      <w:r w:rsidR="006701CF" w:rsidRPr="00293D9B">
        <w:t xml:space="preserve">– </w:t>
      </w:r>
      <w:r w:rsidRPr="00293D9B">
        <w:t>название условных единиц, характеризующих активность Участников Акции, в которых ведется счет: 1 балл = 1 рубль.</w:t>
      </w:r>
    </w:p>
    <w:p w14:paraId="7C8FECCC" w14:textId="0FBBF10F" w:rsidR="004840FF" w:rsidRPr="00293D9B" w:rsidRDefault="004840FF" w:rsidP="00BB5D58">
      <w:pPr>
        <w:pStyle w:val="a5"/>
        <w:numPr>
          <w:ilvl w:val="0"/>
          <w:numId w:val="2"/>
        </w:numPr>
        <w:shd w:val="clear" w:color="auto" w:fill="FFFFFF"/>
        <w:spacing w:before="240" w:beforeAutospacing="0" w:after="121" w:afterAutospacing="0"/>
        <w:ind w:left="0" w:firstLine="284"/>
        <w:jc w:val="both"/>
      </w:pPr>
      <w:r w:rsidRPr="00293D9B">
        <w:rPr>
          <w:b/>
          <w:bCs/>
        </w:rPr>
        <w:t>Счет</w:t>
      </w:r>
      <w:r w:rsidRPr="00293D9B">
        <w:t> </w:t>
      </w:r>
      <w:r w:rsidR="006701CF" w:rsidRPr="00293D9B">
        <w:t xml:space="preserve">– </w:t>
      </w:r>
      <w:r w:rsidRPr="00293D9B">
        <w:t xml:space="preserve">счет, открытый Участником Акции в </w:t>
      </w:r>
      <w:r w:rsidR="0067681E" w:rsidRPr="00293D9B">
        <w:t>АО «Банк Жилищного Финансирования» для</w:t>
      </w:r>
      <w:r w:rsidRPr="00293D9B">
        <w:t xml:space="preserve"> перечисления Баллов.</w:t>
      </w:r>
    </w:p>
    <w:p w14:paraId="6E645DBA" w14:textId="3EF0FFF6" w:rsidR="00404FCD" w:rsidRDefault="00293D9B" w:rsidP="00404FCD">
      <w:pPr>
        <w:pStyle w:val="a5"/>
        <w:numPr>
          <w:ilvl w:val="0"/>
          <w:numId w:val="2"/>
        </w:numPr>
        <w:shd w:val="clear" w:color="auto" w:fill="FFFFFF"/>
        <w:spacing w:before="240" w:beforeAutospacing="0" w:after="121" w:afterAutospacing="0"/>
        <w:ind w:left="0" w:firstLine="284"/>
        <w:jc w:val="both"/>
      </w:pPr>
      <w:r w:rsidRPr="00293D9B">
        <w:rPr>
          <w:b/>
          <w:bCs/>
        </w:rPr>
        <w:t xml:space="preserve">Виртуальная карта Участника Акции </w:t>
      </w:r>
      <w:r w:rsidRPr="00293D9B">
        <w:t xml:space="preserve">– виртуальная (электронная) карта, служащая для идентификации Участника Акции в программе, в т. ч. при начислении/списании Баллов (далее по тексту – Виртуальная карта Участника). Виртуальная карта Участника выпускается Организатором Акции единожды и её номер сообщается клиенту.   На одного Участника Акции может быть выпущена только одна Виртуальная карта Участника Акции. Виртуальная карта Участника Акции не является кредитной или платежной картой, если она не будет в специальном </w:t>
      </w:r>
      <w:r w:rsidRPr="00293D9B">
        <w:lastRenderedPageBreak/>
        <w:t>порядке определена таковой. Виртуальная карта Участника действует в течение срока действия Акции или до любой другой даты прекращения действия, установленной в соответствии с Акцией</w:t>
      </w:r>
      <w:r w:rsidR="0050654A" w:rsidRPr="00293D9B">
        <w:t>.</w:t>
      </w:r>
    </w:p>
    <w:p w14:paraId="3E985EB4" w14:textId="77777777" w:rsidR="00293D9B" w:rsidRPr="00293D9B" w:rsidRDefault="00293D9B" w:rsidP="00293D9B">
      <w:pPr>
        <w:pStyle w:val="a5"/>
        <w:shd w:val="clear" w:color="auto" w:fill="FFFFFF"/>
        <w:spacing w:before="240" w:beforeAutospacing="0" w:after="121" w:afterAutospacing="0"/>
        <w:ind w:left="284"/>
        <w:jc w:val="both"/>
      </w:pPr>
    </w:p>
    <w:p w14:paraId="4A16D5C6" w14:textId="05AD5134" w:rsidR="002338C6" w:rsidRPr="00293D9B" w:rsidRDefault="002338C6" w:rsidP="00EC722B">
      <w:pPr>
        <w:pStyle w:val="a3"/>
        <w:numPr>
          <w:ilvl w:val="0"/>
          <w:numId w:val="13"/>
        </w:numPr>
        <w:ind w:right="-2"/>
        <w:jc w:val="center"/>
      </w:pPr>
      <w:r w:rsidRPr="00293D9B">
        <w:rPr>
          <w:b/>
        </w:rPr>
        <w:t>Общие положения</w:t>
      </w:r>
      <w:r w:rsidR="00B51D53" w:rsidRPr="00293D9B">
        <w:rPr>
          <w:b/>
        </w:rPr>
        <w:t>.</w:t>
      </w:r>
    </w:p>
    <w:p w14:paraId="0824D824" w14:textId="20F2EFAB" w:rsidR="00425FCC" w:rsidRPr="00293D9B" w:rsidRDefault="002338C6" w:rsidP="00425FCC">
      <w:pPr>
        <w:pStyle w:val="a3"/>
        <w:numPr>
          <w:ilvl w:val="1"/>
          <w:numId w:val="13"/>
        </w:numPr>
        <w:ind w:left="0" w:firstLine="709"/>
      </w:pPr>
      <w:r w:rsidRPr="00293D9B">
        <w:t>Стимулирующее мероприятие под названием «</w:t>
      </w:r>
      <w:r w:rsidR="006701CF" w:rsidRPr="00293D9B">
        <w:t>Кэшбек</w:t>
      </w:r>
      <w:r w:rsidR="00425FCC" w:rsidRPr="00293D9B">
        <w:t xml:space="preserve"> от Застройщика</w:t>
      </w:r>
      <w:r w:rsidRPr="00293D9B">
        <w:t xml:space="preserve">» </w:t>
      </w:r>
      <w:r w:rsidR="00425FCC" w:rsidRPr="00293D9B">
        <w:t>проводится в порядке и на условиях, указанных в настоящих Правилах проведения стимулирующего мероприятия «</w:t>
      </w:r>
      <w:r w:rsidR="006701CF" w:rsidRPr="00293D9B">
        <w:t>Кэшбек</w:t>
      </w:r>
      <w:r w:rsidR="00425FCC" w:rsidRPr="00293D9B">
        <w:t xml:space="preserve"> от Застройщика» (далее – «Правила»). Текст Правил, размещенных на сайте, является публичной офертой (далее - «Оферта»), адресованной неопределенному кругу лиц и выраженной в письменной форме.</w:t>
      </w:r>
    </w:p>
    <w:p w14:paraId="014DE153" w14:textId="42D1D792" w:rsidR="00425FCC" w:rsidRPr="00293D9B" w:rsidRDefault="002338C6" w:rsidP="00425FCC">
      <w:pPr>
        <w:pStyle w:val="a3"/>
        <w:numPr>
          <w:ilvl w:val="1"/>
          <w:numId w:val="13"/>
        </w:numPr>
        <w:ind w:left="0" w:firstLine="709"/>
      </w:pPr>
      <w:r w:rsidRPr="00293D9B">
        <w:t xml:space="preserve">Принимая участие в Акции, Участники полностью принимают и соглашаются с настоящими правилами (далее – «Правила»). </w:t>
      </w:r>
      <w:r w:rsidR="0050654A" w:rsidRPr="00293D9B">
        <w:t>Текст Правил, размещенных на сайте, является публичной офертой (далее - «Оферта»), адресованной неопределенному кругу лиц и выраженной в письменной форме</w:t>
      </w:r>
    </w:p>
    <w:p w14:paraId="138A48DA" w14:textId="77777777" w:rsidR="00425FCC" w:rsidRPr="00293D9B" w:rsidRDefault="00425FCC" w:rsidP="00425FCC">
      <w:pPr>
        <w:pStyle w:val="a3"/>
        <w:numPr>
          <w:ilvl w:val="1"/>
          <w:numId w:val="13"/>
        </w:numPr>
        <w:ind w:left="0" w:firstLine="709"/>
      </w:pPr>
      <w:r w:rsidRPr="00293D9B">
        <w:t xml:space="preserve">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 Плата за участие в Акции не взимается. </w:t>
      </w:r>
    </w:p>
    <w:p w14:paraId="614F2027" w14:textId="192C90D9" w:rsidR="0050654A" w:rsidRPr="00293D9B" w:rsidRDefault="0050654A" w:rsidP="00425F31">
      <w:pPr>
        <w:pStyle w:val="a3"/>
        <w:numPr>
          <w:ilvl w:val="1"/>
          <w:numId w:val="13"/>
        </w:numPr>
        <w:ind w:left="0" w:firstLine="709"/>
      </w:pPr>
      <w:r w:rsidRPr="00293D9B">
        <w:t xml:space="preserve">Срок акцепта настоящих Правил составляет не менее 30 календарных дней с даты начала действия данной Акции и публикации Правил на сайте </w:t>
      </w:r>
      <w:bookmarkStart w:id="1" w:name="_Hlk230710625"/>
      <w:r w:rsidR="00293D9B">
        <w:fldChar w:fldCharType="begin"/>
      </w:r>
      <w:r w:rsidR="00293D9B">
        <w:instrText xml:space="preserve"> HYPERLINK "http://</w:instrText>
      </w:r>
      <w:r w:rsidR="00293D9B" w:rsidRPr="00293D9B">
        <w:instrText>www.sk10.ru</w:instrText>
      </w:r>
      <w:r w:rsidR="00293D9B">
        <w:instrText xml:space="preserve">" </w:instrText>
      </w:r>
      <w:r w:rsidR="00293D9B">
        <w:fldChar w:fldCharType="separate"/>
      </w:r>
      <w:r w:rsidR="00293D9B" w:rsidRPr="00E24327">
        <w:rPr>
          <w:rStyle w:val="a4"/>
        </w:rPr>
        <w:t>www.sk10.ru</w:t>
      </w:r>
      <w:r w:rsidR="00293D9B">
        <w:fldChar w:fldCharType="end"/>
      </w:r>
      <w:bookmarkEnd w:id="1"/>
      <w:r w:rsidR="00293D9B">
        <w:t>.</w:t>
      </w:r>
    </w:p>
    <w:p w14:paraId="07E2895A" w14:textId="50AC0756" w:rsidR="00425FCC" w:rsidRPr="00293D9B" w:rsidRDefault="00A80826" w:rsidP="00425FCC">
      <w:pPr>
        <w:pStyle w:val="a3"/>
        <w:numPr>
          <w:ilvl w:val="1"/>
          <w:numId w:val="13"/>
        </w:numPr>
        <w:ind w:left="0" w:firstLine="709"/>
      </w:pPr>
      <w:r w:rsidRPr="00293D9B">
        <w:t xml:space="preserve">Срок проведения Акции </w:t>
      </w:r>
      <w:r w:rsidRPr="00B9137A">
        <w:t xml:space="preserve">с </w:t>
      </w:r>
      <w:r w:rsidR="00B9137A" w:rsidRPr="00B9137A">
        <w:t>01.06.2026</w:t>
      </w:r>
      <w:r w:rsidR="006978A4" w:rsidRPr="00B9137A">
        <w:t xml:space="preserve"> </w:t>
      </w:r>
      <w:r w:rsidRPr="00B9137A">
        <w:t xml:space="preserve">по </w:t>
      </w:r>
      <w:r w:rsidR="00B9137A" w:rsidRPr="00B9137A">
        <w:t>31</w:t>
      </w:r>
      <w:r w:rsidR="00B9137A">
        <w:t>.06.2026</w:t>
      </w:r>
      <w:r w:rsidRPr="00293D9B">
        <w:t xml:space="preserve"> Организатор Акции не вправе отозвать оферту до истечения обозначенного срока.</w:t>
      </w:r>
    </w:p>
    <w:p w14:paraId="177F84DE" w14:textId="7CB42EF0" w:rsidR="00BB5D58" w:rsidRPr="00293D9B" w:rsidRDefault="00BB5D58" w:rsidP="00425FCC">
      <w:pPr>
        <w:pStyle w:val="a3"/>
        <w:numPr>
          <w:ilvl w:val="1"/>
          <w:numId w:val="13"/>
        </w:numPr>
        <w:ind w:left="0" w:firstLine="709"/>
      </w:pPr>
      <w:r w:rsidRPr="00293D9B">
        <w:t>Данная Акция не суммируется с другими акциями и скидками Организатора.</w:t>
      </w:r>
    </w:p>
    <w:p w14:paraId="2779B75B" w14:textId="037BF5CE" w:rsidR="00BB5D58" w:rsidRPr="00293D9B" w:rsidRDefault="00BB5D58" w:rsidP="00BB5D58">
      <w:pPr>
        <w:pStyle w:val="a3"/>
        <w:ind w:left="709" w:firstLine="0"/>
      </w:pPr>
    </w:p>
    <w:p w14:paraId="3B11A0C9" w14:textId="477D7465" w:rsidR="00B51D53" w:rsidRPr="00293D9B" w:rsidRDefault="004840FF" w:rsidP="00EC722B">
      <w:pPr>
        <w:ind w:firstLine="567"/>
        <w:jc w:val="center"/>
        <w:rPr>
          <w:b/>
        </w:rPr>
      </w:pPr>
      <w:r w:rsidRPr="00293D9B">
        <w:rPr>
          <w:b/>
        </w:rPr>
        <w:t>3</w:t>
      </w:r>
      <w:r w:rsidR="00881C4F" w:rsidRPr="00293D9B">
        <w:rPr>
          <w:b/>
        </w:rPr>
        <w:t xml:space="preserve">. Порядок </w:t>
      </w:r>
      <w:r w:rsidR="00404FCD" w:rsidRPr="00293D9B">
        <w:rPr>
          <w:b/>
        </w:rPr>
        <w:t>участия</w:t>
      </w:r>
      <w:r w:rsidR="00404FCD" w:rsidRPr="00293D9B">
        <w:rPr>
          <w:b/>
          <w:bCs/>
        </w:rPr>
        <w:t>, размер выплат.</w:t>
      </w:r>
    </w:p>
    <w:p w14:paraId="1FF95900" w14:textId="77D2EB83" w:rsidR="00881C4F" w:rsidRPr="00293D9B" w:rsidRDefault="0067681E" w:rsidP="00EC722B">
      <w:pPr>
        <w:ind w:left="497" w:firstLine="70"/>
      </w:pPr>
      <w:r w:rsidRPr="00293D9B">
        <w:rPr>
          <w:b/>
          <w:bCs/>
        </w:rPr>
        <w:t>3</w:t>
      </w:r>
      <w:r w:rsidR="00DA2AB2" w:rsidRPr="00293D9B">
        <w:rPr>
          <w:b/>
          <w:bCs/>
        </w:rPr>
        <w:t>.1.</w:t>
      </w:r>
      <w:r w:rsidR="00DA2AB2" w:rsidRPr="00293D9B">
        <w:t xml:space="preserve"> </w:t>
      </w:r>
      <w:r w:rsidR="00881C4F" w:rsidRPr="00293D9B">
        <w:t xml:space="preserve">Для участия в Акции необходимо выполнить все </w:t>
      </w:r>
      <w:r w:rsidRPr="00293D9B">
        <w:t>нижеперечисленные</w:t>
      </w:r>
      <w:r w:rsidR="00881C4F" w:rsidRPr="00293D9B">
        <w:t xml:space="preserve"> действия, а именно: </w:t>
      </w:r>
    </w:p>
    <w:p w14:paraId="71A1F301" w14:textId="19FFAC2E" w:rsidR="0067681E" w:rsidRPr="00293D9B" w:rsidRDefault="0067681E" w:rsidP="0067681E">
      <w:pPr>
        <w:ind w:firstLine="567"/>
      </w:pPr>
      <w:r w:rsidRPr="00293D9B">
        <w:rPr>
          <w:b/>
          <w:bCs/>
        </w:rPr>
        <w:t>3.1.1</w:t>
      </w:r>
      <w:r w:rsidRPr="00293D9B">
        <w:t>. Подать заявку на одобрение ипотеки в офисе продаж Организатора Акции. Перечень банков, в которых необходимо получить одобрение ипотечного кредита ограничен Организатором Акции.</w:t>
      </w:r>
    </w:p>
    <w:p w14:paraId="09AA876D" w14:textId="575E7E65" w:rsidR="00C3189E" w:rsidRPr="00293D9B" w:rsidRDefault="0067681E" w:rsidP="0067681E">
      <w:pPr>
        <w:ind w:firstLine="567"/>
      </w:pPr>
      <w:r w:rsidRPr="00293D9B">
        <w:rPr>
          <w:b/>
          <w:bCs/>
        </w:rPr>
        <w:t>3.1.2</w:t>
      </w:r>
      <w:r w:rsidRPr="00293D9B">
        <w:t xml:space="preserve">. Акцептовать (предоставить согласие) на участие в акции на предложенных в настоящей публичной Оферте </w:t>
      </w:r>
      <w:r w:rsidR="00293D9B">
        <w:t>путем заключения договора участия в долевом строительстве.</w:t>
      </w:r>
    </w:p>
    <w:p w14:paraId="43EF20DD" w14:textId="345589B1" w:rsidR="0067681E" w:rsidRPr="00293D9B" w:rsidRDefault="0067681E" w:rsidP="0067681E">
      <w:pPr>
        <w:ind w:firstLine="567"/>
      </w:pPr>
      <w:r w:rsidRPr="00293D9B">
        <w:rPr>
          <w:b/>
          <w:bCs/>
        </w:rPr>
        <w:t>3.1.3.</w:t>
      </w:r>
      <w:r w:rsidRPr="00293D9B">
        <w:t xml:space="preserve"> Заключить кредитный договор, предметом которого является предоставление кредита</w:t>
      </w:r>
      <w:r w:rsidR="006701CF" w:rsidRPr="00293D9B">
        <w:t xml:space="preserve"> (ипотечный кредит)</w:t>
      </w:r>
      <w:r w:rsidRPr="00293D9B">
        <w:t xml:space="preserve"> для целей оплаты цены Договора участия долевого участия, указанного в пп. 3.1.</w:t>
      </w:r>
      <w:r w:rsidR="00F237AD" w:rsidRPr="00293D9B">
        <w:t>7</w:t>
      </w:r>
      <w:r w:rsidRPr="00293D9B">
        <w:t>. настоящих Правил;</w:t>
      </w:r>
    </w:p>
    <w:p w14:paraId="5D62F5A0" w14:textId="77777777" w:rsidR="0067681E" w:rsidRPr="00293D9B" w:rsidRDefault="0067681E" w:rsidP="0067681E">
      <w:pPr>
        <w:ind w:firstLine="567"/>
      </w:pPr>
      <w:r w:rsidRPr="00293D9B">
        <w:rPr>
          <w:b/>
          <w:bCs/>
        </w:rPr>
        <w:t>3.1.4</w:t>
      </w:r>
      <w:r w:rsidRPr="00293D9B">
        <w:t>.  Предоставить документы, подтверждающие выдачу кредита, указанного в пп. 3.1.3. настоящих Правил, на аккредитивный счет;</w:t>
      </w:r>
    </w:p>
    <w:p w14:paraId="094CF899" w14:textId="06A9CCA0" w:rsidR="0067681E" w:rsidRPr="00293D9B" w:rsidRDefault="0067681E" w:rsidP="0067681E">
      <w:pPr>
        <w:ind w:firstLine="567"/>
      </w:pPr>
      <w:r w:rsidRPr="00293D9B">
        <w:rPr>
          <w:b/>
          <w:bCs/>
        </w:rPr>
        <w:t>3.1.5.</w:t>
      </w:r>
      <w:r w:rsidRPr="00293D9B">
        <w:t xml:space="preserve">  Выдать поручение Организатору на перечисление баллов в денежном эквиваленте на Счет, по форме, установленной Организатором;</w:t>
      </w:r>
    </w:p>
    <w:p w14:paraId="343A28CF" w14:textId="051AF3C2" w:rsidR="00F237AD" w:rsidRPr="00293D9B" w:rsidRDefault="00F237AD" w:rsidP="00F237AD">
      <w:pPr>
        <w:ind w:firstLine="567"/>
      </w:pPr>
      <w:r w:rsidRPr="00293D9B">
        <w:rPr>
          <w:b/>
          <w:bCs/>
        </w:rPr>
        <w:t>3.1.6.</w:t>
      </w:r>
      <w:r w:rsidRPr="00293D9B">
        <w:t xml:space="preserve">  подписать Согласие на обработку персональных данных;</w:t>
      </w:r>
    </w:p>
    <w:p w14:paraId="41A94F8E" w14:textId="4BF9ED4E" w:rsidR="0067681E" w:rsidRPr="00293D9B" w:rsidRDefault="0067681E" w:rsidP="0067681E">
      <w:pPr>
        <w:ind w:firstLine="567"/>
      </w:pPr>
      <w:r w:rsidRPr="00293D9B">
        <w:rPr>
          <w:b/>
          <w:bCs/>
        </w:rPr>
        <w:t>3.1.</w:t>
      </w:r>
      <w:r w:rsidR="00F237AD" w:rsidRPr="00293D9B">
        <w:rPr>
          <w:b/>
          <w:bCs/>
        </w:rPr>
        <w:t>7</w:t>
      </w:r>
      <w:r w:rsidRPr="00293D9B">
        <w:t xml:space="preserve">. Заключить Договор участия в долевом строительстве на </w:t>
      </w:r>
      <w:r w:rsidR="000A44BA" w:rsidRPr="00293D9B">
        <w:t>Квартиру</w:t>
      </w:r>
      <w:r w:rsidRPr="00293D9B">
        <w:t xml:space="preserve"> из перечня в Приложении №1 к настоящей Оферте.</w:t>
      </w:r>
    </w:p>
    <w:p w14:paraId="6507074D" w14:textId="509BED26" w:rsidR="0050654A" w:rsidRPr="00293D9B" w:rsidRDefault="00F237AD" w:rsidP="0050654A">
      <w:pPr>
        <w:ind w:firstLine="567"/>
      </w:pPr>
      <w:r w:rsidRPr="00293D9B">
        <w:rPr>
          <w:b/>
          <w:bCs/>
        </w:rPr>
        <w:t>3.2.</w:t>
      </w:r>
      <w:r w:rsidR="0050654A" w:rsidRPr="00293D9B">
        <w:t xml:space="preserve"> Принимая Правила Акции, в соответствии с пунктом 3.1. настоящего раздела Правил, Участник Акции соглашается на выпуск Организатором Акции Карты Участника Акции в соответствии с настоящими Правилами и ее размещение в личном кабинете Участника Акции на сайте</w:t>
      </w:r>
      <w:r w:rsidR="006978A4" w:rsidRPr="00293D9B">
        <w:t xml:space="preserve"> </w:t>
      </w:r>
      <w:hyperlink r:id="rId6" w:history="1">
        <w:r w:rsidR="00293D9B" w:rsidRPr="00E24327">
          <w:rPr>
            <w:rStyle w:val="a4"/>
          </w:rPr>
          <w:t>www.sk10.ru</w:t>
        </w:r>
      </w:hyperlink>
      <w:r w:rsidR="00396F10" w:rsidRPr="00293D9B">
        <w:t>.</w:t>
      </w:r>
    </w:p>
    <w:p w14:paraId="64C45142" w14:textId="6FE67670" w:rsidR="0088730B" w:rsidRPr="00293D9B" w:rsidRDefault="0050654A" w:rsidP="0088730B">
      <w:pPr>
        <w:ind w:firstLine="567"/>
      </w:pPr>
      <w:r w:rsidRPr="00293D9B">
        <w:rPr>
          <w:b/>
          <w:bCs/>
        </w:rPr>
        <w:t>3.3.</w:t>
      </w:r>
      <w:r w:rsidR="00F237AD" w:rsidRPr="00293D9B">
        <w:t xml:space="preserve"> При соблюдении условий, установленных в п. 3.1. Правил, Организатор Акции начисляет Участнику Акции на </w:t>
      </w:r>
      <w:r w:rsidR="00AB3C2C" w:rsidRPr="00293D9B">
        <w:t>Виртуальную</w:t>
      </w:r>
      <w:r w:rsidR="00404FCD" w:rsidRPr="00293D9B">
        <w:t xml:space="preserve"> к</w:t>
      </w:r>
      <w:r w:rsidR="00F237AD" w:rsidRPr="00293D9B">
        <w:t xml:space="preserve">арту Участника </w:t>
      </w:r>
      <w:r w:rsidR="00404FCD" w:rsidRPr="00293D9B">
        <w:t>Акции б</w:t>
      </w:r>
      <w:r w:rsidR="00F237AD" w:rsidRPr="00293D9B">
        <w:t xml:space="preserve">аллы в размере </w:t>
      </w:r>
      <w:r w:rsidR="00FA5F3D" w:rsidRPr="00293D9B">
        <w:t xml:space="preserve">до </w:t>
      </w:r>
      <w:r w:rsidR="003916B0" w:rsidRPr="00293D9B">
        <w:t>21</w:t>
      </w:r>
      <w:r w:rsidR="00FA5F3D" w:rsidRPr="00293D9B">
        <w:t xml:space="preserve"> % </w:t>
      </w:r>
      <w:r w:rsidR="003916B0" w:rsidRPr="00293D9B">
        <w:t>(двадцать один</w:t>
      </w:r>
      <w:r w:rsidR="00FA5F3D" w:rsidRPr="00293D9B">
        <w:t xml:space="preserve">) </w:t>
      </w:r>
      <w:r w:rsidR="00C02275" w:rsidRPr="00293D9B">
        <w:t>от</w:t>
      </w:r>
      <w:r w:rsidR="001F22C7" w:rsidRPr="00293D9B">
        <w:t xml:space="preserve"> </w:t>
      </w:r>
      <w:r w:rsidR="00C02275" w:rsidRPr="00293D9B">
        <w:t xml:space="preserve">стоимости Договора участия в долевом строительстве </w:t>
      </w:r>
      <w:r w:rsidR="00F237AD" w:rsidRPr="00293D9B">
        <w:t>из расчета 1 Балл = 1 рубль.</w:t>
      </w:r>
      <w:r w:rsidR="00C02275" w:rsidRPr="00293D9B">
        <w:t xml:space="preserve"> </w:t>
      </w:r>
      <w:r w:rsidR="00404FCD" w:rsidRPr="00293D9B">
        <w:t>В соответствии с п. 68 ст. 217 НК РФ начисление Баллов, выплата (списание) с Карты Участника, а также перечисление денежного эквивалента на счет Участника Акции в порядке и на условиях настоящих Правил не облагается НДФЛ.</w:t>
      </w:r>
    </w:p>
    <w:p w14:paraId="1E3A1534" w14:textId="6FACD94A" w:rsidR="00F237AD" w:rsidRPr="00293D9B" w:rsidRDefault="0088730B" w:rsidP="0088730B">
      <w:pPr>
        <w:ind w:firstLine="567"/>
      </w:pPr>
      <w:r w:rsidRPr="00293D9B">
        <w:rPr>
          <w:b/>
          <w:bCs/>
        </w:rPr>
        <w:lastRenderedPageBreak/>
        <w:t>3.4.</w:t>
      </w:r>
      <w:r w:rsidRPr="00293D9B">
        <w:t xml:space="preserve"> Баллы выплачиваются (списываются) в денежной форме единоразово, единым платежом не позднее 15 рабочих дней после заключения Договора участия в долевом строительстве. Выплата (списание) Баллов частями не допускается.</w:t>
      </w:r>
    </w:p>
    <w:p w14:paraId="5518EB8F" w14:textId="77777777" w:rsidR="003A2129" w:rsidRPr="00293D9B" w:rsidRDefault="003A2129" w:rsidP="0088730B">
      <w:pPr>
        <w:ind w:firstLine="567"/>
      </w:pPr>
    </w:p>
    <w:p w14:paraId="3661AE01" w14:textId="66B9FC6E" w:rsidR="00881C4F" w:rsidRPr="00293D9B" w:rsidRDefault="00F237AD" w:rsidP="00EC722B">
      <w:pPr>
        <w:ind w:firstLine="0"/>
        <w:jc w:val="center"/>
        <w:rPr>
          <w:b/>
          <w:bCs/>
        </w:rPr>
      </w:pPr>
      <w:r w:rsidRPr="00293D9B">
        <w:rPr>
          <w:b/>
          <w:bCs/>
        </w:rPr>
        <w:t>4.</w:t>
      </w:r>
      <w:r w:rsidR="00DA2AB2" w:rsidRPr="00293D9B">
        <w:rPr>
          <w:b/>
          <w:bCs/>
        </w:rPr>
        <w:t xml:space="preserve"> Права и обязанности участников акции.</w:t>
      </w:r>
    </w:p>
    <w:p w14:paraId="4E109E47" w14:textId="28B413B3" w:rsidR="00F237AD" w:rsidRPr="00293D9B" w:rsidRDefault="00F237AD" w:rsidP="00F237AD">
      <w:pPr>
        <w:contextualSpacing/>
      </w:pPr>
      <w:r w:rsidRPr="00293D9B">
        <w:rPr>
          <w:b/>
          <w:bCs/>
        </w:rPr>
        <w:t xml:space="preserve">4.1. </w:t>
      </w:r>
      <w:r w:rsidRPr="00293D9B">
        <w:t xml:space="preserve"> Участник Акции вправе:</w:t>
      </w:r>
    </w:p>
    <w:p w14:paraId="6E94E547" w14:textId="77777777" w:rsidR="00F237AD" w:rsidRPr="00293D9B" w:rsidRDefault="00F237AD" w:rsidP="00F237AD">
      <w:pPr>
        <w:contextualSpacing/>
      </w:pPr>
      <w:r w:rsidRPr="00293D9B">
        <w:t>• получать информацию о сроках и условиях проведения Акции;</w:t>
      </w:r>
    </w:p>
    <w:p w14:paraId="612CCCAD" w14:textId="77777777" w:rsidR="00F237AD" w:rsidRPr="00293D9B" w:rsidRDefault="00F237AD" w:rsidP="00F237AD">
      <w:pPr>
        <w:contextualSpacing/>
      </w:pPr>
      <w:r w:rsidRPr="00293D9B">
        <w:t>• получить сведения об Организаторе Акции;</w:t>
      </w:r>
    </w:p>
    <w:p w14:paraId="0EB4FAAB" w14:textId="77777777" w:rsidR="00F237AD" w:rsidRPr="00293D9B" w:rsidRDefault="00F237AD" w:rsidP="00F237AD">
      <w:pPr>
        <w:contextualSpacing/>
      </w:pPr>
      <w:r w:rsidRPr="00293D9B">
        <w:t>• требовать перечисления денежных средств в соответствии с настоящими Правилами.</w:t>
      </w:r>
    </w:p>
    <w:p w14:paraId="50012239" w14:textId="62582C5F" w:rsidR="00F237AD" w:rsidRPr="00293D9B" w:rsidRDefault="00F237AD" w:rsidP="00F237AD">
      <w:pPr>
        <w:contextualSpacing/>
      </w:pPr>
      <w:r w:rsidRPr="00293D9B">
        <w:rPr>
          <w:b/>
          <w:bCs/>
        </w:rPr>
        <w:t>4.2.</w:t>
      </w:r>
      <w:r w:rsidRPr="00293D9B">
        <w:t xml:space="preserve">  Участник</w:t>
      </w:r>
      <w:r w:rsidR="0050654A" w:rsidRPr="00293D9B">
        <w:t xml:space="preserve"> Акции</w:t>
      </w:r>
      <w:r w:rsidRPr="00293D9B">
        <w:t xml:space="preserve"> обязуется:</w:t>
      </w:r>
    </w:p>
    <w:p w14:paraId="568AD613" w14:textId="50F089FF" w:rsidR="00F237AD" w:rsidRPr="00293D9B" w:rsidRDefault="00F237AD" w:rsidP="00F237AD">
      <w:pPr>
        <w:contextualSpacing/>
      </w:pPr>
      <w:r w:rsidRPr="00293D9B">
        <w:t>• соблюдать настоящие Правила, в т.ч. выполнять все действия, связанные с участием в Акции в установленные настоящими Правилами сроки;</w:t>
      </w:r>
    </w:p>
    <w:p w14:paraId="6E1F8653" w14:textId="0AB82A99" w:rsidR="0050654A" w:rsidRPr="00293D9B" w:rsidRDefault="00F237AD" w:rsidP="0050654A">
      <w:pPr>
        <w:contextualSpacing/>
      </w:pPr>
      <w:r w:rsidRPr="00293D9B">
        <w:t xml:space="preserve">• </w:t>
      </w:r>
      <w:r w:rsidR="0050654A" w:rsidRPr="00293D9B">
        <w:t xml:space="preserve">Не продавать, не дарить или передавать в пользование третьим лицам иным способом, в том числе посредством сети «Интернет» </w:t>
      </w:r>
      <w:r w:rsidR="00AB3C2C" w:rsidRPr="00293D9B">
        <w:t>Виртуальную</w:t>
      </w:r>
      <w:r w:rsidR="0050654A" w:rsidRPr="00293D9B">
        <w:t xml:space="preserve"> карта Участника Акции</w:t>
      </w:r>
    </w:p>
    <w:p w14:paraId="60436676" w14:textId="4A7104CE" w:rsidR="00F237AD" w:rsidRPr="00293D9B" w:rsidRDefault="00F237AD" w:rsidP="00F237AD">
      <w:pPr>
        <w:contextualSpacing/>
      </w:pPr>
      <w:r w:rsidRPr="00293D9B">
        <w:t>• нести иные обязательства, предусмотренные настоящими Правилами и действующем законодательством РФ;</w:t>
      </w:r>
    </w:p>
    <w:p w14:paraId="14BEB402" w14:textId="27323EF1" w:rsidR="00F237AD" w:rsidRPr="00293D9B" w:rsidRDefault="00F237AD" w:rsidP="00F237AD">
      <w:pPr>
        <w:contextualSpacing/>
      </w:pPr>
      <w:r w:rsidRPr="00293D9B">
        <w:t xml:space="preserve">• предоставлять по запросу Организатора данные и документы, необходимые для выполнения условий Акции </w:t>
      </w:r>
    </w:p>
    <w:p w14:paraId="730C5CDB" w14:textId="6B472500" w:rsidR="00F237AD" w:rsidRPr="00293D9B" w:rsidRDefault="00F237AD" w:rsidP="00F237AD">
      <w:pPr>
        <w:contextualSpacing/>
      </w:pPr>
      <w:r w:rsidRPr="00293D9B">
        <w:t xml:space="preserve">• в случае расторжения договора участия в долевом строительстве по любым причинам, предусмотренным Федеральным законом от 30.12.2004 № 214-ФЗ «Об участии в долевом строительстве многоквартирных домов и иных </w:t>
      </w:r>
      <w:r w:rsidRPr="00293D9B">
        <w:rPr>
          <w:rStyle w:val="a8"/>
          <w:sz w:val="24"/>
          <w:szCs w:val="24"/>
        </w:rPr>
        <w:t>о</w:t>
      </w:r>
      <w:r w:rsidRPr="00293D9B">
        <w:t>бъектов недвижимости и о внесении изменений в некоторые законодательные акты Российской Федерации» произвести возврат выплаты по требованию Организатора Акции в течение 3 (трех) рабочих дней,</w:t>
      </w:r>
      <w:r w:rsidR="0050654A" w:rsidRPr="00293D9B">
        <w:t xml:space="preserve"> на банковский счет Организатора, указанный в договоре участия в долевом строительстве.</w:t>
      </w:r>
    </w:p>
    <w:p w14:paraId="3C533D3D" w14:textId="46B701C4" w:rsidR="00F237AD" w:rsidRPr="00293D9B" w:rsidRDefault="0050654A" w:rsidP="00F237AD">
      <w:pPr>
        <w:contextualSpacing/>
      </w:pPr>
      <w:r w:rsidRPr="00293D9B">
        <w:rPr>
          <w:b/>
          <w:bCs/>
        </w:rPr>
        <w:t>4</w:t>
      </w:r>
      <w:r w:rsidR="00F237AD" w:rsidRPr="00293D9B">
        <w:rPr>
          <w:b/>
          <w:bCs/>
        </w:rPr>
        <w:t>.3.</w:t>
      </w:r>
      <w:r w:rsidR="00F237AD" w:rsidRPr="00293D9B">
        <w:tab/>
        <w:t>Организатор вправе:</w:t>
      </w:r>
    </w:p>
    <w:p w14:paraId="6061146A" w14:textId="6C26478D" w:rsidR="00F237AD" w:rsidRPr="00293D9B" w:rsidRDefault="00F237AD" w:rsidP="00F237AD">
      <w:pPr>
        <w:contextualSpacing/>
      </w:pPr>
      <w:r w:rsidRPr="00293D9B">
        <w:t>• в течение периода проведения Акции вносить изменения в настоящие Правила. При этом информация о любых изменениях настоящих Правил размещается па сайте</w:t>
      </w:r>
      <w:r w:rsidR="00DB6545" w:rsidRPr="00293D9B">
        <w:t xml:space="preserve"> </w:t>
      </w:r>
      <w:r w:rsidRPr="00293D9B">
        <w:t xml:space="preserve"> </w:t>
      </w:r>
      <w:bookmarkStart w:id="2" w:name="_Hlk230710480"/>
      <w:r w:rsidR="00293D9B">
        <w:rPr>
          <w:lang w:val="en-US"/>
        </w:rPr>
        <w:fldChar w:fldCharType="begin"/>
      </w:r>
      <w:r w:rsidR="00293D9B" w:rsidRPr="00293D9B">
        <w:instrText xml:space="preserve"> </w:instrText>
      </w:r>
      <w:r w:rsidR="00293D9B">
        <w:rPr>
          <w:lang w:val="en-US"/>
        </w:rPr>
        <w:instrText>HYPERLINK</w:instrText>
      </w:r>
      <w:r w:rsidR="00293D9B" w:rsidRPr="00293D9B">
        <w:instrText xml:space="preserve"> "</w:instrText>
      </w:r>
      <w:r w:rsidR="00293D9B">
        <w:rPr>
          <w:lang w:val="en-US"/>
        </w:rPr>
        <w:instrText>http</w:instrText>
      </w:r>
      <w:r w:rsidR="00293D9B" w:rsidRPr="00293D9B">
        <w:instrText>://</w:instrText>
      </w:r>
      <w:r w:rsidR="00293D9B">
        <w:rPr>
          <w:lang w:val="en-US"/>
        </w:rPr>
        <w:instrText>www</w:instrText>
      </w:r>
      <w:r w:rsidR="00293D9B" w:rsidRPr="00293D9B">
        <w:instrText>.</w:instrText>
      </w:r>
      <w:r w:rsidR="00293D9B">
        <w:rPr>
          <w:lang w:val="en-US"/>
        </w:rPr>
        <w:instrText>sk</w:instrText>
      </w:r>
      <w:r w:rsidR="00293D9B" w:rsidRPr="00293D9B">
        <w:instrText>10.</w:instrText>
      </w:r>
      <w:r w:rsidR="00293D9B">
        <w:rPr>
          <w:lang w:val="en-US"/>
        </w:rPr>
        <w:instrText>ru</w:instrText>
      </w:r>
      <w:r w:rsidR="00293D9B" w:rsidRPr="00293D9B">
        <w:instrText xml:space="preserve">" </w:instrText>
      </w:r>
      <w:r w:rsidR="00293D9B">
        <w:rPr>
          <w:lang w:val="en-US"/>
        </w:rPr>
        <w:fldChar w:fldCharType="separate"/>
      </w:r>
      <w:r w:rsidR="00293D9B" w:rsidRPr="00E24327">
        <w:rPr>
          <w:rStyle w:val="a4"/>
          <w:lang w:val="en-US"/>
        </w:rPr>
        <w:t>www</w:t>
      </w:r>
      <w:r w:rsidR="00293D9B" w:rsidRPr="00E24327">
        <w:rPr>
          <w:rStyle w:val="a4"/>
        </w:rPr>
        <w:t>.</w:t>
      </w:r>
      <w:r w:rsidR="00293D9B" w:rsidRPr="00E24327">
        <w:rPr>
          <w:rStyle w:val="a4"/>
          <w:lang w:val="en-US"/>
        </w:rPr>
        <w:t>sk</w:t>
      </w:r>
      <w:r w:rsidR="00293D9B" w:rsidRPr="00E24327">
        <w:rPr>
          <w:rStyle w:val="a4"/>
        </w:rPr>
        <w:t>10.</w:t>
      </w:r>
      <w:r w:rsidR="00293D9B" w:rsidRPr="00E24327">
        <w:rPr>
          <w:rStyle w:val="a4"/>
          <w:lang w:val="en-US"/>
        </w:rPr>
        <w:t>ru</w:t>
      </w:r>
      <w:r w:rsidR="00293D9B">
        <w:rPr>
          <w:lang w:val="en-US"/>
        </w:rPr>
        <w:fldChar w:fldCharType="end"/>
      </w:r>
      <w:bookmarkEnd w:id="2"/>
      <w:r w:rsidR="00293D9B" w:rsidRPr="00293D9B">
        <w:t xml:space="preserve">. </w:t>
      </w:r>
    </w:p>
    <w:p w14:paraId="00B096FE" w14:textId="4D9C9ADA" w:rsidR="00F237AD" w:rsidRPr="00293D9B" w:rsidRDefault="00F237AD" w:rsidP="00F237AD">
      <w:pPr>
        <w:contextualSpacing/>
      </w:pPr>
      <w:r w:rsidRPr="00293D9B">
        <w:t>•  не вступать в письменные переговоры или любые другие контакты с участниками Акции, за исключением случаев, предусмотренных настоящими Правилами;</w:t>
      </w:r>
    </w:p>
    <w:p w14:paraId="119D4C51" w14:textId="77777777" w:rsidR="00F237AD" w:rsidRPr="00293D9B" w:rsidRDefault="00F237AD" w:rsidP="00F237AD">
      <w:pPr>
        <w:contextualSpacing/>
      </w:pPr>
      <w:r w:rsidRPr="00293D9B">
        <w:t>• запрашивать у участников Акции необходимую информацию и документы в случаях, предусмотренных настоящими Правилами, а также иные документы для предоставления в государственные органы;</w:t>
      </w:r>
    </w:p>
    <w:p w14:paraId="5A858230" w14:textId="3B5BBC76" w:rsidR="00F237AD" w:rsidRPr="00293D9B" w:rsidRDefault="00F237AD" w:rsidP="00F237AD">
      <w:pPr>
        <w:contextualSpacing/>
      </w:pPr>
      <w:r w:rsidRPr="00293D9B">
        <w:t xml:space="preserve">• </w:t>
      </w:r>
      <w:r w:rsidR="00A80826" w:rsidRPr="00293D9B">
        <w:t>при несоблюдении и/или нарушении Правил настоящей Акции, а также обнаружении недобросовестности в действиях Участника Акции Организатор Акции оставляет за собой право не производить выплаты без уведомления и объяснения причин такому Участнику Акции</w:t>
      </w:r>
      <w:r w:rsidRPr="00293D9B">
        <w:t>;</w:t>
      </w:r>
    </w:p>
    <w:p w14:paraId="4EE04AB5" w14:textId="1F6DBC4B" w:rsidR="00F237AD" w:rsidRPr="00293D9B" w:rsidRDefault="00F237AD" w:rsidP="00F237AD">
      <w:pPr>
        <w:contextualSpacing/>
      </w:pPr>
      <w:r w:rsidRPr="00293D9B">
        <w:t>• требовать возврата выплаты</w:t>
      </w:r>
      <w:r w:rsidR="00A80826" w:rsidRPr="00293D9B">
        <w:t xml:space="preserve"> Баллов в</w:t>
      </w:r>
      <w:r w:rsidRPr="00293D9B">
        <w:t xml:space="preserve"> случае расторжения договора участия в долевом строительстве по любым причинам, предусмотренным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0D9EED0E" w14:textId="4997C7B7" w:rsidR="00F237AD" w:rsidRPr="00293D9B" w:rsidRDefault="00A80826" w:rsidP="00F237AD">
      <w:pPr>
        <w:contextualSpacing/>
      </w:pPr>
      <w:r w:rsidRPr="00293D9B">
        <w:rPr>
          <w:b/>
          <w:bCs/>
        </w:rPr>
        <w:t>4</w:t>
      </w:r>
      <w:r w:rsidR="00F237AD" w:rsidRPr="00293D9B">
        <w:rPr>
          <w:b/>
          <w:bCs/>
        </w:rPr>
        <w:t>.4</w:t>
      </w:r>
      <w:r w:rsidR="00F237AD" w:rsidRPr="00293D9B">
        <w:t>. Организатор обязуется:</w:t>
      </w:r>
    </w:p>
    <w:p w14:paraId="24F8E9C2" w14:textId="77777777" w:rsidR="00F237AD" w:rsidRPr="00293D9B" w:rsidRDefault="00F237AD" w:rsidP="00F237AD">
      <w:pPr>
        <w:contextualSpacing/>
      </w:pPr>
      <w:r w:rsidRPr="00293D9B">
        <w:t>• соблюдать настоящие Правила, в т.ч. выполнять все действия, связанные с проведением Акции, в установленные настоящими Правилами сроки;</w:t>
      </w:r>
    </w:p>
    <w:p w14:paraId="7C2C8FBD" w14:textId="506818CB" w:rsidR="00F237AD" w:rsidRPr="00293D9B" w:rsidRDefault="00F237AD" w:rsidP="00F237AD">
      <w:pPr>
        <w:contextualSpacing/>
      </w:pPr>
      <w:r w:rsidRPr="00293D9B">
        <w:t>•      обеспечить проведение Акции в соответствии с настоящими Правилами;</w:t>
      </w:r>
    </w:p>
    <w:p w14:paraId="549344D0" w14:textId="77777777" w:rsidR="00F237AD" w:rsidRPr="00293D9B" w:rsidRDefault="00F237AD" w:rsidP="00F237AD">
      <w:pPr>
        <w:contextualSpacing/>
      </w:pPr>
      <w:r w:rsidRPr="00293D9B">
        <w:t>• обеспечить конфиденциальность персональных данных, полученных Организатором от участников Акции, для целей проведения Акции и безопасность при их обработке в рамках исполнения своих обязательств, предусмотренных настоящим п Правилами, в соответствии с требованиями Федерального закона от 27.07.2006 № 152-ФЗ «О персональных данных»;</w:t>
      </w:r>
    </w:p>
    <w:p w14:paraId="30C3C2D8" w14:textId="19729C3E" w:rsidR="00F237AD" w:rsidRPr="00293D9B" w:rsidRDefault="00F237AD" w:rsidP="0088730B">
      <w:pPr>
        <w:ind w:firstLine="567"/>
        <w:contextualSpacing/>
      </w:pPr>
      <w:r w:rsidRPr="00293D9B">
        <w:t>•</w:t>
      </w:r>
      <w:r w:rsidR="0088730B" w:rsidRPr="00293D9B">
        <w:t xml:space="preserve">   </w:t>
      </w:r>
      <w:r w:rsidRPr="00293D9B">
        <w:t xml:space="preserve">перечислить </w:t>
      </w:r>
      <w:r w:rsidR="0050654A" w:rsidRPr="00293D9B">
        <w:t>денежные средства на Счет в размере рублевого эквивалента начисленным Баллам (далее по тексту может упоминаться как «выплата (списание) баллов в денежной форме»)</w:t>
      </w:r>
    </w:p>
    <w:p w14:paraId="4BD35629" w14:textId="5CE0BC35" w:rsidR="005914F4" w:rsidRPr="00293D9B" w:rsidRDefault="005914F4" w:rsidP="00F237AD">
      <w:pPr>
        <w:pStyle w:val="a3"/>
        <w:ind w:left="142" w:firstLine="0"/>
      </w:pPr>
    </w:p>
    <w:p w14:paraId="1EFBF6B5" w14:textId="77777777" w:rsidR="00293D9B" w:rsidRDefault="00293D9B" w:rsidP="00293D9B">
      <w:pPr>
        <w:ind w:firstLine="0"/>
        <w:jc w:val="center"/>
        <w:rPr>
          <w:b/>
          <w:bCs/>
        </w:rPr>
      </w:pPr>
    </w:p>
    <w:p w14:paraId="487BE620" w14:textId="77777777" w:rsidR="00293D9B" w:rsidRDefault="00293D9B" w:rsidP="00293D9B">
      <w:pPr>
        <w:ind w:firstLine="0"/>
        <w:jc w:val="center"/>
        <w:rPr>
          <w:b/>
          <w:bCs/>
        </w:rPr>
      </w:pPr>
    </w:p>
    <w:p w14:paraId="7E99D1BF" w14:textId="43344D07" w:rsidR="005914F4" w:rsidRPr="00293D9B" w:rsidRDefault="0088730B" w:rsidP="00293D9B">
      <w:pPr>
        <w:ind w:firstLine="0"/>
        <w:jc w:val="center"/>
        <w:rPr>
          <w:b/>
          <w:bCs/>
        </w:rPr>
      </w:pPr>
      <w:r w:rsidRPr="00293D9B">
        <w:rPr>
          <w:b/>
          <w:bCs/>
        </w:rPr>
        <w:lastRenderedPageBreak/>
        <w:t xml:space="preserve">5. </w:t>
      </w:r>
      <w:r w:rsidR="00293D9B">
        <w:rPr>
          <w:b/>
          <w:bCs/>
        </w:rPr>
        <w:t>Прочие условия</w:t>
      </w:r>
    </w:p>
    <w:p w14:paraId="477044F1" w14:textId="710CBBE0" w:rsidR="0088730B" w:rsidRPr="00293D9B" w:rsidRDefault="0088730B" w:rsidP="0088730B">
      <w:pPr>
        <w:ind w:firstLine="851"/>
      </w:pPr>
      <w:r w:rsidRPr="00293D9B">
        <w:rPr>
          <w:b/>
          <w:bCs/>
        </w:rPr>
        <w:t>5.1</w:t>
      </w:r>
      <w:r w:rsidRPr="00293D9B">
        <w:t xml:space="preserve">. В случае списания Баллов в денежной форме в результате получения третьими лицами доступа к </w:t>
      </w:r>
      <w:r w:rsidR="00AB3C2C" w:rsidRPr="00293D9B">
        <w:t>Виртуальной</w:t>
      </w:r>
      <w:r w:rsidRPr="00293D9B">
        <w:t xml:space="preserve"> карте Участника и/или личному кабинету Участника Акции (в том числе по инициативе Участника Акции), а также в результате недобросовестных действий Участника Акции и/или третьих лиц, списанные Баллы не подлежат восстановлению.</w:t>
      </w:r>
    </w:p>
    <w:p w14:paraId="4CEFA6BA" w14:textId="77777777" w:rsidR="0088730B" w:rsidRPr="00293D9B" w:rsidRDefault="0088730B" w:rsidP="0088730B">
      <w:pPr>
        <w:ind w:firstLine="851"/>
      </w:pPr>
      <w:r w:rsidRPr="00293D9B">
        <w:rPr>
          <w:b/>
          <w:bCs/>
        </w:rPr>
        <w:t>5.2.</w:t>
      </w:r>
      <w:r w:rsidRPr="00293D9B">
        <w:t xml:space="preserve"> Организатор Акции не несет ответственность за неисполнение либо ненадлежащее исполнение своих обязательств перед Участниками Акции вследствие сбоев в телекоммуникационных и энергетических сетях, действий вредоносных программ, недобросовестных действий третьих лиц.</w:t>
      </w:r>
    </w:p>
    <w:p w14:paraId="12FF5044" w14:textId="77777777" w:rsidR="0088730B" w:rsidRPr="00293D9B" w:rsidRDefault="0088730B" w:rsidP="0088730B">
      <w:pPr>
        <w:ind w:firstLine="851"/>
      </w:pPr>
      <w:r w:rsidRPr="00293D9B">
        <w:rPr>
          <w:b/>
          <w:bCs/>
        </w:rPr>
        <w:t>5.3.</w:t>
      </w:r>
      <w:r w:rsidRPr="00293D9B">
        <w:t xml:space="preserve"> Организатор Акции не несёт ответственность за невозможность перечисления Баллов Участника Акции на Счет для перечисления Баллов Участника Акции, указанный в представленных реквизитах, в случае его блокировок и закрытия.</w:t>
      </w:r>
    </w:p>
    <w:p w14:paraId="07156B54" w14:textId="77777777" w:rsidR="0088730B" w:rsidRPr="00293D9B" w:rsidRDefault="0088730B" w:rsidP="0088730B">
      <w:pPr>
        <w:ind w:firstLine="851"/>
      </w:pPr>
      <w:r w:rsidRPr="00293D9B">
        <w:rPr>
          <w:b/>
          <w:bCs/>
        </w:rPr>
        <w:t>5.4.</w:t>
      </w:r>
      <w:r w:rsidRPr="00293D9B">
        <w:t xml:space="preserve"> Окончание срока действия Акции влечет прекращение обязательств Организатора предоставлять «Кэшбек от Застройщика» Участникам Акции.</w:t>
      </w:r>
    </w:p>
    <w:p w14:paraId="748E7642" w14:textId="77777777" w:rsidR="0088730B" w:rsidRPr="00293D9B" w:rsidRDefault="0088730B" w:rsidP="0088730B">
      <w:pPr>
        <w:ind w:firstLine="851"/>
      </w:pPr>
      <w:r w:rsidRPr="00293D9B">
        <w:rPr>
          <w:b/>
          <w:bCs/>
        </w:rPr>
        <w:t>5.5.</w:t>
      </w:r>
      <w:r w:rsidRPr="00293D9B">
        <w:t xml:space="preserve"> </w:t>
      </w:r>
      <w:r w:rsidR="002050A1" w:rsidRPr="00293D9B">
        <w:t>Термины, употребляемые в настоящих Правилах, относятся исключительно к настоящей Акции.</w:t>
      </w:r>
    </w:p>
    <w:p w14:paraId="34D3AF41" w14:textId="77777777" w:rsidR="00F91B51" w:rsidRPr="00293D9B" w:rsidRDefault="0088730B" w:rsidP="00F91B51">
      <w:pPr>
        <w:ind w:firstLine="851"/>
      </w:pPr>
      <w:r w:rsidRPr="00293D9B">
        <w:rPr>
          <w:b/>
          <w:bCs/>
        </w:rPr>
        <w:t>5.6.</w:t>
      </w:r>
      <w:r w:rsidRPr="00293D9B">
        <w:t xml:space="preserve"> </w:t>
      </w:r>
      <w:r w:rsidR="002050A1" w:rsidRPr="00293D9B">
        <w:t xml:space="preserve"> </w:t>
      </w:r>
      <w:r w:rsidR="00F91B51" w:rsidRPr="00293D9B">
        <w:t>Все споры и разногласия, которые могут возникнуть по настоящей Акции, будут решаться Организатором и Участником путем переговоров. Если спор не будет урегулирован путем переговоров, оп подлежит рассмотрению в суде по месту нахождения Организатора.</w:t>
      </w:r>
    </w:p>
    <w:p w14:paraId="2E4B8240" w14:textId="18917442" w:rsidR="00F91B51" w:rsidRPr="00293D9B" w:rsidRDefault="00F91B51" w:rsidP="00F91B51">
      <w:pPr>
        <w:ind w:firstLine="851"/>
      </w:pPr>
      <w:r w:rsidRPr="00293D9B">
        <w:rPr>
          <w:b/>
          <w:bCs/>
        </w:rPr>
        <w:t>5.7.</w:t>
      </w:r>
      <w:r w:rsidRPr="00293D9B">
        <w:t xml:space="preserve">  Во исполнение настоящих Правил Организатор с соблюдением принципов и правил, предусмотренных Федеральным законом от 27.06.2006 </w:t>
      </w:r>
      <w:r w:rsidR="006701CF" w:rsidRPr="00293D9B">
        <w:t>№</w:t>
      </w:r>
      <w:r w:rsidRPr="00293D9B">
        <w:t xml:space="preserve"> 152-ФЗ «О персональных данных», осуществляет обработку персональных данных Участника Акции (фамилия, имя, отчество, данные паспорта гражданина РФ, номер мобильного телефона) для цели принятия Участником Акции участия в Акции.</w:t>
      </w:r>
    </w:p>
    <w:p w14:paraId="21D09A62" w14:textId="3F3AD917" w:rsidR="00F91B51" w:rsidRPr="00293D9B" w:rsidRDefault="00F91B51" w:rsidP="00F91B51">
      <w:pPr>
        <w:contextualSpacing/>
      </w:pPr>
      <w:r w:rsidRPr="00293D9B">
        <w:rPr>
          <w:b/>
          <w:bCs/>
        </w:rPr>
        <w:t>5.8.</w:t>
      </w:r>
      <w:r w:rsidRPr="00293D9B">
        <w:tab/>
        <w:t>Обработка персональных данных для указанной цели осуществляется с момента участия Участника Акции в Акции и прекращается до момента достижении цели обработки.</w:t>
      </w:r>
    </w:p>
    <w:p w14:paraId="5ABF5FDE" w14:textId="287B88BA" w:rsidR="00F91B51" w:rsidRPr="00293D9B" w:rsidRDefault="00F91B51" w:rsidP="00F91B51">
      <w:pPr>
        <w:contextualSpacing/>
      </w:pPr>
      <w:r w:rsidRPr="00293D9B">
        <w:rPr>
          <w:b/>
          <w:bCs/>
        </w:rPr>
        <w:t>5.9.</w:t>
      </w:r>
      <w:r w:rsidRPr="00293D9B">
        <w:tab/>
        <w:t>Принимая участие в Акции в соответствии с условиями настоящих Правил, Участник Акции подтверждает, что он ознакомлен с условиями обработки персональных данных и дает Организатору свое согласие на обработку своих персональных данных.</w:t>
      </w:r>
    </w:p>
    <w:p w14:paraId="7ACD9F50" w14:textId="0F978A28" w:rsidR="00F91B51" w:rsidRPr="00293D9B" w:rsidRDefault="00F91B51" w:rsidP="00F91B51">
      <w:pPr>
        <w:contextualSpacing/>
      </w:pPr>
      <w:r w:rsidRPr="00293D9B">
        <w:rPr>
          <w:b/>
          <w:bCs/>
        </w:rPr>
        <w:t>5.10.</w:t>
      </w:r>
      <w:r w:rsidRPr="00293D9B">
        <w:tab/>
        <w:t>Совершая действия, направленные на участие в настоящей Акции, Участник Акции дает свое согласие на участие в Акции, а также предоставляет Организатору согласие:</w:t>
      </w:r>
    </w:p>
    <w:p w14:paraId="3D65ADD5" w14:textId="67944F22" w:rsidR="00F91B51" w:rsidRPr="00293D9B" w:rsidRDefault="00F91B51" w:rsidP="00F91B51">
      <w:pPr>
        <w:contextualSpacing/>
      </w:pPr>
      <w:r w:rsidRPr="00293D9B">
        <w:t>-</w:t>
      </w:r>
      <w:r w:rsidRPr="00293D9B">
        <w:tab/>
        <w:t>на автоматизированную обработку своих персональных данных, (фамилия, имя, отчество, данные паспорта гражданина РФ, номер мобильного телефона), с совершением следующих действий: сбор, запись, систематизация, накопление, хранение, использование, уничтожение, передача, осуществляемую Организатором в целях принятия Участником Акции участия в Акции.</w:t>
      </w:r>
    </w:p>
    <w:p w14:paraId="3FACB6CD" w14:textId="5FED9C14" w:rsidR="0010584F" w:rsidRPr="00293D9B" w:rsidRDefault="0010584F" w:rsidP="00F91B51">
      <w:pPr>
        <w:contextualSpacing/>
      </w:pPr>
    </w:p>
    <w:p w14:paraId="3989A1A7" w14:textId="700B5D34" w:rsidR="0010584F" w:rsidRPr="00293D9B" w:rsidRDefault="0010584F" w:rsidP="00F91B51">
      <w:pPr>
        <w:contextualSpacing/>
      </w:pPr>
    </w:p>
    <w:p w14:paraId="7F03966A" w14:textId="47AE4A88" w:rsidR="0010584F" w:rsidRPr="00293D9B" w:rsidRDefault="0010584F" w:rsidP="00F91B51">
      <w:pPr>
        <w:contextualSpacing/>
      </w:pPr>
    </w:p>
    <w:p w14:paraId="046E1E26" w14:textId="2C239998" w:rsidR="0010584F" w:rsidRDefault="0010584F" w:rsidP="00F91B51">
      <w:pPr>
        <w:contextualSpacing/>
      </w:pPr>
    </w:p>
    <w:p w14:paraId="6CC81D41" w14:textId="541739ED" w:rsidR="00340013" w:rsidRDefault="00340013" w:rsidP="00F91B51">
      <w:pPr>
        <w:contextualSpacing/>
      </w:pPr>
    </w:p>
    <w:p w14:paraId="1A1627EB" w14:textId="5F062EA6" w:rsidR="00340013" w:rsidRDefault="00340013" w:rsidP="00F91B51">
      <w:pPr>
        <w:contextualSpacing/>
      </w:pPr>
    </w:p>
    <w:p w14:paraId="0B386CB3" w14:textId="0EAED311" w:rsidR="00340013" w:rsidRDefault="00340013" w:rsidP="00F91B51">
      <w:pPr>
        <w:contextualSpacing/>
      </w:pPr>
    </w:p>
    <w:p w14:paraId="63E3E3F4" w14:textId="38ACEAFF" w:rsidR="00340013" w:rsidRDefault="00340013" w:rsidP="00F91B51">
      <w:pPr>
        <w:contextualSpacing/>
      </w:pPr>
    </w:p>
    <w:p w14:paraId="5CC00CEE" w14:textId="4EBCED90" w:rsidR="00340013" w:rsidRDefault="00340013" w:rsidP="00F91B51">
      <w:pPr>
        <w:contextualSpacing/>
      </w:pPr>
    </w:p>
    <w:p w14:paraId="40F284C1" w14:textId="32DBB8FB" w:rsidR="00340013" w:rsidRDefault="00340013" w:rsidP="00F91B51">
      <w:pPr>
        <w:contextualSpacing/>
      </w:pPr>
    </w:p>
    <w:p w14:paraId="325438FF" w14:textId="641B50DF" w:rsidR="00340013" w:rsidRDefault="00340013" w:rsidP="00F91B51">
      <w:pPr>
        <w:contextualSpacing/>
      </w:pPr>
    </w:p>
    <w:p w14:paraId="06FA6ABC" w14:textId="4FDD5B1A" w:rsidR="00340013" w:rsidRDefault="00340013" w:rsidP="00F91B51">
      <w:pPr>
        <w:contextualSpacing/>
      </w:pPr>
    </w:p>
    <w:p w14:paraId="79FCE61C" w14:textId="7614AF10" w:rsidR="00340013" w:rsidRDefault="00340013" w:rsidP="00F91B51">
      <w:pPr>
        <w:contextualSpacing/>
      </w:pPr>
    </w:p>
    <w:p w14:paraId="128CF26D" w14:textId="443CEB95" w:rsidR="00340013" w:rsidRDefault="00340013" w:rsidP="00F91B51">
      <w:pPr>
        <w:contextualSpacing/>
      </w:pPr>
    </w:p>
    <w:p w14:paraId="70267E81" w14:textId="0FD010BB" w:rsidR="00340013" w:rsidRDefault="00340013" w:rsidP="00F91B51">
      <w:pPr>
        <w:contextualSpacing/>
      </w:pPr>
    </w:p>
    <w:p w14:paraId="3C1E7EC5" w14:textId="78F2252D" w:rsidR="00340013" w:rsidRDefault="00340013" w:rsidP="00F91B51">
      <w:pPr>
        <w:contextualSpacing/>
      </w:pPr>
    </w:p>
    <w:p w14:paraId="7C8938D6" w14:textId="77777777" w:rsidR="00340013" w:rsidRPr="00293D9B" w:rsidRDefault="00340013" w:rsidP="00F91B51">
      <w:pPr>
        <w:contextualSpacing/>
      </w:pPr>
    </w:p>
    <w:p w14:paraId="542EFD07" w14:textId="29ADC844" w:rsidR="0010584F" w:rsidRPr="00293D9B" w:rsidRDefault="0010584F" w:rsidP="00F91B51">
      <w:pPr>
        <w:contextualSpacing/>
      </w:pPr>
    </w:p>
    <w:tbl>
      <w:tblPr>
        <w:tblW w:w="9554" w:type="dxa"/>
        <w:tblLook w:val="04A0" w:firstRow="1" w:lastRow="0" w:firstColumn="1" w:lastColumn="0" w:noHBand="0" w:noVBand="1"/>
      </w:tblPr>
      <w:tblGrid>
        <w:gridCol w:w="684"/>
        <w:gridCol w:w="969"/>
        <w:gridCol w:w="1286"/>
        <w:gridCol w:w="1053"/>
        <w:gridCol w:w="1463"/>
        <w:gridCol w:w="1483"/>
        <w:gridCol w:w="1483"/>
        <w:gridCol w:w="1401"/>
        <w:gridCol w:w="221"/>
      </w:tblGrid>
      <w:tr w:rsidR="00746AD5" w:rsidRPr="00746AD5" w14:paraId="76497E77" w14:textId="77777777" w:rsidTr="00746AD5">
        <w:trPr>
          <w:gridAfter w:val="1"/>
          <w:wAfter w:w="36" w:type="dxa"/>
          <w:trHeight w:val="312"/>
        </w:trPr>
        <w:tc>
          <w:tcPr>
            <w:tcW w:w="951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7C8A7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 </w:t>
            </w:r>
          </w:p>
        </w:tc>
      </w:tr>
      <w:tr w:rsidR="00746AD5" w:rsidRPr="00746AD5" w14:paraId="297B4799" w14:textId="77777777" w:rsidTr="00746AD5">
        <w:trPr>
          <w:gridAfter w:val="1"/>
          <w:wAfter w:w="36" w:type="dxa"/>
          <w:trHeight w:val="1632"/>
        </w:trPr>
        <w:tc>
          <w:tcPr>
            <w:tcW w:w="9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5863A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«Многоквартирный жилой дом с</w:t>
            </w:r>
            <w:r w:rsidRPr="00746AD5">
              <w:rPr>
                <w:color w:val="000000"/>
              </w:rPr>
              <w:br/>
              <w:t>объектами обслуживания жилой застройки и гаражом в районе ул. Малиновского, 33б в г. Ростове-</w:t>
            </w:r>
            <w:r w:rsidRPr="00746AD5">
              <w:rPr>
                <w:color w:val="000000"/>
              </w:rPr>
              <w:br/>
              <w:t>на-Дону (поз. 1-4, 1-5)» (далее – Жилой дом) на земельном участке с кадастровым номером 61:44:0073002:3540, 61:44:0073002:3541.</w:t>
            </w:r>
          </w:p>
        </w:tc>
      </w:tr>
      <w:tr w:rsidR="00746AD5" w:rsidRPr="00746AD5" w14:paraId="32CA31EF" w14:textId="77777777" w:rsidTr="00746AD5">
        <w:trPr>
          <w:gridAfter w:val="1"/>
          <w:wAfter w:w="36" w:type="dxa"/>
          <w:trHeight w:val="624"/>
        </w:trPr>
        <w:tc>
          <w:tcPr>
            <w:tcW w:w="5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67B0A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 xml:space="preserve">Объект долевого строительства </w:t>
            </w:r>
          </w:p>
        </w:tc>
        <w:tc>
          <w:tcPr>
            <w:tcW w:w="4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B3341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 xml:space="preserve">Площадь Объекта долевого строительства </w:t>
            </w:r>
          </w:p>
        </w:tc>
      </w:tr>
      <w:tr w:rsidR="00746AD5" w:rsidRPr="00746AD5" w14:paraId="506228D0" w14:textId="77777777" w:rsidTr="00746AD5">
        <w:trPr>
          <w:gridAfter w:val="1"/>
          <w:wAfter w:w="36" w:type="dxa"/>
          <w:trHeight w:val="408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7831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>1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A586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>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E896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9358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>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4A11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69BC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>6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1900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>8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A0EAF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746AD5">
              <w:rPr>
                <w:b/>
                <w:bCs/>
                <w:color w:val="000000"/>
              </w:rPr>
              <w:t>9</w:t>
            </w:r>
          </w:p>
        </w:tc>
      </w:tr>
      <w:tr w:rsidR="00746AD5" w:rsidRPr="00746AD5" w14:paraId="258B1D44" w14:textId="77777777" w:rsidTr="00746AD5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49A36" w14:textId="77777777" w:rsidR="00746AD5" w:rsidRPr="00746AD5" w:rsidRDefault="00746AD5" w:rsidP="00746AD5">
            <w:pPr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D03F9" w14:textId="77777777" w:rsidR="00746AD5" w:rsidRPr="00746AD5" w:rsidRDefault="00746AD5" w:rsidP="00746AD5">
            <w:pPr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E590D" w14:textId="77777777" w:rsidR="00746AD5" w:rsidRPr="00746AD5" w:rsidRDefault="00746AD5" w:rsidP="00746AD5">
            <w:pPr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949" w14:textId="77777777" w:rsidR="00746AD5" w:rsidRPr="00746AD5" w:rsidRDefault="00746AD5" w:rsidP="00746AD5">
            <w:pPr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00CE3" w14:textId="77777777" w:rsidR="00746AD5" w:rsidRPr="00746AD5" w:rsidRDefault="00746AD5" w:rsidP="00746AD5">
            <w:pPr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B325C" w14:textId="77777777" w:rsidR="00746AD5" w:rsidRPr="00746AD5" w:rsidRDefault="00746AD5" w:rsidP="00746AD5">
            <w:pPr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7E1B8" w14:textId="77777777" w:rsidR="00746AD5" w:rsidRPr="00746AD5" w:rsidRDefault="00746AD5" w:rsidP="00746AD5">
            <w:pPr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B11B5" w14:textId="77777777" w:rsidR="00746AD5" w:rsidRPr="00746AD5" w:rsidRDefault="00746AD5" w:rsidP="00746AD5">
            <w:pPr>
              <w:ind w:firstLine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19A2" w14:textId="77777777" w:rsidR="00746AD5" w:rsidRPr="00746AD5" w:rsidRDefault="00746AD5" w:rsidP="00746AD5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746AD5" w:rsidRPr="00746AD5" w14:paraId="636ADB4D" w14:textId="77777777" w:rsidTr="00746AD5">
        <w:trPr>
          <w:trHeight w:val="2184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E8322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Этаж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897E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Подъезд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6DF5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Проектный/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318E8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Тип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725F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Количество комнат (в соответствии с данными проектной декларацией), кв.м.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642E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Проектная общая приведенная площадь Объекта долевого строительства (в соответствии с данными проектной декларации), кв.м.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FEFD" w14:textId="77777777" w:rsidR="00746AD5" w:rsidRPr="00746AD5" w:rsidRDefault="00746AD5" w:rsidP="00746AD5">
            <w:pPr>
              <w:ind w:firstLine="0"/>
              <w:rPr>
                <w:color w:val="000000"/>
              </w:rPr>
            </w:pPr>
            <w:r w:rsidRPr="00746AD5">
              <w:rPr>
                <w:color w:val="000000"/>
              </w:rPr>
              <w:t>проектная жилая площадь Объекта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13EA7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 xml:space="preserve">Площадь холодных помещений           </w:t>
            </w:r>
          </w:p>
        </w:tc>
        <w:tc>
          <w:tcPr>
            <w:tcW w:w="36" w:type="dxa"/>
            <w:vAlign w:val="center"/>
            <w:hideMark/>
          </w:tcPr>
          <w:p w14:paraId="7D6D413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F23A4B" w14:textId="77777777" w:rsidTr="00746AD5">
        <w:trPr>
          <w:trHeight w:val="374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C0566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7C729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5712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>условный номер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92C06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ABDE5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3BA41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D3512" w14:textId="77777777" w:rsidR="00746AD5" w:rsidRPr="00746AD5" w:rsidRDefault="00746AD5" w:rsidP="00746AD5">
            <w:pPr>
              <w:ind w:firstLine="0"/>
              <w:rPr>
                <w:color w:val="000000"/>
              </w:rPr>
            </w:pPr>
            <w:r w:rsidRPr="00746AD5">
              <w:rPr>
                <w:color w:val="000000"/>
              </w:rPr>
              <w:t>долевого строительства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9A4C4" w14:textId="77777777" w:rsidR="00746AD5" w:rsidRPr="00746AD5" w:rsidRDefault="00746AD5" w:rsidP="00746AD5">
            <w:pPr>
              <w:ind w:firstLine="0"/>
              <w:jc w:val="center"/>
              <w:rPr>
                <w:color w:val="000000"/>
              </w:rPr>
            </w:pPr>
            <w:r w:rsidRPr="00746AD5">
              <w:rPr>
                <w:color w:val="000000"/>
              </w:rPr>
              <w:t xml:space="preserve"> (в соответствии с данными проектной декларации), кв.м.</w:t>
            </w:r>
          </w:p>
        </w:tc>
        <w:tc>
          <w:tcPr>
            <w:tcW w:w="36" w:type="dxa"/>
            <w:vAlign w:val="center"/>
            <w:hideMark/>
          </w:tcPr>
          <w:p w14:paraId="7882DA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C06974E" w14:textId="77777777" w:rsidTr="00746AD5">
        <w:trPr>
          <w:trHeight w:val="936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338AC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1E7C4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751668" w14:textId="77777777" w:rsidR="00746AD5" w:rsidRPr="00746AD5" w:rsidRDefault="00746AD5" w:rsidP="00746AD5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A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96335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FB069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F82E9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E0B86" w14:textId="77777777" w:rsidR="00746AD5" w:rsidRPr="00746AD5" w:rsidRDefault="00746AD5" w:rsidP="00746AD5">
            <w:pPr>
              <w:ind w:firstLine="0"/>
              <w:rPr>
                <w:color w:val="000000"/>
              </w:rPr>
            </w:pPr>
            <w:r w:rsidRPr="00746AD5">
              <w:rPr>
                <w:color w:val="000000"/>
              </w:rPr>
              <w:t>проектная жилая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0CD637" w14:textId="77777777" w:rsidR="00746AD5" w:rsidRPr="00746AD5" w:rsidRDefault="00746AD5" w:rsidP="00746AD5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A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82E13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7778ED" w14:textId="77777777" w:rsidTr="00746AD5">
        <w:trPr>
          <w:trHeight w:val="3132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75823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D1786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C3D3B" w14:textId="77777777" w:rsidR="00746AD5" w:rsidRPr="00746AD5" w:rsidRDefault="00746AD5" w:rsidP="00746AD5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A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5DA32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0A13C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631F1" w14:textId="77777777" w:rsidR="00746AD5" w:rsidRPr="00746AD5" w:rsidRDefault="00746AD5" w:rsidP="00746AD5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DEC5" w14:textId="77777777" w:rsidR="00746AD5" w:rsidRPr="00746AD5" w:rsidRDefault="00746AD5" w:rsidP="00746AD5">
            <w:pPr>
              <w:ind w:firstLine="0"/>
              <w:rPr>
                <w:color w:val="000000"/>
              </w:rPr>
            </w:pPr>
            <w:r w:rsidRPr="00746AD5">
              <w:rPr>
                <w:color w:val="000000"/>
              </w:rPr>
              <w:t>(в соответствии с данными проектной декларации), кв.м.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CD47A" w14:textId="77777777" w:rsidR="00746AD5" w:rsidRPr="00746AD5" w:rsidRDefault="00746AD5" w:rsidP="00746AD5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6A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702CE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DF7077E" w14:textId="77777777" w:rsidTr="00746AD5">
        <w:trPr>
          <w:trHeight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2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4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C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A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0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CC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32,770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66F2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30,87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5A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23802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D7466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4B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E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D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42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 xml:space="preserve">Студия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7D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02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23,310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0E31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21,410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FD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98B7F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162B4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50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2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A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79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 xml:space="preserve">Студия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FE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72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55,220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21A0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53,320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E4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C873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C9D44F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9E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44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F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9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 xml:space="preserve">Студия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31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03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7749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6B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57DBE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2B18C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C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A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A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D1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 xml:space="preserve">Студия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A6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1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23,390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E05D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21,490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0F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4BD4A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18A55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CC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A3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4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6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 xml:space="preserve">Студия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2E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F4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27,230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CCF7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25,330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6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692141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3CC46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F5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58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1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8F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D6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2C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3A1A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18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D8B8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CAF14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9A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CC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BB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6E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52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B3B6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3B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DF0B8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8FC79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B8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4E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F6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77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A1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A1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9798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82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F25AB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5475E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D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0C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1F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56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CF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56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BEFB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B1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39C758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DC1ED9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1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7B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D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F5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9D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91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4B9A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CE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9DDA0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3997C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E3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DC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41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AE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B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1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45D7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93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2175C3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D8EAE1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7E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1D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34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3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7B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04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3819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50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2D5E7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EAF7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E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05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0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DD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4F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36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A767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6B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E7992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75E48E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3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01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5A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7D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60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25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70B3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CC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A3F79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485F7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9E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03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8B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21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4A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0E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E96F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5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F2B64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880C8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55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97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C7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AA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F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EE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E6A4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A8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93CF6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F7EDA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2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1B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A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F3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C8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4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2E98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5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FBB27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985DDB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83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2E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8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5A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3D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37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CC51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B3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BD29AB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56E20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F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39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A0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2A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57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D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4C72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1E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15D9F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35E6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A4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5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E4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9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5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2A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D404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DA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5D62AD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53470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19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75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77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74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99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9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1591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E0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B6F210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EC81E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0C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71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54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8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F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6D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7016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6A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E511E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BB94B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D4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CC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55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AC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D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7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B876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AA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1599D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504FDA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E3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C7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6D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89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B8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90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F868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D1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321715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7B363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BA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52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EC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B6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7D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0E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81FB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40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C2D53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06EA1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B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1F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8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8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B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A9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DD08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D08EE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81E46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A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90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67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9D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E1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FE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0E62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5B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A9425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A2C49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6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4C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75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00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D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10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D5FB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07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C8FF47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0F168F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7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78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61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8A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6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74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D166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3C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03481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676F8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47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A6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92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8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CB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1D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49DB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61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B4E2ED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BD6B5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9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1D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3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5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02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27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B2B6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FA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657EC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89CBD4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BF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9F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83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9B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D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F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2090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8C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37900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AF112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F0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2A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3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72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4D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80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0F73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3D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5331E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5BE1D2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37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28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CC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85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0D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04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7E65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7A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1A08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CB4121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2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55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D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70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D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9F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F1E0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F9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B6B414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1C5A9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D9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E8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9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52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C9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B0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F359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DF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A74779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9FEF2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DC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84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4B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92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2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A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A37B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98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04DED9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8FA004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81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95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0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EA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4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11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D9B5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DE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FCDE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77902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9B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0E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3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AF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85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35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CDA9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9D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62F23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186F7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74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F2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D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BB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D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35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215D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7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7EF8B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69463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83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DE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1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F5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58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1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13C7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3F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5F54BC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5A0C2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AB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3F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59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F4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69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3A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D6C1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2F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976DB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12A9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37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2D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86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1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41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3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FDDB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75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5DF87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9D3CF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8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7E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B2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F1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BD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33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B27D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B1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74D1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0BA517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4B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59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31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0D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5B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AF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6BB6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A3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18427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EB08C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A0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0B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5B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1E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D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B6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BD7F6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EF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3ADAD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22739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B9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EE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77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D4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D6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A6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246B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E8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F89161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C86A7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10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70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33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F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AC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0C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98AD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61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D349F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2EA695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D8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F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8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71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26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4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21B0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44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D2BE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0498A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DF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1C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D3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A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31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88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51B6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FA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FB1CCA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C9AC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25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28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EF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F4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7D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5F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4190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07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4F144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9030C8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1A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E2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9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F6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70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E4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BADD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81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81A0C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FEF90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5D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A2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6B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A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4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2C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E8C5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2D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7C922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A0026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11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D5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24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2C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06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E6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2AB9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73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401CD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77803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B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67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F4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18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56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96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C055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7A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7E641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F26C0B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2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3E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77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EF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6F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19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8C44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CC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F9195A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71789F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9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AA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7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C2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6F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0E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CCA1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09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BDF97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7F932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C2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4F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E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E3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7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07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843C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1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7722F0D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08467C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FA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62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17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A0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A5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0D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529A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C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0470B2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510C8A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F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C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5F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84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BC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A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B5D0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23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1340E2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02007B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EB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3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BA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D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B9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1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ACB9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AF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0D4D5E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29043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F1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B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B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A3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BF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83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EBCB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F7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1FDA17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92ECD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6B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C7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0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2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FA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73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7D1C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62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36C0E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6A6D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60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CB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1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E9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8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C2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11E3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8C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B7E8C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A27A8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DC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69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D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E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1C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17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E8C3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F9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60B896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F52075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A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8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AD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8C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7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BF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4FF9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DF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E3917C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1D788C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14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7E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F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55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50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B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0D47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2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F165B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7D0BD6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F5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29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05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51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A4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AB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A86F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77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05A67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BBABF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41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57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75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BC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B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2B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4773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5F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D34EED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63D66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C2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E9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A4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51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3E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9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BCCA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A2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3E94E6B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26BE3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B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60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F6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5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AE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17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2955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1E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1D67D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3BE6E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7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DB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B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6C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F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B5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3751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52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47FE3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43D25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21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C4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FF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14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B4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80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C1F1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25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E9CBD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8672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E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2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8B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F6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63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F9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C655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D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D0E8F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FCD020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F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3A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77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E1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1B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71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5C5B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91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9CDCB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523D9B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5E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32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B9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6C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3B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3E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33,85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F40B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C1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02167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3F21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A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C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C0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E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D9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42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A580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8C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081FBA6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1257C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6B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D5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42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D5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D2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E2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40CE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3D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8B965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9645B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2E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79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43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68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8B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D8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18EF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70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5D0BB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2E4AA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45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9B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02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44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E0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1E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E2FA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16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D674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2E395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74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FF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9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52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6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67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92D2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02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833FA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6EF90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8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AD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C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51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B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13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9C6B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58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A7337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EAB88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91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92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89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B7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05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D5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9665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52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C283E4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9C5B6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37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85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27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50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F1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CB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AAB4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58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F6EF43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B66BD5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E5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19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46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F2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27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19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BCE1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BD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260173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1C246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AD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EA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BE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F2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39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BC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2603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BE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A0139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2B9B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5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51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E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63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9F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CE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8725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89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1EEA362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C22EE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E5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77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34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FB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33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05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0F80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3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CC6EC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9D8069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B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A7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68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F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37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2A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43D7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F7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3F2AD91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66777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00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14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E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8A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B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12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EB47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1C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51779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85F0A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B0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8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04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3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BE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76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B2CE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6A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65AC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ED6A9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C5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A4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A8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8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51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A9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853A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F6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D5597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570F2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FA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ED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CF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96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C0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62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70AD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3F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787D6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2A729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77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55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72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FE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45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67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A738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1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85F0AB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51BD1F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E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D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B2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1B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F4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F4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5B7D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28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D3854D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A1FF0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AF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44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B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5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D6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88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8537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45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3F04A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5D9985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4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AB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A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F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6D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D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C1B8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9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F1F10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0A3A6F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EA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B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81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FF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B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60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E130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D1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0F275F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1BB98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55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2F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93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1B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69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EA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960F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31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8C24D4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3AF3E3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E3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AC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E1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9B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24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87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7B1B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69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2DB569F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9AF28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85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9C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B9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CF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97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43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1A8A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69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5EFE7C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6EB34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1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8E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1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11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A6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57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D009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5E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B777F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4F852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3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CD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D0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E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81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78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545F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79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B62331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1FF54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3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AB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7D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5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E9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F7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0412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1A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919716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94EC4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B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2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14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A9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6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0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922C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D4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093E998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7C489F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E2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44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B0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4F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2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48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CF54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9C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7F253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80C7A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F6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9C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EF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9E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E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C5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25FA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3A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276CA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257145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D1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A7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E9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61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BF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D1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1985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14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279A4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3157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8F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8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7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C5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BA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62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1108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BC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F66F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BD7BE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7A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B0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C1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73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6E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66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494B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A1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AC103D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D66DA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AE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41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E8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67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E6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2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DFF9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6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4926354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0869A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CA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B0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D9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B1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E3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DF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309C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FC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E7D2BD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D0489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A6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C1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1B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3F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FF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14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EBDC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46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9EBD4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BB74A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0B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DC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8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1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15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74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AC54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62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18352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FB666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FF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4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19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C1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DF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1BDE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B9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77CCD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7F4ACB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13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25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9E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57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0D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8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FA61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0A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C52A4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BEB24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62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5B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8B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2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E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E4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00EE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ED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BAEA6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677A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C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B8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9C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82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85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82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A2F0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EC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A7BF6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CB919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6E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C8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A5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EB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26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3A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1F7B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60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786BC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CB0354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9D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77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74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CD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F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1C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7703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6A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BFEE55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1745E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EC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5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B5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85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0A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46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778C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49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F8F14A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5E447A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41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7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7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3F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78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55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4A89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83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F1BCC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E88E2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D8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7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0B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36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C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64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6245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F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E00E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122F6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E6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5C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48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41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B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72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1CAA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E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2A9DF02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ED050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C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5F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52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00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97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4A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40FC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99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3DB24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0CB1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3F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2B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4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2B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F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BF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5559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AA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F3DDB2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DF60C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3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8A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CC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48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B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B9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0A51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0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080A24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C30BF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89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8F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13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7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A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1F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1562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B1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72D0D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44767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B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A9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C4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4E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6A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93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85F2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07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43C0B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8A0C8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41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F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E5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31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A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1D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FC13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72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1B8A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8AB336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3B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41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FC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05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47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B2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20D0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BB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FA12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19181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54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1B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CF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0D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B7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6D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F2FE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08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887ECB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6B062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9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D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9F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89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3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A0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064C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2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02F378B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4CDBA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FC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CA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C7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A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37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F6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854F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C1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78E4DF0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F6710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D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72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E5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BB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79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F9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2E02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FF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83CA5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FD562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EC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F9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C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7F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13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4A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352F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0F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B2CA0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9AEC9C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91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D7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E6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C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14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B8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1CA0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D7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33EA4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47F2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D5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78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D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A3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9B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08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5DEE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A7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6BD14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17FD49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4A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29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6A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9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86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43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AEBB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D6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4E648B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0E75E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9A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ED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93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0C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19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A9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B4F6E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8B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6D096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16C33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15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8A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0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95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2F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9A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21AE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2F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22FC7B6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E39BB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A9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58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D5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9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38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79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14AB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0D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E313C4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D88FFF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56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49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CE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7A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51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1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80FA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3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0CBE59D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70BFE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95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B5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D7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CB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F8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9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492D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82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6A19E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FD191C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07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E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85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E0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3D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0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6DF1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1D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2A0044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2B60B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71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CF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05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55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D6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55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0D7D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0E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703E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3B26A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48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68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0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B3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61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B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C27C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9D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95145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F97C1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9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86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23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CB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C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C4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5232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8F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C696FF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4423F5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A0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B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0A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B7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95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02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1719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6B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4F537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FE261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EC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13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A6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52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6F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92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BAA8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7F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FA550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235576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9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14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50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99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2C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C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2039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82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C2B3FA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6546C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E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27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9F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B8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46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CF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34E3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37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C4225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F9A8A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9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45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3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3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99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FC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596E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37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22D3A8A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472E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83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AA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69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B3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3D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C7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6A27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2D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6510E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9E2C10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E1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2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8B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C8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9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F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D7A8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FB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0CE00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52446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9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7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C1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1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3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B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00CF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CD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12CD1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CE16F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9F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41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99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56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0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9D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DC8F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04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F95258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61A2E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06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31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B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94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1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29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BD62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2D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7C4223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BBCAB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22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E3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B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C3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BC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6A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29C2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7F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2DC3C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323E15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5F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67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0B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8E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8B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E7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5DAC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D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DE16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DBC98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97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A1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1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3F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B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6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6565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B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0181C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0821D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9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A8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42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0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F8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60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42CE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1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1829C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E1A36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3D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55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78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7F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BE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12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833E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86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23DFF5B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5EEB0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81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0D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34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CB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5C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2D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CECB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11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0030EE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0187C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B6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9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26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9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6B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37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7158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B2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B092E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8BA77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DC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23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E9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45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81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30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29B8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6C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4DC50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CC2F3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03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CC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BD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2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31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64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64A0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F9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03A48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D560C2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AF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A6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B3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3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1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B2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3995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36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75327F9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73B4D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88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5A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4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09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BE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B5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F68A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48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57A57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03680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E0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18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4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04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96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D5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0C87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35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2E3D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FB26B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1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59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49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68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AA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C7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B888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2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B183D7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50C470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34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AE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2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9D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78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27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9176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0C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C0EF65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B2D32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4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BA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D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E7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1B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42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826C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47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EC9F9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63B7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1F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37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FF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FC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25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52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9BAD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D8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D23759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2917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E8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B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B2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2E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CA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6E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1961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0C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873C8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9ADF0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2B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F2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AF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F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5B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D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8F1D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0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15DCAB0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A7932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BA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BD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3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10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23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AF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1D22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41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FE2A3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A0860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2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EF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3C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2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4F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73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6036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68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D12C6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919A1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86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1C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FF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6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13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72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BC16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21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A203B5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F3935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5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E1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69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C0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B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49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D6E1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F4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63CDCE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B6224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29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2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F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05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BD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08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9228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33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3B6C4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22DB1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F8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C0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6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A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4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38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124E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7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0AA9D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E6891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26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2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5D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FE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89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AB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BCFE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AA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76AD6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0DA14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97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B4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D8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12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4F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47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B4D2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64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9E82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CF6D7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3B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94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9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3A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F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3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0F57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E0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7039ADD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D5B91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76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1C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ED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BB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9D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41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8FD4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D7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A2B3B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2FA23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9A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9B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51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31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95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93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592A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66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E0191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66C6F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9C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B0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6B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9C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4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16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13C0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ED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B5F199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F4EB16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18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07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84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CF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C8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C2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2682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CA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A73FF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36223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13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F6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FA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27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1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E6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8B06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1A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B8EB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E7B1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68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0D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E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30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13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2F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3182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AD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5007D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B85D6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A3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4E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E1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83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1D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34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B73D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23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E71E6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CCEA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41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D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7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9D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4E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26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7D96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02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C625E6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7FF6F3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B4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A5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5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C4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22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F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EDA7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AF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B6F4D9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FC64C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86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01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8D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F2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9B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95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C2C7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98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A352C9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3E8E9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5B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4C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C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C2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9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DA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A747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7A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1C643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64D2D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13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90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9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DA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2E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B1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30AE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60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3BCE4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FAB4C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FD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C7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1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8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5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89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CCE0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FE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CC558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F588D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E7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66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9D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66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DC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B7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C21C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4F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F933F6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ED4D0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D8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21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82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F7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0E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0C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8F43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2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79BA5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67DFA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E7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96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F4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C2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1E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C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4E4F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9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F40AE3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2074F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1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5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46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A4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07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DE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7F68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5A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A6E15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D497E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18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C2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EC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C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9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E9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49,78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F998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E6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CF67F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CED2E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1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5B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7D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7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2D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6E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ACCE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23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0206E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4F510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1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F3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6D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4F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6E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85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1740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08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52A9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48FFE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3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70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0F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83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13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66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9E71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A1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8B2C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A1843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45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F2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3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9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B5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8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1CB2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70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E1CDD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A9069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D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1A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9B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90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01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C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7804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F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0AB820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59F94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93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03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DC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7A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32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FC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74FE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67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5D9CE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227F3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EA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B6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60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37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2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2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64B9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EB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7CE32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2CE97D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8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D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D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1D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73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85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A6AC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7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23A07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7514E9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10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2E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EC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E7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37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BF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CD2F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AA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DC08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D8D1F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B7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0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A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0E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19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E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86E4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01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3FF5E7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20F11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50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26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D1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D6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5F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2A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5A45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5B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A6D09E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AADDB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F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B8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F4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DA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D0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F3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8692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5B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DBBB3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5E80A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85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40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F3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C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0D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D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E41B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C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18040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66DAF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EB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D7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22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C0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1B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3A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B5E2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BB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0448B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0E4836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15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7A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B9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A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45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CE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2BFA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EC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9D0C0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52015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D1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09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3C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FF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04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B9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62A0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B9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467B32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C5EB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5C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D6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41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AA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3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E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F8ED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2C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9944FC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505F8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DA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D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B4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7E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62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74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AFE8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1B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F8012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6CE0C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80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F3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C5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63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2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78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E4CC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47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BE1D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800A5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F0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2F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FB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88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78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32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D98F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A5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F462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98BC6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B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1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E1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6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1E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65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33,59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7CD3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27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88D67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4451C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34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84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3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84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CC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7C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84BD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50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DA3C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B7F143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5D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09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F7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1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4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80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B6A8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D1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27206E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C4B5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90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BB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F6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4F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3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49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AE5A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A7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2E5D7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946F8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B2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A3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49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0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99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BF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5C0F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AC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F2690F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5E307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9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1E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E1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5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C4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F3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AB3C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E5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635FC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858D7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BA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1A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5A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7C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8D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5F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8343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AB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D9DC34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DD6E40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3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E6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D1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D7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F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2A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6E6F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8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1E5F43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B645E5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D3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2E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3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8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7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12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651F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1C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12A58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5DB0B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21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21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63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ED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FC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E1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2006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03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2586D1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64F5F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5B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6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EF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A0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18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E4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23CE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2D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7C30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3969C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65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6F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A2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91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12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9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5C7A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5A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0FB25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FEA5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DD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E1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E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06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D8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DD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F5F4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21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0EFCA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ADC61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A1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9F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EE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B2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28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05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A95A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E2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2B66E3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531F0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F8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4A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2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49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D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24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5DCC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C5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A77C2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19FF0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9C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EA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4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1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4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9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49AA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C1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3C37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6992F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7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08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C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B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5F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3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9D23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91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CAED68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4FF8E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2E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8A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F1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49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4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7B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69AC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6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44C9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7B3CE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5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89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A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D0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3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09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B680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A1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E44D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B6FB1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DF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E8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0D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CD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D2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45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0AF9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E7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E3D0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9F0ED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F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EC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6F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A5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1F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E7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A6C3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6B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0E9E26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A43A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E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0A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A7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4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5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6B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A26B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3A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498AFF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6A8C6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85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8A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6D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38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4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36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89FB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63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23471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DC09E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1A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F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88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2D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89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1E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1B5C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5C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CDD7C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B2091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61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4C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A7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5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3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69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235B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D8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5E175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FE5913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C9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3C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73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29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67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53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3B8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1A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4FCFD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8B0C2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05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6D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2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3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F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81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5B26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E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7F78A8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676B2F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1D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3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7F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7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8B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3B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7AD7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AD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F2822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160EE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6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29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78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C6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5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FF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67D6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C5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49678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03BD6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3B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70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5E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A7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1D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6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5B37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54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834007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A7CC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44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91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5C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6F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8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18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C4E8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15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036354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C8C20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8D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F6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28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60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79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9E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2340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99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B26990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87231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0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71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E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20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4F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8A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A607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F3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B1E394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DBD70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7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E4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69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0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A8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6A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D461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38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9EA2E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5BA0BE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E4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6F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38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15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4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07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3A9A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40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EA25C4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A2616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1C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A4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3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DD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DF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87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A10E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3B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84544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A6C5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10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0F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42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7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F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A5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5EF7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F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7E704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1123C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B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C3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79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A9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E3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95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8669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18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56BDA28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28784C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8A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FD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5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5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8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C9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8CD1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BE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239E8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8A4F74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82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D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D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9B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14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0B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3D5D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4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0BA5D9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90DB1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D9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35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CF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C8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E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A6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5B08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B0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9977A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43AFF6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48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42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27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E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12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8D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80B6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E9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D73C8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6ED7E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21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B6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37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E8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88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CC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82D1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CD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AFC845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CB698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67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BF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E6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C8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9E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D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5A43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C4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00429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35CA09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8C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AF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1C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8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99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00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0A2A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7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A2031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72E527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36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E2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70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F7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48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2D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9BB4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1C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D7E9B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52075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A8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6D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4B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D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EA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37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A3EC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C2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D1C9A2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DD80D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20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E3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C7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2B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7F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51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51EB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A1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244F7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20CCC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49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75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C5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0E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88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A6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7DA4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C0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62428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A1AA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54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C0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B3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F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6B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32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D094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E9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B06D18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CC3224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29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36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FE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07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C2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B3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BE9B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EF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52C7A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43726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2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9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50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7B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7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4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EE38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C5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72DFC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1556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E4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60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DE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7D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F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9C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E100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F9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BD511B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1620A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F3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36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8E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3C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D6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70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D53B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6E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7CC48E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30840C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38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6F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D1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5A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C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BF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2C5A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2D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E81C25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DDFFE4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B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AE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EC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6B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4D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3D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EBDE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8F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1CB434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AE0AF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2E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B0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9E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2A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B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5C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1C5F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BA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DFB84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98767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40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62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A2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4E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AD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A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0A45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AE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905EE6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0576E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C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C8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87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2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7F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F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1EC8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7C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E5BCE4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44D76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2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A3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14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1F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FE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CD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7F53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B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71368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BE944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4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0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A8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7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07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9B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821C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BE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CC460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042A4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85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C0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43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B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C8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9F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854C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69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BA4C0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CB5BA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9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3A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6D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80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53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7D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AEDE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15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1103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967A4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9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05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78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26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0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F1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74F4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C9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08043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886ED0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27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74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21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67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4D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EE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3023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92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C72F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48F70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46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F3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3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E1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A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C2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DE55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81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90D50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7AE8E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6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88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57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8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40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4B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F700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54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5AAE20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6FAB0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8C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74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8D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D3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8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95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675A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06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05CE2A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5B640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48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58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9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86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0B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B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7908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02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BF4B1F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B2D88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9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C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70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B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8D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F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FE80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78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76F57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1E114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8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0D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64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EA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43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5D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D8D1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27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8309D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71249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31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30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26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E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27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E6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75E9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5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246F6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C4CB3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3F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7C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9D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8F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9D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C1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33BE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2D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F80AD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D27439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4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2F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0A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82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7A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62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C3AE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39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9BE1B3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FE0AC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77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6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8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C0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6B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71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2A2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48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E4F7A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F09EA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3B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F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12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E0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0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7D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AC03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AC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BABE15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90A45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0A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C3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E9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D8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5A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9F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5925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93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BFF1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24B121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A0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21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7E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3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A0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2306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E6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D4605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A6D6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B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33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AD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45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4A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37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AD30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63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708B8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D9FD6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2A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D8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E1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7D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04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74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A8B8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D0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8FEC5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42C481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4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A1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9B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2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02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5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29A5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6D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AE9BE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B9D48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9E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C9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E1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4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A9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7A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6F99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D6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8A96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8C9BB4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F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54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A8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D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2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9C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4031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99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38DFA5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AA6DF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DD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70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46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CD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74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3C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E1D0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4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07789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021655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A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73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40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DF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F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B7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3D60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0C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12C00A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EFFC9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01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A8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8A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24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72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D9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69F8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97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5E3EC6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7F5E2C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CF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72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19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90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D1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B8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DBB3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C5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CD9509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E911A1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8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4C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F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81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6D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E9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E3D9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0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2360C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86995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A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27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6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B0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3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19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81A7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DA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67E9F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731A9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9F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35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91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BA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76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C7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BB2B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B1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CC520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BFA5C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3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88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F8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02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C5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D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749A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FC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B9FA2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751B6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BE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33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DF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22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A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E1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BA389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E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142EB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C9491E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E6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AB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70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C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8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CB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8C13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45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C82AF8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7A6DC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0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05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47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CD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5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89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4C16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E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66DB9B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ADAD2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81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0C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DF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1E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5A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AE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5B98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C9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31D3569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2AF7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AA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7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A7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7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29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ED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59DC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8E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54B8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89108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8A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71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7A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4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0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E3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0240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A5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C5ACF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81EA0B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65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F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95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EC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47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90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24FC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14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03FD7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3EA7F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7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93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EA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3E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EA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49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7DF2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CE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A273B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22FFB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9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4A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0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6A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1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E2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524A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94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69974C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5FEBBA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D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1E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51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CB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D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6D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0DCA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9E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A2B9BA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81898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7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58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5F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C5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5B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DD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DDE5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1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A2E03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95334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0C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AD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7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5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A7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F0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6406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F0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619CB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3B4CAD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02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4A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93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A7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4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11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DA07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3D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C9DFB0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EB262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29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84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01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C9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77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88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3B90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83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95AAEA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58896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0F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A6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B6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D0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E2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BB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F751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7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CD718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F5AE1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3D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3A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6B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44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A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17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B0A1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3D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929F4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3CF894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FB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38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C7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5F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99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99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7659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90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1B065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89B06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65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D0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97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A1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A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93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37E1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43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DDDB58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7DF65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D1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83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53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35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42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1D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E823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74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AF56DB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BFC96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50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70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1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0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5F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D7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E3BB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9D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55CDA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BB7D5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40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5C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49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9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7D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0C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AD21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EF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3A7BAF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D0BF9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7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8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9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AC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D2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91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893A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7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204B64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CBD04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3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97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CE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3C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2B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A9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AE13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3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B0F08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198224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E7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F9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4B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CD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3B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4D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E5FE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E9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0D7D9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C487B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9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C5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B4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DD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40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27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DD06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F9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8A87C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4B729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3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40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2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B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AF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0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FA7B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50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F57119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8B3C3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4B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C1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F7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08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AB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AB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A6D0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13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BF17E6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CB0DA1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B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70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11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16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5C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82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CB15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A3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B9135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AA74E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0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9A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FE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F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2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34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34C1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54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6F4714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33198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A0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B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5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1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7A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85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F3A6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52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72C93E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63633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24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F7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C4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CA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D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E2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DBE5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4D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6307E1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0414F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54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8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D6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1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16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A5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0569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04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D63997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A1B79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F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60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7F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F0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B0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3F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024E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15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85E4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C57D2C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B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36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2A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78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40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0F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6DAB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31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D6B7D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45C1CB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F9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62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09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D2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D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DB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F561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84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49194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DDFB2D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D4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9C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0E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B0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9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56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8FFB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73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087E3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88106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C3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7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51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AB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8F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48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C192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8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9231FC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072DA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9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74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16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B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65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22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F18D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8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033846F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15336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5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84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14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A3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78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FC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6DFB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83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9AC3FB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BA960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F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5F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45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E5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70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2D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B82A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22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0F72F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AB412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16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9C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B5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E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12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87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6A54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CD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B493CB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E1A8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4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FE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75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0F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7B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92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E808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EB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777C2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32D6B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C3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EF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B2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CC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D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7A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7DC0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DC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C3236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862CCB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3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4D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F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BB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13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0F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FF51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DD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DDBB3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201F3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96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FC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1B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B3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5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B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8FEC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4D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654104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B5627C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3D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AF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1B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63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12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B5359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14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CA9F8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2BD06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BA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DC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6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1 142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77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5A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A6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37,560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61E0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6F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076EA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395C8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0F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0D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16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EC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 xml:space="preserve">Студия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CC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FE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9F0F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23,970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63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1E4B3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38DAB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4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95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51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A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8C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56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F3F5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88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C438B0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F62F0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81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D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DF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9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4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30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9A4B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15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19E1C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93863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D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3C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87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26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9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65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FDAD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2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B60FB3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69AD62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0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85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3E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04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3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65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D35D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2A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4797E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CD9B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65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E1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68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DE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69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7C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6382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B6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1C82A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B0705D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60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23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AB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9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3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F6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D11D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FD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8D6FC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AF2D5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87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D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2E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D3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D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30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D7D5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0F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B4731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E59B0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3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80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D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E8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7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FE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12A5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65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C8419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4A2B1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A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5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9A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E5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D5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1E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5856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5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9EA5C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54DD86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F7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8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08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5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D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5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5A7A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0E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0992B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2A0B8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FA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56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8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D1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5E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68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73B7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8B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F51B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FACED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E9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65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7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1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7F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3C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9DD2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5F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C2D88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2EE11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0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68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C3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1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63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C2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0010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7C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7669640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D62A02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2D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0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E7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E7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48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E6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EBC9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D9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27AD5A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8936E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20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67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6E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8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B0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D8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29,04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DC9E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4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05BEC6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F4605D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50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A5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9C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ED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2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2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65D1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E6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BC84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E763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5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9A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10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5C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9D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0B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13E8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50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B5DCE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817B3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74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89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D9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1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21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0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F9C6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91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AFF919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9F32B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B9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55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64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5D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5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74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E86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CB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C39FCA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BC730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92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C9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2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25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FC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39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6A286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7F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2085D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C2E95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FA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CF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AA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92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90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9A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93E7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4A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DC33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43684F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A1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43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69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9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66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6C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B2D9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E6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022056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86B9B2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6F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C8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D9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A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BE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57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C155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E4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F74A1A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15B39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11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58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AA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29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DE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98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1833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CE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8450A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16A62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5F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F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44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53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8F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17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06BD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A9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B60512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786FF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8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92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4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1A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9D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C6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C8E7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2F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15FC3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8C33B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4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6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D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B3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EF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6D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DDDE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8C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5D04C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B71E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82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DC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FC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7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1A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BB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B0A2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A9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F2EDBE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2C66C9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98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63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1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C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80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40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7FDD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C4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091D44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9C7E7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FC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FE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E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14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E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D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4F3F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B2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2D6057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4DB52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A6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B5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7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70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40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7D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7585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A2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5BB57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EC0E8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7C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34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56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CC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5D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A4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DBC6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C1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4BB85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BDDC3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A6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9C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45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9A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5C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39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6D1A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15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27037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CB956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92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5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4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6B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7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EA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386D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1B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0988A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DB492D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69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DE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D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5F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F9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AD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84D2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5F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0BAEA2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C9F36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5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24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51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8D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2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A8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18E1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3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8FEE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E4A8E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0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0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1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3B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7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3C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2434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0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0E74F9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46E7F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3C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E1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8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79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DC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0C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55E7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0F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DE1FA2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52B4D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A5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76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E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28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5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02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33FF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4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38990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A79D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6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A4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FB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F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0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9B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9884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48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971FB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B369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57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8A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CB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44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7B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F4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C04D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48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D935F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87164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F2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6D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4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1D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53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66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11ED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F0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56C084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C5303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8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4D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5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36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9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8C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6F86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4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C543C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8C1074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4D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BA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0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BD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E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DB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2DB5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C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0C24AE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2E473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8D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3B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E1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E2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1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80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0758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5B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36C88F4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D404D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6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3C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43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E1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B7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62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CAFC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27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77A4155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9CF726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D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C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27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E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67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A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9802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3E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97B49E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8CF8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65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3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9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88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BF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C9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0D48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B9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14F1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A3E36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D5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3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D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39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BF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6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4177B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97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A2795A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FE10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D7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73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AD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B0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63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10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5519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2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EA20E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3C91B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1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49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13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B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B9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A4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94FA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5B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4AFF9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BAC843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BF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96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9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7A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BD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7D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D22F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0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58F49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1188C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55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8A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47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56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A1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DA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7235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87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D5E07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B3480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5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6A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0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F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FA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6C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33,59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0ECA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9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1C248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9293C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48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8D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21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6B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47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F6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D577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C7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4DD93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A6B6B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1F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21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BA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B1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EE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11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59AF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30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0DCCCB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4BC52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3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0A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B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B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7B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70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E023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8A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8E25C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38569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CA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EA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8F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1A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11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B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490B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F0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8F08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F471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4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C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96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84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29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A9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64A5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A8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B4678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02F1F5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6C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BC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3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BF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17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07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7504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F1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C5C68D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28D9BB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2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5C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A9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A2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75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DF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03A4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8E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6FAE77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E971A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8D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84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C4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3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0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95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2E63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92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5579FC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F0D74B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23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82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AC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6C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7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A2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6D0A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DF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5CD2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BC13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E1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2A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7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5C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3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AE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49,78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96A8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BC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576342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AE96B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E4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FD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C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7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5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67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5616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84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211EF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75DB0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DD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84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8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4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9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F4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18C7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85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95C56A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85B670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6D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F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A2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48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B4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23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897C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5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159429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C4A81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53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EA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09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69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9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A1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2B7F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F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7EFACC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1A4A5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15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A6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AE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A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C2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55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ECD6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FA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CA35C5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2E3722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2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F6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B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D3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3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5F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72F0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E0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267F0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21127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B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D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1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F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33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E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20F8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52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5969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DF5B6B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00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81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81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74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1E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F2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3715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84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C0CB12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3EF8A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04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7B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7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01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2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5A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7FD5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1F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15468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3610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78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2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3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EB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C5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FD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DCB5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E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12D30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5E084D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B1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34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C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C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A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CC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89CF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6697F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4BAE7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23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D8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BA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F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B6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C3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144A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A7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C803E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2115F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9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39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0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2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2F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EA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3D9A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34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6B1A5AF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04330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7D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00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6E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40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1C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5C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3ED5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0D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54C49E9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AC7D9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A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4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79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44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E0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B3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BDC6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85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DA459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7B38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95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2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89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1F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C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EA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3650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E8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54B3D4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9FFF3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2A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B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7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B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C8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9A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9453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2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3836E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C9697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72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BF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70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71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B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F9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2178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78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FEBD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EF265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EC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D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D8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D2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4F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0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1710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9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9C08D0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B56B6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18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02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6B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02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99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E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5513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6C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21CCA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E9FED8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19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F7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6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C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FE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15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9E02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81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24175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85015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8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04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28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91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39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1A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3EB5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98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D2E411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D2209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B1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4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3F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5F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A3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59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F7AC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C2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B4C9A8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7E5548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F7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13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E8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6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FC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78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B7C3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27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365EF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4C3D81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7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E3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3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B8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F5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98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E459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1F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3418CD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38665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8E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47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41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3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C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A8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78B1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1F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CCE810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E1B16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8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92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80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F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F4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50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74E0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6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2950B5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9619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B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F8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07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8C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96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40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0473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EE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3476FB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A040B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73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8B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14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8B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3F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E8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0C1A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A9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8D5516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21CF6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E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2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CC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E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F7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2C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96FA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82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756A8FF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3B4CB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4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B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C5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ED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0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E7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6EF7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F6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D0A5A6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9FAC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8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2C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0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77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00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83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2BB7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0E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71FAF9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99592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9E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79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29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B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E9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8A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A7C8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B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355AB4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468601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FF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6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9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9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E9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C8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7B5E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74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F02FD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723A1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23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4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34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9C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6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E7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7E27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46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A184D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38B3A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8C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5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76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10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14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BF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30F3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71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5104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203EF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D6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D5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C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E2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CD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9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E220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46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B76E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3A0C1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A9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1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5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A9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35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A1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7D30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A9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F812A2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7EAF3C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32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68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EC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8B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4F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C8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DB82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88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6FD92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88741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ED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A0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14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4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86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46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D29A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F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BCD642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F765A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EE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5F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23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DD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EA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E1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E691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E0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AF4CA0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3EA4F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6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36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88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26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A2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5C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EBA7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D4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C25767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572F8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B3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8D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FD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2E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9E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DC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A6F6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C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381383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B662E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72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E0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1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F0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80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5F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3ACC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D4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BCF8F3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70406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53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85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0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FC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8B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6C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383C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44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FEE063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99C1B5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E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C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75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F8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44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76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8937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B9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6FDA02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C06B9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A9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E0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B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F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38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FE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A362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00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24FB1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D8DB0D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F3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C3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04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7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52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C0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DC18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75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00C4E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5D1AC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54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1E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C3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BF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8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2E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BD73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9A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DE939D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7C354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92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46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C1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7E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F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19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E826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5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F42D5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8B33B3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BF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76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6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C2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8B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80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E778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AB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EB449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DA377D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E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B4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86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8A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8D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1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45BE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3A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DE34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DD32DA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75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B2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0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ED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40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C7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008E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B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3DD9A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24DCB0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98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1E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57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8B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A0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89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4D89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2B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EBA0B3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AFE28B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70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4C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35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B8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DB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6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9162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26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DBD1C9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BA70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C5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6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C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71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8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B1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82AC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9C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5799F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55D49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60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8A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63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B6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72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54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FF11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AB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A2319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BD9C9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6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E4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F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12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4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CB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2CE4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7F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E60E4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19BB1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49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4F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C1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C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B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5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3F38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C1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0890F3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0AC92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98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7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C4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EB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1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9A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4E61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38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BE994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0CCAF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1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01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1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F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A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D9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33B9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A4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3D7693B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D4F65B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B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4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39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6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15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C2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1CE6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CA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F305C3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7C603D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7B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33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2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E4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11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03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F8AF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FB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D913C6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0357D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4E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9C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02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5E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D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D6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8F3C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3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8D3CA4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7A5D4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85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1B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C4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61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B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81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CB8E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FC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E9FC2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524E6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08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38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71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B8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8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A7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8C1D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27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B5739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C30885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F3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A0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EB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18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E5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4D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0F24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F3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370E6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75980F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71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D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57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7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3F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9A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7C5D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89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33B5C8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738202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0F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2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A0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0C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54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9E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5ED9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EE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93BFF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577BF6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4A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EE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E6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7D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C9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F3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F9EB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4B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3A025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55AB2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CF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BB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6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BC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DF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9F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3E81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C4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011A0E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64B8A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17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AB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62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A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91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F2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34,59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C6BD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70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B8C109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B035B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FC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2F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9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9D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F5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C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5FE7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4A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930EE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15152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B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73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F6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41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9D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5A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5E19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22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BCC7E4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D9BF0B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3F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AC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29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D5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A7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D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11EE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DF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A37E6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C201E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B4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F4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B2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28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D5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E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9906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F4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02AD6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8F1E6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01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81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EA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0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74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AE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E51A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D9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239B98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7423F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FF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80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7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7C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27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D5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9B0A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8B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7C43147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7DCF31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0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46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84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E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8A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6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ACB4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1D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2B7950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8EB21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F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9A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E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10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A9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1E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C812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D8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9A17C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579EA1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7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6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9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F3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E4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6B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5F95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DC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337245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B797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9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75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B4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7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A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34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B654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4A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A68E8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4E616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8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A6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E7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5B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8F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E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3942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71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4251F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6F7B9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27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7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C9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9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1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0F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E640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5F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F4C67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80697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D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A9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D7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66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CE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49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57CB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C0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BABF26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B093FA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A5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F9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D3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A1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1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09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F7A7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03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9BBF74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C859F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7E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1B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B4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8B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F0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99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C614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9F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F72EB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BDB89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C5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3E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D6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E7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5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61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5828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62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8A428C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3140F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E9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E4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B6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0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8C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8A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BB70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DA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E53214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D0AAC8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34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54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9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C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2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7A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D73A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A7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2BFA43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B5F1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1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54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60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CC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6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FF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06B1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3B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09D8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2584C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C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2A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9E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9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1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0B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42CB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16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95085B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EFF7E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0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56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9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E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14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89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12C6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66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090B19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73C0E2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B3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29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6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1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4C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A3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D316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3D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E0A2BB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41718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E5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92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64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6E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A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F8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63B1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24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89F9D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DACA0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62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3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1F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8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13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F9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A1B5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0B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C4B82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FBC7CA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38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05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8F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E9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E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F6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E518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1A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AE64A4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034709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09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10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BC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C4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4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00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C2ED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56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571E5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A9F38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EB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B3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2F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8A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F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AC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82B5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AC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0BADC8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E9041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E0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13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87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0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5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4F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9FD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1D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A2281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357A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21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62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A2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E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0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C3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3279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1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56B39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F6C28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E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FF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64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AB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01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FC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8D47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10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88677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4EEAE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D3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29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15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0A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D5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F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18C3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93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AC6238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FBF56C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9F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1E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F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A6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EB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E0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5E3D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31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E491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85F8F4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67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EC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FF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E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D2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CD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6911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F7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1E9FB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6E9E2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EC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3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41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4C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F8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61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5F62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9B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3683E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AE16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9C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AB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14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5F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96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A8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3EAE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A2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2CBF2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2E7FD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C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C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09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B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68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79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3B67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1B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A4BE8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6E2AC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13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AD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3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5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DB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8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7EFF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7E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7152896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EB413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A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11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70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08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3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07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B212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6C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08C7CC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51FE4F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EE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0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91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EF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B8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7C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B99A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D4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697E5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33364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F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4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27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A9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46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F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5B25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E3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E03A8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37126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9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1E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4C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1D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8B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03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1C1D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0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9575A7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8926C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AF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21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C0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E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AA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D0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4A8E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BC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DC03C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B516E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E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9A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4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8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D5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3E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3DB1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D9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C3A59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4FDC7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95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D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45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2F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92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4D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4E36A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E6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A12D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204B4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A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C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98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79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C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BD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3189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3D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64383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28E28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00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6F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D6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F2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3F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27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535A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22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DF6410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0017C0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8D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FB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B9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C2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4E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5B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B840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AC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1E0DB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B5302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7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B8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3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F4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47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DB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4C82D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E3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B47AC9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8FFE4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99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A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C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38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3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FB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09F0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F3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560C5C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DE86F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5F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C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23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0E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3E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EA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FAC0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0F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0F2A8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F90AB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34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7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1B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59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EE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97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F519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05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5A86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35E34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36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DC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AD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A8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C7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7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9B49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E1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8BE0A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2CAA28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AD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9C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51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B7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05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34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1F49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9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6E964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BB581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5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B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FA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A8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3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5A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00E2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1D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497B30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AF19F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B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52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A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B2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13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A3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A255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A1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3A5A8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E5FFD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48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E2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59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BF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78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3E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7B29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3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25F58F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67973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70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B5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E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90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7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AA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61D7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CE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07A0D9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3E73A1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13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1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26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86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D4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72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95F1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0D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64CBB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9366D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4B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7C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C0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13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4F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8A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8D03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E1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19746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C0DA6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19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7D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FC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B5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19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C6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7B6A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F8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792D0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87F1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2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16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B7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4E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B6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58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6FE9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4C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135A9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2E7DB0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87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32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4E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6C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0F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5A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4F35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CC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2B51A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3519A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0B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59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99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68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D5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4D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5984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98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BAE6C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D72A2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9A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2B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7B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00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3C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CC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1DB6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8A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AAC86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0727F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0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6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62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D4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1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B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614C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BB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34FE2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7A4D7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3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A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25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02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A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43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63B72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EC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DBCDF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D01A1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66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3D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8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C2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91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D1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CF07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54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07962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97F066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4A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E4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7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D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38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F6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CF5B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8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A527C8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B6A8C6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7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0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3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70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10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18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C00D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0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17895AB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D6FE9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33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7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5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68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0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19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419A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E0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1FE5902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5F54E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8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98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7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38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7A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43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A71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26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B61C21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1775A0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1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A9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7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35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FE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19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5F89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5B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C061C4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3E967C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6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0F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64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88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69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15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12B9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6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5E817E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EA649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66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95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87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12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4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60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BD7E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DC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D11E0D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296A8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53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A8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3C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47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99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74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BB52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6E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9CCCEE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813618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85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45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4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76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A8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F7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C6FB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54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2D247A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FF49F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4B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ED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ED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48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3F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8F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0AA9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56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39C9C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9D5C2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2F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B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5E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2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12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F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682E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0E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226C3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8CC43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C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56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80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8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00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19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6E44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5B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161733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F13752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57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9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25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0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E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4F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464C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2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7AF671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FC1A4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A2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DD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11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A4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CE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53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3DDA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1E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67F917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A97CE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1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5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05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1C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E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6C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F5EC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54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B3113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AA920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43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6A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80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F0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C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A4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0301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B0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3D2B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3B1DF3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08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7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12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2F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D1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B8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4FCB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58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876EC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6E7D2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7A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10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4B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0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E7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A5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BECC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B8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5681538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9534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E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B2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D7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2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00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47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CB2C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F7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788A741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95544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8C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59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C0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CF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8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9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DF35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97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B825F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66670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7E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77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A3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21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C7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60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1603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96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B3162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93CA1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72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BB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9B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10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BB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12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EE37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ED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4F343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D513E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4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B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B4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1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CF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A8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473C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8C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9FE30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B7F3D5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9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72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7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C3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75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4B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FB07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2D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71A2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CD08E9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B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E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49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D9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6C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D2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D27C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4F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CF969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5E1E3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4D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85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87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B3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D6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F6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6570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5A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664FD8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EAEF6B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3A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09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93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5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D3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E6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4F4F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0E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BDD952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06327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1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7C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40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50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3C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C0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8BD0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29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F407CF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67057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13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AD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95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F3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81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57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75BC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A8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700B1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26BA1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8D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D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05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90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B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43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D6C5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79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2D47C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A2DBB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B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96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AF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AF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D2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4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7334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5C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6A509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D4E14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F4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0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C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FF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E9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71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A9F0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49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2DD8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300A3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1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07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9D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D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7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C4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57F6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25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D93B26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DD5C7C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5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D8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A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C4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04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69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4E09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61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0B1C758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958858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A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0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60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C5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28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82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1EED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CF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18368C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9D5E23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16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30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4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5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1E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F3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6306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02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B9CC0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C80F7F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58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4D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A5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99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B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F1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0F26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83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16E38A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CD9A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FA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BB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5C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3A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F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F7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57C8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7B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E11BEB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57D86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29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B2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48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C3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6C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0E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9424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21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B88DB7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4108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9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5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5E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9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FB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26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3D32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E2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3A725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286DE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6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0B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05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E9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F6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92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349F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BD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37BB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4C408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54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45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8A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95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64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59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3BA9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78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18DB77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EA47E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80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C8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EC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2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5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C1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6A9D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5A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16F6E6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7CD21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3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4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16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A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8F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63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4282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73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A1E5A5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ED22E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7F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E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AA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C8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56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E7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1C64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DA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5AD6B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0A23D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0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A3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B8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7D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8D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0D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ACF5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DA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3DE1B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59E27D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0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9B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9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C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8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8E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8208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E2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6F08EA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F0AB9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18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A6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AC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AF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C2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E8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5CE1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B7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2BEDB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24935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8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DF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65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3C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D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D9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9584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D9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FC75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59819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AC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3F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1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79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0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3A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01F7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04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10BD971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87C4F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8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1A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F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2F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F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A6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1B02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D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7ADA5F5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845455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B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C4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6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D7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D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1C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C919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F3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AFC5D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A8356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B1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5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0C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A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9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E8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E08E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D9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0C446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5BB63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7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F5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0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54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2B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3E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527C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C4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2C7A4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5935D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7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4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5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CD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8C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7A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C936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BB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A1219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393D7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4D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A8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13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E0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5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97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DD1B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99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B9946A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B57C1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6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40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6A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90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8F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FF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10B7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D7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A6527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32F3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D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77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C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36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E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71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91FD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77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2603DE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076BA1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AF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1B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D2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C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23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3B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9A0D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A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EB85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0074E0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E0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37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3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9D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67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27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2E1E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6A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C328F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2EECAD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CC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4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7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E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E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9D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969E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13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AB1D2C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D2BE2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8C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D8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67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4E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E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F6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E643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7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9ED3B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B904A8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E1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FC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A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2F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A2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6E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7182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4C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66D1E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D2DFF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4B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81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1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41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96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70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FE45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A8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4261A7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F8D4D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B7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BF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5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24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B8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6C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6691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F5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F5055C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C86B0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2D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94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4E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4D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5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D7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B58D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33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0F97DB6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E09B8F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A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FE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3D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D2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4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65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DF6E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0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581A8FC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DE456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3A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E8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78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79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5E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58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D565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C9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2C8E3F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5F3024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90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2F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9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7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AD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2B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2E22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21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DEAF2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7FD26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28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D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EE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D9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4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AE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DC78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FC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24954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B0D0D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C5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46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34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F3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10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56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D850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42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6402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56701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D9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D1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A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7C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3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B5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0C96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0A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9322F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57B79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4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C6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5D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CA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23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D4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599A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D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A7684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D56CA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E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92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7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2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D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50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922B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4E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241F6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F0DE4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88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E7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B0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62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BC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D1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8D6B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F3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44C97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5DBE6A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9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DE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1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00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EC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4B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CCDB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90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67FF4B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865E9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43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8C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9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0F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2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B3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AF42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36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F00450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E10B2A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3A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FE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4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2C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5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B1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D67F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49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6A6E2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0D4C5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54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B8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CC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A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A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94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8374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61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D38E74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419D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51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F3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A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E7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C0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F9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CCCB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75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19D65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D30E4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90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03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ED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4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3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34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5A4B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A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84C7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5E01E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4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3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7E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2A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11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36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9F8B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96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722C7F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1AEBC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D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C2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2D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E5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80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DD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A8F2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19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53ACE00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1F5C6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AB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14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6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15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1B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CC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6A5D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16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528E67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0E8C7C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5D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14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F6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BC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00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2F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1735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7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71AF9A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D29F98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C8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75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C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61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6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AD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C36A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C4562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69697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5D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0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45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E6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AF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D5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8495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3D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20690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096EE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B7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F9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DE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6D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FE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E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8050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9C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325C3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A9003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36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75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F4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6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15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E3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BAC6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3A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B765BB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65CC5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F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10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79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91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B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90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B0C2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F9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FC987A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1AFFD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E1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5D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1C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4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04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6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A154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21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08150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6B9B2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96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EE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1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61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78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09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63774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2A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C407C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882C5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58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24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1D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D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F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18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80D5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6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AE0F2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BFC17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42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9E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38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C5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C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4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8707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92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092472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78F87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AB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D9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11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6E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DC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84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56A2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1A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44979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213D31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6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A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0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8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B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5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86B1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DA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C638C8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FC9432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F9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4C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54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BC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4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40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AFF4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F2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AE824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717275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2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85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BB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E1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51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A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F504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1B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14499CF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811476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1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13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1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2F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9A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17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9FB4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9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399D71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7A6E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3A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57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34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9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3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17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1909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57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253B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FDA51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13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13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A6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30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D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68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8588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7B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4FDCE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4E213E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8A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F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65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9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21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09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B9B2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70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15F022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749B1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F2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65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79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0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C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4B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EA93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AE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D1AA0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B86FE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C0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A4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75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EC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3C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C4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CB2C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D1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A8627F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D0421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88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78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E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2D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4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93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1E6C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33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D887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22AAC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DF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4F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D4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E3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7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58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05AA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D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9DC292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B4CA3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1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66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CF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C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7E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97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CAA6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E4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CAC869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4A8B1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6F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B6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8C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F5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D4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EE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4AC8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E0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83F49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3296A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3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34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B5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86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A3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47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92C4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27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D5412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14BA1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FB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E3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3D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7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7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9A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886A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4E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62604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FD848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01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8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9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13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E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EB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56CE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5A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3EB6F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03BFE6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F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7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4E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A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BD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F2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1475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7E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11E99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DE8C57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C1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0C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6E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69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A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CE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A1FC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5F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0E192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EF3898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32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FC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9F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96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8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23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4F0D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06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06CE2F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F432B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56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48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E3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F8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4C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CA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6309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EF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519D5C8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01B91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C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26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C1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D3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6F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6C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FD68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0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F2ED72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D9912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1F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5A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B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F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9D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3E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825D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B7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A1AF9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CD550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CE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41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DF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E3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FC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5D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8EFE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FD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860D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5BE09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73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44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D6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44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86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F4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DB48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AD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BA1F9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C2EEF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F1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A3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33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A9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DD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06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9FF9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64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EB04E9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02395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3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A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6C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83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6C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78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E90C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63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AF2A07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38319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9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DA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CB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07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8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D9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1B2B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32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036B4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E66DA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D4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6F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FB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B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3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CA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5CE6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23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59964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9CB56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1C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E2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05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AF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9E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D6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80C6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AA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BC1A9D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37CF19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21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F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42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28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07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2E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1285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33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7B7D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5A7861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4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7D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2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EE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6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F5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394B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AA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48B07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F09853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8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F8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8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9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1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4D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7949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71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C3A2E2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7B21EF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F3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01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02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00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0E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DC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509A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35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FB8F3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09397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9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5A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C8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F0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7F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A0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5A92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3A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AF6291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9535B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8C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87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6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9F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7D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89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E606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FA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A89E7F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40208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7E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7C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D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8C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A6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F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40DC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F7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7C9A948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BB46E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E5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05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BF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D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F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9D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A2C7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50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006F5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9C938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C2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1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C3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09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88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59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9336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D5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612358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42C7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6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01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23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B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35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50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D262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95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009AE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1CC06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A1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B4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E5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9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C4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AD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98FA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54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F41D8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2FE814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B7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8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C9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2B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1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9A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24,73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B6FD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90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AA04ED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2CED5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A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07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BC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8F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29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BC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0720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5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9DE45E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F606EE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E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40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E7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04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C5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52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F7C2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FA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669B4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4CF129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5C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C1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61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C6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76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72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930C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74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8F7D8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DF9ED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D1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E9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E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9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9F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66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27,63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BFCC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33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84C75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F5BDBC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35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49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C4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F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3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8D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1FBB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D3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A998A5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9D50AA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59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D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1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1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C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54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8BD8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ED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6933E9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F3EF3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D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86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A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62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14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8E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C7E0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11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7350E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9244E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C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99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1A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2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9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7F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5F05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7C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2EDAF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2D038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A3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6E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F8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B6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4F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51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55D5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B5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BCAC5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63120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8E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83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44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2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6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CC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217D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D4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C29D87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FA0AA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9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AD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8A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7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F3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5D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123E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6C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153553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D1349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9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CA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3C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D5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A6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D3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3F96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2E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F7D23B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5EB7A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B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A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8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AF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5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B7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290D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5C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C464E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A5CD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1F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83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B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3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9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54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9570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64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11744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1A7FF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43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00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0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B3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2D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23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01D1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B6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117837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6CA59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C8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4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1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39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A7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6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B308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24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153BC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89A82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E8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C0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2D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42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8D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71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F31D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8B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1C3E2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54D76B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B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F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DF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79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4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F3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7961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6B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CA0F1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3067C9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0E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7A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DF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B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14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66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7C77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B9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5A0F3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2AB81C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4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E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B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4A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09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99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AE07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B4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4210AE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5997B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F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25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1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3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F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F3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D908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0D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A8E4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6A99A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8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65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F8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95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5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9F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FE0E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87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BD336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D864F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A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A4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D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F6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8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9C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E7AF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ADD4CC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FCAF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06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3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06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9A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1B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BE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9A16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C7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85B85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41C7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25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12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5E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67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90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CD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6283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42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F5155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2985F2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D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6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1C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C4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82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F1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3292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CE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52C09EC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29A6B1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6F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B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36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A1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62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0C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F48D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A3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6EBA77F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B5D9F4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2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4F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BB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B1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F5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09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51EF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26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AAC53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330D2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88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6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E2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06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1E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6B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4CC9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3C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48284F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11FA8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92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BF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40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22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F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CA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5EFC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05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46BEC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F05C9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57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15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EA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8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4E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22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B82CB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9C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E2129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71C30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BA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D8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C0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DF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1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BA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EE06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54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F5A2C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63F2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8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DC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A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C9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8A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2F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46B8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36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B29671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D55AA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9D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93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0C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1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87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F7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539F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28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D52AB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8AD21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38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32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E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14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F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E9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549D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CC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36EF6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EB47D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21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D6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9A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F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B0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94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8AC3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84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217322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38F65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2A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02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6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B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B9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0A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85AD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EB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2186B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573F68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5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B1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01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E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60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D8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C90E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E5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584747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D6B13F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87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3B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6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B7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E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DE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B4C9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1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117E9A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22E86F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C1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B1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C3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0F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F2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1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7D34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32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E34DD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8DE74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1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F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01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EF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59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F9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26,46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6EAC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72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F643A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4D817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B2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1B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57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E9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E7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2E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2768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FB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46110DD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21410E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BC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2C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70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BB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37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2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06F9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42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2,7</w:t>
            </w:r>
          </w:p>
        </w:tc>
        <w:tc>
          <w:tcPr>
            <w:tcW w:w="36" w:type="dxa"/>
            <w:vAlign w:val="center"/>
            <w:hideMark/>
          </w:tcPr>
          <w:p w14:paraId="2E88D30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EDA6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1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C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2D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C9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5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B6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8EEB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CA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FE2C1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B3CFE4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F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DE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5E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81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77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E7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6123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84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1FCD32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375F7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70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FF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23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B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54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5E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44BF6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CB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10E073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9C78E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F8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9D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0F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57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40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0F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549E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B7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0D059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D3AF38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F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D1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B0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04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59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A9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0AA1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D7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419D4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25A4BA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24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4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6E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B5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B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FF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6FCD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DA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E892F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2D1DBC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CA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2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DB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4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AF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03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57,33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FB61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36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04E9C6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D5248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C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0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A3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A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90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C5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C328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78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3FF63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16B84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F7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4D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AC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31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AE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C2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5EC0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1A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41EC6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69213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B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99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25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E7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5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ED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D1F0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66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1354A1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42808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02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27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4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6D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02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77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C373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10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9FC0B1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BBB3EF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2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03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3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CF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5F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4E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7701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19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06962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69796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74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72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3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63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C4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05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6DC3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FD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13E5F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4EADD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AA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3B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0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2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4F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A0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388B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6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3EE0DB6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D87FC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A4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76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D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C9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5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F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A919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2D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72F2C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73274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E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4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C7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A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F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A6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6B50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E9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F6504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40EB6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E8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B8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FF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1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65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D1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0D35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2E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33B2D2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45020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A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81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51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F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E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CA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FAC3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D5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FC188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6921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89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8E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B7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25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E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32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6E83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42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5FD531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A723E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4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4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D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A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26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92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BEB5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0E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27F9C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C7C51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68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5C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8D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5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0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7A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497F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A4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6B8CE1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935B1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0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E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0F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2B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D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1F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92BF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35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F4E8C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83588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8C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0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9E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DA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53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9F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31C6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2F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F2EB3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F0704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3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EF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9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B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29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B8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C0E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95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D7E5E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95748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1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C2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2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B7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17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1D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6FA3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60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2DBC1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ACAE6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45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12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24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9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B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3B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0790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64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1F7D22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9B30F9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35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7E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91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85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9A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1C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784D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D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1B770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3B084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83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0F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67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6F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AC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15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8282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12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314FD0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8D009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2B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B3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6D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0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0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8E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25AD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D4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1E86C3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398EA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06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E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C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F6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C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B6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48D1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CC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2F8CC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E978C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8C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CA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A4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D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94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53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3978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1A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5EA4E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69236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46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D9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D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07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94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EE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C6D5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ED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F96A1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465B9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8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EE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57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B4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C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24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6AAC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F2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51B2D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CBF9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6A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8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12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38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92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BC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FE9B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C7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009E7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AC5DA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D5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82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29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CB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5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7D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6CEE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1B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C0CE0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E426D7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0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FA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9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26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F9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4A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D810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2D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50B518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4AC04B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9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A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99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C5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09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1D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388D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57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D5518F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21D5D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3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2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4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C9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3B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68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FA3D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3B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4DC492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8465C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F8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2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1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3F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BB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FB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E548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A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2985F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DB441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8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28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8A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E4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4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CA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9E33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05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22732F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53329C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9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E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48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A1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6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7E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EB68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BC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2B10D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C5C9C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BC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05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30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63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F4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22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CF1F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9D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97773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63B6B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C6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78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6B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60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E0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B4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EB70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81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9AD82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6850A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C4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9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D6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FA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85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C1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EC6C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7F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144A0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21361C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8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1E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7B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45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A2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05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9A30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B6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F4EEE2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94D93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2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19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F3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C7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A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D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0BC1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9D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3A2B1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9192D0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3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F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7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33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C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4A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2FE7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72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0ED426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75442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53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3C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0F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E8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1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4B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9471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26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B922B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E6096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A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11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B7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F9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55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D38A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59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110C1C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C98F1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19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4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2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C2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A4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58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A4DF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7E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3F65DC8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3CD11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4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C8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EC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B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93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4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069E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01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770D0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C8059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34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C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8D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D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A4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F1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EC34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C5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BFB11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7E34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9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E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2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17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BC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60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776E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D7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024E2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06B41A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7F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D1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E1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E2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3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BB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9AE5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EA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6589C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F40BA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5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B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34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DA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AA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FB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E296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4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0A373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4D096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2A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E8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6E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2E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6E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71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737D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50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BFAC9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A05E0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7C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11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6F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6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66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46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F6A0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D4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498FFF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664AE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E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99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60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2E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3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6B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C5E0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A6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A1883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638B6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3B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94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E1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3E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D1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C2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469D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7C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40DCC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F789A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9E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3A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D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42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68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A9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CFAD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94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023DD9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7F641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53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1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C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D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83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FD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1C38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FC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295162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C22988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31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35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E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DF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58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A3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BCF2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41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613F155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4151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8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F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8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C4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5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C0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0D40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B1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A6329A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DC8E8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46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1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5D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B5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0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42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6F2D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36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A5989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8D8F41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C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F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FB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4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EB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60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C2A0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E9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042A5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CC0BD8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0D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87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91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56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1C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AA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F449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F4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2F7F00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3B6E6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7E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4B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2F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B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9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DA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8850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A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6710E3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FFFF2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3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1E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F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5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1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26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B701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8B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D8E61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42C97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A2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B4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E2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BA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D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52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49C3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6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7A48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7E34B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7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51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B0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DD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49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4A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A75B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F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5D687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9E1B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2E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B5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C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3B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B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C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D693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28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DE137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4917B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C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0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E2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8E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68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B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9C62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5F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5568C1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6B6CE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74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06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8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08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CD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3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8023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03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18BAC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F5AC4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C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BF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6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A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9E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EA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1A13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F8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04A549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7AE54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D5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F2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B0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4D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69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88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018D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21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519A9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F7C49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CF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70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38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48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2F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80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7A29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E2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5D64F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A32B6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42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AF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B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F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E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B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4E11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25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DF755C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C92212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1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EF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3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51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7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63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86ED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90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75F42C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69B98D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23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48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77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02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DE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5F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B26F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DF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AA427E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4128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4F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F7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9E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10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04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C9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7A29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0E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C64B3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C2750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D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3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D5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F6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DD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53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94CD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C4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F5F756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9EAC4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A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71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C4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9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67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2C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C24D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01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E9DBB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00B181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3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E8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C7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E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71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28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3DD1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33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6D9793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336296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8C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98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BF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1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E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B3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FAA9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F9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5984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5818F2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8E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FF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9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2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5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AB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EF92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BC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BE0434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D1960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74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A9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86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F5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4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3D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B31F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95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60796B6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8EABE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7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A6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77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D0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5C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05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9E32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30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6042A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A8787E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4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05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59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8E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8C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29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AF1B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9E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C94C7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24539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DA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7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27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D5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C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B1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5CA3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8F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5BFD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0209B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2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34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8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49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19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14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209A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BF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553C9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183CD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5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C5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A8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D5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61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91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F1910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BA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7765E9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CF696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0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26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5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5B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1A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9B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18BD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8A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1CAAB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7B49BE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A2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B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1A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8A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37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92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03C7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94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DB79AA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62EBC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15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4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8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CD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57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F6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8DF3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A6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9B316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3304F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6B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A6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A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37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C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91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BFCE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D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B808B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9135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18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21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43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B9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CA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D8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A16A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95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1B1BC4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A6862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24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E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FE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81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1F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8A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76B9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FF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9B80B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BCC9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E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B5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2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6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21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4B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6B22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C2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2B545E9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608A2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D2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B1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C7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6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5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D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DB41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96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640BB5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0F212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74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E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02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20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2E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F3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F6A6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03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E129D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6BDFE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A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FB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80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ED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6F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C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28,51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DB48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26,32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0C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A198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91BDF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32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B8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E0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43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6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7A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74A0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72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D6D137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27EB7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63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1D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6A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D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1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71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EA84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25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A97CD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E998D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B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54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1D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E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A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53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BF6B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9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35A869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E366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E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C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91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E1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8D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79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2385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10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4652C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3174A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E9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DD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3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39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24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A0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093F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04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FFBD8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88BE8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E6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58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7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D2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DB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97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5A72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89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4408D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7DC4A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2B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C5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AE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9E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95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C9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F4E9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61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3BA0C7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8F31F8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A2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B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89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73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CB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FB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38,26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48CE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63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FBEE20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5B18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91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0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6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A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C9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1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8CE4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5B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4C9BDC3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1C688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16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03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2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CE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D8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63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972F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9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BBE930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74F03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31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9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C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21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8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BE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7468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55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AB6B61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5E855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4A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D6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9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8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D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B2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3403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42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03E46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BA060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B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C9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7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4B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88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A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C00F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F9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7EEF85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BA568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63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75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61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3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2F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76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B88A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7F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15AD4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FE31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37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51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7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F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5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26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44D3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92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A55E9F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526728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B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73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FE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A7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AD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86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43EF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BF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046F1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FD3F2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DF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FC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76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2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3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1B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E51C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75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EB2BD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69A4F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AA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D4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DC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F8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1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65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9BDF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A5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836F53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46C64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9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78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B7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29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41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C0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1DBC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1A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8815FD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A5BE0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44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54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9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7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89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19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FB8A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47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FDE4FB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49667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1C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3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8E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F8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DF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F7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66C1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9A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55AFEDF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68FBD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C6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F6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D7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71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5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F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F23A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D8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473FD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8E26E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2D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6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0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C6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A4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BC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401B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03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1DAD4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3A2265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E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14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0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FC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B0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B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7E1C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66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DE84B6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7E3B6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4C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E7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A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7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DE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FF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84BC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DC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3745D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69F85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3F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84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3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B0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6F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1E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72E3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2D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320E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DAE01A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CD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64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A5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9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F4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8E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54B8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B4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85A23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1A2FF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81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FF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0E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7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8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9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3FC5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50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739B5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8C129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F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47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6C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C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75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D4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614B6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A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6A8C1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E837F7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D6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1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5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47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2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98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0E3F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72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F7F379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2935CD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8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2A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1D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C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D4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B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EA21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2D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C7444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D7683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A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C9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9F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6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9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C8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8B44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D8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F360E8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18219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01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72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B3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96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A1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7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D289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55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06BA59E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E743AE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ED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C7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70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C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D6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5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AAE6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6D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C406B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DD64A3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F9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48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7E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B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DD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28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00C2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6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5B479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A861F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07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81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4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4D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E1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80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B81A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79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D62998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56EE0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90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2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5A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4B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4D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AB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6A7B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D7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EDABB7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E92FD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00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4C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AA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40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60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FC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286F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28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DA772B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E190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6F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69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0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D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13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AA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BC6B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38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F3BE8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5322E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97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3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F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A3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7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BA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96ED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14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CC7354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E680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B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4B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7F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E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51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85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6528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E8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CC1FA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C4BC1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DD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09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E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F5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00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CF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0B64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45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F079A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66135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1D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1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3B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D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2A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C8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BC98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72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947C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B948B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C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1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AF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BD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3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4D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0DE5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F1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3B7D6D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2B04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D2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F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D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C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71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0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D3AC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7A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3478B7A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53C91B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7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C6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4F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8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8A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4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868A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6A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30A17B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98DD9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3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B6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48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03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29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28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3BA1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2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B1F51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C2A49B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56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70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E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67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66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EF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357B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4C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294AE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8203B6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5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CF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F8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1D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D2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17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0775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A5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235E1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9D8CA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0B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1E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3E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49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5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0D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1A18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9E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A3F93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CE2041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AC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4E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9F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E9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5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70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B99C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44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6CFCC6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3DE3CA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4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F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F3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0D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3C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D3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829E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A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6FE62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DACD25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A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0F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77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2E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F7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F1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50C4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93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E718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11E02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33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B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E1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C4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FF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87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6994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EC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BB21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B7C2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54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94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A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A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14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7C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4BCB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F2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0E95D9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FC240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54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98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10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3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3D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A1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589A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55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BC9DB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21B9E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7F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AD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7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77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7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5D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DEAD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3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247B596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B1F8F1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B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2A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D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7F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60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15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20C7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7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3AA663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BD99B9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3F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C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B0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2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58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2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0C04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AC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506FB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25DC4A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A6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E6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7B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E1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2C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16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D9E1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F1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FBB5FF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C736A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E5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C7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BD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D8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BF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4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34AF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6A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57438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FED86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F0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47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F5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E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2D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4D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F50B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13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4A9FA9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1DD66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E3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38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0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DD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0E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35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840D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EA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8381F8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0B7E6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A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84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8E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8E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2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DF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1DF6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1B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72614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409D7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C4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0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B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1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7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12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16C4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0B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45EA7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BAF39D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B3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7E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B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B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A1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A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D848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01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709F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043FC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F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CA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6B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64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C5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E4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2CF6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3B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452E0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534BF6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73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3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23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40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B6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FE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C0A78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3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506E96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555D1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9C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D3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4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92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A7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CC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88E9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4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4B25A5C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F6A55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41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E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DF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2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0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13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7F48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89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72600B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6D1173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5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A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EC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75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AC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29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C22C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B5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76FCE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69E5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9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45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53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9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25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8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1721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4F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F5091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7D4ABD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45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58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5F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1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E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DA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DD0A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62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9FC870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98CF8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6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2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C6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17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B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B6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CB9B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BC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89D3F7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910DAE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A4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5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76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F8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8E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AD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D53B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FA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58430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5D50F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A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E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88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3B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1E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B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EC50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EA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CF56CD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A9C0B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09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D5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A3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B0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1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18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7252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4D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0FD6A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AAC2F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1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E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97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0C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0E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E0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2E37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60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764E6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3FBB3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9A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9F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58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2C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87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3F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49D0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8A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66C1A7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8711E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0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AC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2D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3E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7C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A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B7CC7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B0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EAF35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39E59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9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2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E2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8E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4A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6A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3066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7B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366906E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1A867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C0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2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50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4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2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63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3D4B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FC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CA61E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D76638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D8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12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B6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E4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AA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BF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B244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A6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2CAE9C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DBF594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51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B7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EE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82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49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6A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9860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09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ED5AB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967F5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2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71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E4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F3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B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85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C78B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4B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CE0E3F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ACA174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8C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ED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D6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77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B3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82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58,02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54DE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B2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8C3636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005238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2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C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32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CF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FF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9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0372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1D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06415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C0708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07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A7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2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E6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69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BE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9BDC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7D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24543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409D3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49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E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A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0C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18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5C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BDF4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B9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FD5F5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A2CB0C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C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C8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E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6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47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D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17F6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70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A8CE4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DF9AC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F7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2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A8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A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78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A1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85BD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68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BE88FC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F5D8B3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CE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36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6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DA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5B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B1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16B0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F5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DB54D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A8206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74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C9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B6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55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4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5C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832B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13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1D4F20C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6639B1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8B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E3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DD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4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8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6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1DAB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38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788A6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870701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A8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8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1D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77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11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C3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DE3B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0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2C381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BBA74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1D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E8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C3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87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DF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6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8F2C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4A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3FFE33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BF303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AF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97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03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D3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0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3D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4576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EB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BF161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55235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BE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30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E8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C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FC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48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AD90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ED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0156F2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F32DD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F5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F6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B7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C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FE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86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511F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8D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5FEC2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CBF56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83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C4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C8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8D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2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B705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90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8F5C1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108984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8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A2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55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76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E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F3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A4E1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39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E64186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5532A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7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C2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E5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3F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6F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2F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4A2C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0E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F036C0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26428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C5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C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42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3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5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1F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13CA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D1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F1390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58156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CF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8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9C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0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D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3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0058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B3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3DC87F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BF840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7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51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FB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2E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FD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0B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B937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6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648497C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80AC3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A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CB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96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1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50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3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63E3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43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5E64F6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2F6155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4B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93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20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50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D6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A5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F7D2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69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3DA52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8C8DEF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D0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38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10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E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29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DF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1B5D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18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43D18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E4C21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9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8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6C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C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62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62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4ACAC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94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AB764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86181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50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8F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A6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0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3E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9E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56,66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9380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54,47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7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606F8D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940118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1F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AE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C1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85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16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37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2008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0C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0D31E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D41D43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70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D5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D8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0E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50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F5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8BA7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B4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3E2C23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53BB0F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4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8F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B8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A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5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A8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7E93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F4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B4696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DC66CB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B2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0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92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CA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12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3A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D7F3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05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C6E47D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7A37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03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10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C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CF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B7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B4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FE66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D5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56F82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02740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FD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90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B0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4E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DC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C2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A70F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83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8F6E6D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0AFE8F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64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7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D4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3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8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6C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A125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86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07220F4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66804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5F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B5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BD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AC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F8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BC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9099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0A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E0569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89BA0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D7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82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FE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39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DD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3D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CD72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CF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D3705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5D8FB8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AB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0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59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2F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8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C4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AD82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D8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64CA81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BB8F0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4C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D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50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EC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50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54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9BBB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D4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963D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16112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5B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EF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0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56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8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5F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5813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B5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FA4532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F923BC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AC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3F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7B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92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C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FD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7916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7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67220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0D2EEF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AF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1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55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8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55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6E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C863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22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4DDAE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BD4D1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2B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DE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2E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1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07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FB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08FF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1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DA32B3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8A9094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E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7E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CF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00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A8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68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84E0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59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5B466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03F87E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C3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7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D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E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43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6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641A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0B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18ECC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CC2B91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55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66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25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09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19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45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167F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8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399C26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9231F9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58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5A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B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DA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7D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23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D430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9F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7004F47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B64549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4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E5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F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67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7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84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3CD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2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F5951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37002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ED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22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26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5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F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0F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30B7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90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AF7C46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A7AB6A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DC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E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90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D9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F8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31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08E2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B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63107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53DDA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61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22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B8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DA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B1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33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7C3E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9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36D549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0B6A1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3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EB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A0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86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41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53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923B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88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62D686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E7D2AA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09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45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1C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07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5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D1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DFD4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98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AC1238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445414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B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B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17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E9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49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14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8D20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33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96F776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52E8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3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B8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D0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66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43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18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6975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06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E9FB1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D4C0E1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62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08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6A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7C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4F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8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36CC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42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7F00B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731296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0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0D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E7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93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22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1A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8011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3D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17C01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23E59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B9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5B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7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7B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4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95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9B0B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B5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CE7A8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304257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8E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67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75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55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64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89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F108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CE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0F52B55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661D1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73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94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B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C2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CA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43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1B04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A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C8585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CBE70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3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BE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2A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58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CB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A6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1CD1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78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C6CDA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E89E4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67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C5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5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7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B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78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2FDD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E7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68DCB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92D49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6B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5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B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C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5F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30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BFFA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8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B58CBE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6D705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EB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E8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73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FB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BF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6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B2A8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F9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598EA9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C184A1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65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3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E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96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20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44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E2FC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B5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4AA7E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053AA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5A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39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3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69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D0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1E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CA85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94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622D2F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7B4F71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22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DD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9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B6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3C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BC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D2FE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BB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8D2AE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4F19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95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5F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7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DB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A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9A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52F1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D1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B20D9C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30276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B9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0D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9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1E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54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EF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EE73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95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B934E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486F1F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D3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15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1D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3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B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C2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9187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F7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3446A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21819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A2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53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69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B8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55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54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A484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3BD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10876B0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8CA095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A7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89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1F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84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22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A3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344D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38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C80EB2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63B40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18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30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B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2F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83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C1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844A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97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E45A2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BC883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68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4F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58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40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2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11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5969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09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096656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59B6A9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8C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37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DA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C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54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D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78FD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9F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68C0B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4917C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D0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B1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73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D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6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CE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A229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21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579DA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DC1543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8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8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96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4E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E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67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89EA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B8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D21337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294F8B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D4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F7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D0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F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37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E7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8924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EB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B30A0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DE6D3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C7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5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15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2A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F4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1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FF27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CD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15B692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0F79F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96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2E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25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6C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D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9D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41C5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75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27F5D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E9ACE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0D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6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71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E8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93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96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3A12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8C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A7BD6B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7CC8E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C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29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9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B8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F8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A3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0A95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C9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D08F3C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E08828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F9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42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8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F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9C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F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AEA4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F6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167B2A0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16CFAF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0D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36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79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5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B8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93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BE35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22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CF86CA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EC0C7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2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99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FF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5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E5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2E2C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57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3D9E3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41178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BC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0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2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53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46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17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AB6B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34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163D7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0E87C6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E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D6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DF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84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93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84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CC96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26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F920C2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2C245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0F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4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7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5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0D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96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EBAA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48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57D121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5E62C7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6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10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3E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C1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0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33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0C88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89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203D8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749E30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3C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01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86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8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C7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EF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6E91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BE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8D5A5E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07365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2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0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D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31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4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0F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11E7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09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EACEA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07CAE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4E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C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D6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D8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1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2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8EEC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9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7866CC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459AEB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24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98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25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66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6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6B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EFE6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0B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7B7E1A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C52065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BE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4F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22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7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8D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D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B1DC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99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803A8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83CAB5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F5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49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FF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D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6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F4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2EB3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01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5E43C07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E3D7F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5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0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E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0A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00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6D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CEBB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30,94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4D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A0337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649E49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EA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28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60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5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47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FD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36,67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95E1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6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D97AD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2BCD08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68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81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A6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5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7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64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28,1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C9BC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25,91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CF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F14F9B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AB400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5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9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D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B9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DE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36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44,6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F445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8B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8F332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B862A1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4D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85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A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F7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DD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16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57,47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0457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55,57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00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A50096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390424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3E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55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F8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B3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5D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7C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34,14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F4BC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87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B1EB19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C0EA3D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75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6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BD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2C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89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75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296A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5B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9C6008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229BB4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6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9F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72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C9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0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09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3854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09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7B6DA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E1E23F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EA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B5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CF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42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53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EC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557D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FA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044D8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D8A0D5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3C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EE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F7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4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D5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A1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33,44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9A35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31,25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BA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38A7C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AADCB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4A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6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C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0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33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A2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37,79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0296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35,6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55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7F6947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4D3A1A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54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69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48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B4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36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3E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46,25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C499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01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2,9</w:t>
            </w:r>
          </w:p>
        </w:tc>
        <w:tc>
          <w:tcPr>
            <w:tcW w:w="36" w:type="dxa"/>
            <w:vAlign w:val="center"/>
            <w:hideMark/>
          </w:tcPr>
          <w:p w14:paraId="6C932A8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BDA59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C3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E5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24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F3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7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7A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49,08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149C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47,18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52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62A76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695CCB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7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1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20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8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2D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0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C351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37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52B27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AA4216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31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03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71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5EC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7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9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284E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0A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00F42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474A4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9D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53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C3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75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E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2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8482B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71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92E10C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59F2A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2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06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6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B4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4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B0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7A19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F3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2D712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A4D489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2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03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2D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9D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5F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CA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43,01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26EF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D8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78D34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0A5944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C8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11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F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8A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1E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20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42,59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1C99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F1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35CA7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EBA74C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EE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84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34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3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9B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A1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F6E6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78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086CED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F7001A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0D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F6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90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1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D8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1C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327D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E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6979B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F752E9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54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8E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BC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9C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5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C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7358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55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45F1A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DC1B4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52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FA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5C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8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2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87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0BAC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8C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6CE6B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F9774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4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8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21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56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3D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36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7A94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8E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A116E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F977A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08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E6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E1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FF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6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64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69A5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91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8F854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5B0730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A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D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D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3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76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E1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0D87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00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5DACB2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E104D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C7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C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6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16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1A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F5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F04D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C3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23437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F1DB0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A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F7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B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DF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5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4D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60DD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C6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95ABF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B408F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26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5B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AA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86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21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FD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35E4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49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CEA0A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20F594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A8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1B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5D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1D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59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8C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ED27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27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EBBB4A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02DCED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63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49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F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1F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93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AD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A4B5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DD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49556B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F4674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52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46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A3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C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2F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3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2B142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75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B3F18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DF47D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C0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4D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30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754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C3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2A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095A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0A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D3BCAC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E2C138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5C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3F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4E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50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0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00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BEF2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88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27F715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3D4EF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5A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15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5C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E6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A1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6A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D391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08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BC254D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FBE9C2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11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3B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89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72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26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C2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877E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4C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DBC66B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58AD06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89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F2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98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C3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A8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C8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61A0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31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FAA4A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ED6B28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C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4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5F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0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C3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79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532C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7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D3650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899A49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E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D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1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9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2C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55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3B3A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07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8DFFC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AB204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3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39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B3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23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0F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AF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707D4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B1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06670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9F5909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39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FA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49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3F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EC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E9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B8C5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65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A25DC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8FE81E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A1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67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4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9C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0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78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2DE2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C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61477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8A7144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2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9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78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EF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40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77C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19FC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EA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47E9F0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C63681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7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C2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7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DD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4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53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B4BB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58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79454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AF3DC2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30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88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8C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83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A3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C6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A5AC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C4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909D6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C469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91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F3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DB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FB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7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CC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F32D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DB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7E859A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B25DBA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4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D2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C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18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3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CF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6D57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C9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4D359B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E7107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9B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5A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25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0E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2A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BF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9490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A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65652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84F42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8A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4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00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84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1E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0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971F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221B7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7207E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7E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B6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1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6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8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EB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36A1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EF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31360B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27BF2E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DD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D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D8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05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A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87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8ACB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EC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EAC491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2939D8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C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5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D7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1E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E8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0B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0E9D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2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A0A275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A1719B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1F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B5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2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26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0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E8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4397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08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0B35A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384C8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7D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35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62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25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4F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D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F4E9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6F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69142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6FEFA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CD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A8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7C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18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0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364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6B19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B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AF1705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3B630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CE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A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D6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2C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7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C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F7F8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B0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7A207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B2E0C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8E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8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F8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E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1D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DA5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ADDE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7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DC764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03519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21B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20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4E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2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2E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6D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AAE3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D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015EBC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EB9F0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EF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35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41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B6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87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FE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FB0E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F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95F1D1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67D2E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E5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CC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F2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3A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16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CA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DB9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09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BEA25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5FD73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D1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E6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F1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BE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68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94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0804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47D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AB080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4C0AAA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88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C0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CB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60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3E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B2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56E5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6F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28B4AC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42BC5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AE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7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F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D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9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24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2E5E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5E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FC6BCB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57842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05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03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D9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E6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BD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C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24,43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FD72F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D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6B1996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E3D235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D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2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C3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EB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92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06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D0EB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F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8D63F0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918B9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CA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CB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FE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47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13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6C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BE0BFB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1D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B4F11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9C552B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2A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78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F7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2C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FD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E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835F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6A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0A35F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00FF59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E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3B6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1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8A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10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10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2E9F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C5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1777D5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3A03C8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F8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0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7B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D2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79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E3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F03BB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80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820F69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0FC910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83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16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A0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99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A0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8F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652E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89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2B44D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9938D6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41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A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6F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1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4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91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5D838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A0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A741C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2614C6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9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E4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A1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1A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B9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99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5F08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34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97DF6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327845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B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6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4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1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80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CB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6D08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B2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32E92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105933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CB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7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09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F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C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E5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5147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6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92EBC9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5FEEE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A5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CDB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1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D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3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5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A959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FB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EC602A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116304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7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9D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5F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35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F79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DD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521E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E3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338475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7A0AD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9C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2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83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D40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D3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64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3E34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ED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E03820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B9D31C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64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98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DC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5A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71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7F24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ED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14877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78D6CD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61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87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EC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93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59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32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96F8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37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5CD7EF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2AE288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CE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AA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67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98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1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C3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0D91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35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78DC7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27460D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B8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25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4C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D33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20B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20D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7DA4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9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6F0799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7B49D8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84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5E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ED1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DE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4A0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22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AF67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34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32403D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AB1DB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54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11C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0C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20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4D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48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8FD0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B8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37578E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FEEE21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B8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1B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B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E0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D7C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BF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2288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0D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C87C71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446ED7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EF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A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EF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A0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9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16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7CEE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19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ECD47C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83599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2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57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A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DC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4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6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559A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83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2EFBE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67AC01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9D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0E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1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A6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A8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A1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4718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03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036843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1B6BF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B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BDA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1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13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E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84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40637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8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06BA0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10FA0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EE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C1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3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5D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FD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D0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2D2A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27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131B59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1CD8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4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77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9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86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7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4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38B9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5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973F22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896B5C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5B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ED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6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B94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B9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B1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FAE0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6F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BCD287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962E49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48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91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25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1F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1B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4E3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CC7C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82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A4F906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D8F8B1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E2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55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71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4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F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EB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588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9C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9069BA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629132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3F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06E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7C1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9D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0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D7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048EE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919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299824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8EB95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7B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A5D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D8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9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ED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265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F0DD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E88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480998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DEA1DC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3A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FEC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A6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3C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09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DF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AE01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35E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FBA01F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A08114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6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7D7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22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B0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73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75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577E4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5A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6BA79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16348B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EC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A8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4C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49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93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59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F388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63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FB36CD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0935CC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D7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5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E3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B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8A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BA1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D9F7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03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F8745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FBE5E6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58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4C7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C2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CE3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4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828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E438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CB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E5FE41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BECB6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4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F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F4D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F9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67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AD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914F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04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3F9870C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8911E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D5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A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30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F1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EE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7C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31DE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6A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763B0F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1E48A3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5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FA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8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216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D7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28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B78C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35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68ADE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AFD525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B1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1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7E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2F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54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C7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3B743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17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A65FA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87E97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9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BF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7B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68B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FA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A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C60B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814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1883E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BFDAC5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34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65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DB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9E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26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3CA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126C4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57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D1F7CA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6C714E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779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68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3C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8E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A9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3C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567B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CF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3AA493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5EC22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0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2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0B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BC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02E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34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3A26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ED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88A36A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8B5F22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980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F9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6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FE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F8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FB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63B1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A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16833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B87176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FD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7C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D9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9A6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7A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91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53DD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79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045A99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8F7406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FB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B3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0F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6C1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DA9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A9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9A65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93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26076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F401DA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9F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E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05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20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101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81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E0BAC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40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EF59AC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642F9B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3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1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85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4B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FC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E3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410F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60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CB7123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52174A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8F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6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F28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C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8D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A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2A98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A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AEEC5A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DDF59B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4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05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BA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D7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3C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18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E09A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39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1CA02E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487DC9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F2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B45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45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EF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3F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B6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041D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B7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C7F8E6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BD8989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3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12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65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84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F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A9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38F90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A6E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22E0DE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BC752E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60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5B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F8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30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C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C1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9642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423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3785E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11184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7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83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4C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63C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D5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6C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BA807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7C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75E8B4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99E183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3F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09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359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30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02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AC8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C943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C5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647553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0C192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1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883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5B6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B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EB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88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9149F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3D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A7F0C6B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C2956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7E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C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F9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3F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BB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FAA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9E11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C2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77FD95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05C76C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A1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57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CB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B4F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9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32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527AF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1D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F998A5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F8F2BE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AE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D8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4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D03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9A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0A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A9B0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50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992CB5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2EC6C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4D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35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7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C1E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47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61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9BE9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4C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4E57E6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1DB17F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5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lastRenderedPageBreak/>
              <w:t>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45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3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B9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86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5AA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D99A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63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3CC5B66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778D4A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5C9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AC8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B6E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17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46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42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A138C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C76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24A4D00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C0BAD3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C2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8C4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1F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11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07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66A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BB58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A67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16EA06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9644F5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F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22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7C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2B6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DFF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C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BEB8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8E6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2F418B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3AA1E4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867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6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B6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54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A2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1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E2F22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53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13F479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4AD6378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935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1D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DD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D5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1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10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70AC7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066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524827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DA9EF49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EFC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530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1F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B5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44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CEE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A304A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81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1D1836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3D9D6BB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B5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1A7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60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3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7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2C9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4F87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78A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9927D3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5849F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AF8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C7F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36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40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E98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32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3C95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1F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537F254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BF96D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30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174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7AF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72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32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9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28BD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C9E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1098EF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2259C6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A30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E19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17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E4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CB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61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A291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B9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E6CBC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9DD4A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7A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EB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3D5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D8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DC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13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725D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22,11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D9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75CDD2D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C26279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B5B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B7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FA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84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91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AC2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27A8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FB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9765B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D85B02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3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A7D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2D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E0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E90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BF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A98D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23C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42A1354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76284E07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77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FF2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0D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C0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80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84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EB7EE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008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A2CDD0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80AD6A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4AE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84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A9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E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C3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A59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F55E4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FA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9ACDF9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0106812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ED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A3D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A0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26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44B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E5F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4536B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836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82A7CE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70E168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DF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C0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72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28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D4E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E9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0B150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FD7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2532C07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324CDE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01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213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274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4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154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4A6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056CC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C9D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68EE64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6B7CBD6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2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73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DEC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A3C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C0F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9C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42,18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9C03E4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40,28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C8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47A1B78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0749A24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3CE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8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5D2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C6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B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11E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321DD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813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69FEDD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C649336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17A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C4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0F3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899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33D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83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BF1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696CB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29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E624E5A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C1CC8B1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412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5A6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BDD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CEB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5F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8D5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6BF6C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5A3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737D61C5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20791472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E72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57A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853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AB1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45B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EF9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7E9AFA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281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5FDF9C39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3EF44F7C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15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91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8E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42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ADD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4DD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6F46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4A2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0558E921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B9D160F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03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95F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58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58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BE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483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8F44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25B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580DCA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1E2FD7DD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3C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52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C8D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CB1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301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48F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B2C8D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72B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86FA593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678F98A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FC7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6B5B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460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FDFE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BA89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BA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CE20B8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40A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41D6357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47DD7380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036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30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93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5F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E9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75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F8EA1F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9376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1B37D46F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043B82E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2C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485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9A27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A9B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Студия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893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ст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3C2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23,76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9BCF0C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21,86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F26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60F91FBE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46AD5" w:rsidRPr="00746AD5" w14:paraId="50180933" w14:textId="77777777" w:rsidTr="00746AD5">
        <w:trPr>
          <w:trHeight w:val="3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95BA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252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DC8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910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E220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B1D4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E171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41,98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8C743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39,79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C05" w14:textId="77777777" w:rsidR="00746AD5" w:rsidRPr="00746AD5" w:rsidRDefault="00746AD5" w:rsidP="00746AD5">
            <w:pPr>
              <w:ind w:firstLine="0"/>
              <w:jc w:val="center"/>
            </w:pPr>
            <w:r w:rsidRPr="00746AD5">
              <w:t>1,9</w:t>
            </w:r>
          </w:p>
        </w:tc>
        <w:tc>
          <w:tcPr>
            <w:tcW w:w="36" w:type="dxa"/>
            <w:vAlign w:val="center"/>
            <w:hideMark/>
          </w:tcPr>
          <w:p w14:paraId="393562B2" w14:textId="77777777" w:rsidR="00746AD5" w:rsidRPr="00746AD5" w:rsidRDefault="00746AD5" w:rsidP="00746AD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0AE8A090" w14:textId="19646F35" w:rsidR="0010584F" w:rsidRPr="00293D9B" w:rsidRDefault="0010584F" w:rsidP="00F91B51">
      <w:pPr>
        <w:contextualSpacing/>
      </w:pPr>
    </w:p>
    <w:p w14:paraId="3D0B1540" w14:textId="6D3B1FA6" w:rsidR="0010584F" w:rsidRPr="00293D9B" w:rsidRDefault="0010584F" w:rsidP="00F91B51">
      <w:pPr>
        <w:contextualSpacing/>
      </w:pPr>
    </w:p>
    <w:p w14:paraId="103A169F" w14:textId="1F829A38" w:rsidR="0010584F" w:rsidRPr="00293D9B" w:rsidRDefault="0010584F" w:rsidP="00F91B51">
      <w:pPr>
        <w:contextualSpacing/>
      </w:pPr>
    </w:p>
    <w:p w14:paraId="7063229E" w14:textId="26340428" w:rsidR="0010584F" w:rsidRPr="00293D9B" w:rsidRDefault="0010584F" w:rsidP="00F91B51">
      <w:pPr>
        <w:contextualSpacing/>
      </w:pPr>
    </w:p>
    <w:p w14:paraId="349036A4" w14:textId="1B8D0FB1" w:rsidR="0010584F" w:rsidRPr="00293D9B" w:rsidRDefault="0010584F" w:rsidP="00F91B51">
      <w:pPr>
        <w:contextualSpacing/>
      </w:pPr>
    </w:p>
    <w:p w14:paraId="0D9FB22D" w14:textId="428316A7" w:rsidR="0010584F" w:rsidRPr="00293D9B" w:rsidRDefault="0010584F" w:rsidP="00F91B51">
      <w:pPr>
        <w:contextualSpacing/>
      </w:pPr>
    </w:p>
    <w:p w14:paraId="3A08E840" w14:textId="02C2A217" w:rsidR="0010584F" w:rsidRPr="00293D9B" w:rsidRDefault="0010584F" w:rsidP="00F91B51">
      <w:pPr>
        <w:contextualSpacing/>
      </w:pPr>
    </w:p>
    <w:p w14:paraId="7FD100BA" w14:textId="1015DE81" w:rsidR="0010584F" w:rsidRPr="00293D9B" w:rsidRDefault="0010584F" w:rsidP="00F91B51">
      <w:pPr>
        <w:contextualSpacing/>
      </w:pPr>
    </w:p>
    <w:p w14:paraId="3205B9E1" w14:textId="20B8BD5D" w:rsidR="0010584F" w:rsidRPr="00293D9B" w:rsidRDefault="0010584F" w:rsidP="00F91B51">
      <w:pPr>
        <w:contextualSpacing/>
      </w:pPr>
    </w:p>
    <w:p w14:paraId="6A455D58" w14:textId="021ADA88" w:rsidR="0010584F" w:rsidRPr="00293D9B" w:rsidRDefault="0010584F" w:rsidP="00F91B51">
      <w:pPr>
        <w:contextualSpacing/>
      </w:pPr>
    </w:p>
    <w:p w14:paraId="5B3E338D" w14:textId="7C4C7F23" w:rsidR="0010584F" w:rsidRPr="00293D9B" w:rsidRDefault="0010584F" w:rsidP="00F91B51">
      <w:pPr>
        <w:contextualSpacing/>
      </w:pPr>
    </w:p>
    <w:p w14:paraId="1DB66D89" w14:textId="7A94D225" w:rsidR="0010584F" w:rsidRPr="00293D9B" w:rsidRDefault="0010584F" w:rsidP="00F91B51">
      <w:pPr>
        <w:contextualSpacing/>
      </w:pPr>
    </w:p>
    <w:sectPr w:rsidR="0010584F" w:rsidRPr="00293D9B" w:rsidSect="000E253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5" style="width:9pt;height:4.2pt" coordsize="" o:spt="100" o:bullet="t" adj="0,,0" path="" stroked="f">
        <v:stroke joinstyle="miter"/>
        <v:imagedata r:id="rId1" o:title="image48"/>
        <v:formulas/>
        <v:path o:connecttype="segments"/>
      </v:shape>
    </w:pict>
  </w:numPicBullet>
  <w:abstractNum w:abstractNumId="0" w15:restartNumberingAfterBreak="0">
    <w:nsid w:val="09467D5C"/>
    <w:multiLevelType w:val="multilevel"/>
    <w:tmpl w:val="778C90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2" w:hanging="1800"/>
      </w:pPr>
      <w:rPr>
        <w:rFonts w:cs="Times New Roman" w:hint="default"/>
      </w:rPr>
    </w:lvl>
  </w:abstractNum>
  <w:abstractNum w:abstractNumId="1" w15:restartNumberingAfterBreak="0">
    <w:nsid w:val="14D032D4"/>
    <w:multiLevelType w:val="multilevel"/>
    <w:tmpl w:val="47E474F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eastAsia="Calibri" w:hint="default"/>
      </w:rPr>
    </w:lvl>
  </w:abstractNum>
  <w:abstractNum w:abstractNumId="2" w15:restartNumberingAfterBreak="0">
    <w:nsid w:val="18C60E2E"/>
    <w:multiLevelType w:val="hybridMultilevel"/>
    <w:tmpl w:val="6D2CC05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A4142"/>
    <w:multiLevelType w:val="multilevel"/>
    <w:tmpl w:val="8D1CF36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11248B"/>
    <w:multiLevelType w:val="hybridMultilevel"/>
    <w:tmpl w:val="7FC8AA76"/>
    <w:lvl w:ilvl="0" w:tplc="9ED83CBA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29F20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503CB8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3EE5DE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E2AC86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44458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E756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50495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288F26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0C3A67"/>
    <w:multiLevelType w:val="multilevel"/>
    <w:tmpl w:val="0EDC5C48"/>
    <w:lvl w:ilvl="0">
      <w:start w:val="4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004C22"/>
    <w:multiLevelType w:val="multilevel"/>
    <w:tmpl w:val="D3B0B2A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A50D27"/>
    <w:multiLevelType w:val="hybridMultilevel"/>
    <w:tmpl w:val="6EBEE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3B21"/>
    <w:multiLevelType w:val="hybridMultilevel"/>
    <w:tmpl w:val="3A705AFC"/>
    <w:lvl w:ilvl="0" w:tplc="08D2CF1A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2C3A2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ECF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D63E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FEB15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6C7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94A7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409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B8963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2148B3"/>
    <w:multiLevelType w:val="hybridMultilevel"/>
    <w:tmpl w:val="A372CB2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F0411E"/>
    <w:multiLevelType w:val="hybridMultilevel"/>
    <w:tmpl w:val="C74641F8"/>
    <w:lvl w:ilvl="0" w:tplc="48CC28A6">
      <w:start w:val="2"/>
      <w:numFmt w:val="decimal"/>
      <w:lvlText w:val="2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0E14"/>
    <w:multiLevelType w:val="multilevel"/>
    <w:tmpl w:val="80549E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9913917"/>
    <w:multiLevelType w:val="multilevel"/>
    <w:tmpl w:val="E914288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772D74"/>
    <w:multiLevelType w:val="hybridMultilevel"/>
    <w:tmpl w:val="E2DEF9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215C6D"/>
    <w:multiLevelType w:val="hybridMultilevel"/>
    <w:tmpl w:val="32ECDC32"/>
    <w:lvl w:ilvl="0" w:tplc="1DAEE18E">
      <w:start w:val="1"/>
      <w:numFmt w:val="bullet"/>
      <w:lvlText w:val="-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2E588">
      <w:start w:val="1"/>
      <w:numFmt w:val="bullet"/>
      <w:lvlText w:val="o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CD614">
      <w:start w:val="1"/>
      <w:numFmt w:val="bullet"/>
      <w:lvlText w:val="▪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84E42">
      <w:start w:val="1"/>
      <w:numFmt w:val="bullet"/>
      <w:lvlText w:val="•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BC0D9E">
      <w:start w:val="1"/>
      <w:numFmt w:val="bullet"/>
      <w:lvlText w:val="o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D84A18">
      <w:start w:val="1"/>
      <w:numFmt w:val="bullet"/>
      <w:lvlText w:val="▪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0F50E">
      <w:start w:val="1"/>
      <w:numFmt w:val="bullet"/>
      <w:lvlText w:val="•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6C843C">
      <w:start w:val="1"/>
      <w:numFmt w:val="bullet"/>
      <w:lvlText w:val="o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C4F312">
      <w:start w:val="1"/>
      <w:numFmt w:val="bullet"/>
      <w:lvlText w:val="▪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57655C"/>
    <w:multiLevelType w:val="multilevel"/>
    <w:tmpl w:val="80BC138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29310C"/>
    <w:multiLevelType w:val="hybridMultilevel"/>
    <w:tmpl w:val="AA38BE4E"/>
    <w:lvl w:ilvl="0" w:tplc="5DF27BF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AB1BA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23126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3E969A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66992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ADEC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8ED53A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54D74E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20F1B6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025570"/>
    <w:multiLevelType w:val="multilevel"/>
    <w:tmpl w:val="E08A9B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F3860B3"/>
    <w:multiLevelType w:val="hybridMultilevel"/>
    <w:tmpl w:val="409C1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C74A7"/>
    <w:multiLevelType w:val="hybridMultilevel"/>
    <w:tmpl w:val="074AF9C2"/>
    <w:lvl w:ilvl="0" w:tplc="1F624A10">
      <w:start w:val="1"/>
      <w:numFmt w:val="bullet"/>
      <w:lvlText w:val="-"/>
      <w:lvlJc w:val="left"/>
      <w:pPr>
        <w:ind w:left="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E004B70">
      <w:start w:val="1"/>
      <w:numFmt w:val="bullet"/>
      <w:lvlText w:val="o"/>
      <w:lvlJc w:val="left"/>
      <w:pPr>
        <w:ind w:left="1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C89CEC">
      <w:start w:val="1"/>
      <w:numFmt w:val="bullet"/>
      <w:lvlText w:val="▪"/>
      <w:lvlJc w:val="left"/>
      <w:pPr>
        <w:ind w:left="2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5E89B02">
      <w:start w:val="1"/>
      <w:numFmt w:val="bullet"/>
      <w:lvlText w:val="•"/>
      <w:lvlJc w:val="left"/>
      <w:pPr>
        <w:ind w:left="2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E6E84E">
      <w:start w:val="1"/>
      <w:numFmt w:val="bullet"/>
      <w:lvlText w:val="o"/>
      <w:lvlJc w:val="left"/>
      <w:pPr>
        <w:ind w:left="3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60783E">
      <w:start w:val="1"/>
      <w:numFmt w:val="bullet"/>
      <w:lvlText w:val="▪"/>
      <w:lvlJc w:val="left"/>
      <w:pPr>
        <w:ind w:left="4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596DE80">
      <w:start w:val="1"/>
      <w:numFmt w:val="bullet"/>
      <w:lvlText w:val="•"/>
      <w:lvlJc w:val="left"/>
      <w:pPr>
        <w:ind w:left="5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2C2CC5E">
      <w:start w:val="1"/>
      <w:numFmt w:val="bullet"/>
      <w:lvlText w:val="o"/>
      <w:lvlJc w:val="left"/>
      <w:pPr>
        <w:ind w:left="5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D8F0E4">
      <w:start w:val="1"/>
      <w:numFmt w:val="bullet"/>
      <w:lvlText w:val="▪"/>
      <w:lvlJc w:val="left"/>
      <w:pPr>
        <w:ind w:left="6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43F4886"/>
    <w:multiLevelType w:val="hybridMultilevel"/>
    <w:tmpl w:val="0FCC6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43DB0"/>
    <w:multiLevelType w:val="hybridMultilevel"/>
    <w:tmpl w:val="887C92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D61D1"/>
    <w:multiLevelType w:val="hybridMultilevel"/>
    <w:tmpl w:val="BF34DB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ED2C65"/>
    <w:multiLevelType w:val="multilevel"/>
    <w:tmpl w:val="A63005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F207601"/>
    <w:multiLevelType w:val="multilevel"/>
    <w:tmpl w:val="C0C60ED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5" w15:restartNumberingAfterBreak="0">
    <w:nsid w:val="726B3431"/>
    <w:multiLevelType w:val="hybridMultilevel"/>
    <w:tmpl w:val="46B61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A4622"/>
    <w:multiLevelType w:val="hybridMultilevel"/>
    <w:tmpl w:val="F6B8A1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613054"/>
    <w:multiLevelType w:val="multilevel"/>
    <w:tmpl w:val="4CD86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1439E0"/>
    <w:multiLevelType w:val="hybridMultilevel"/>
    <w:tmpl w:val="CDDE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F1BD6"/>
    <w:multiLevelType w:val="hybridMultilevel"/>
    <w:tmpl w:val="4A80951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F8617C"/>
    <w:multiLevelType w:val="multilevel"/>
    <w:tmpl w:val="D7A69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7EC50CF3"/>
    <w:multiLevelType w:val="hybridMultilevel"/>
    <w:tmpl w:val="F6384F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29"/>
  </w:num>
  <w:num w:numId="4">
    <w:abstractNumId w:val="2"/>
  </w:num>
  <w:num w:numId="5">
    <w:abstractNumId w:val="18"/>
  </w:num>
  <w:num w:numId="6">
    <w:abstractNumId w:val="1"/>
  </w:num>
  <w:num w:numId="7">
    <w:abstractNumId w:val="22"/>
  </w:num>
  <w:num w:numId="8">
    <w:abstractNumId w:val="10"/>
  </w:num>
  <w:num w:numId="9">
    <w:abstractNumId w:val="24"/>
  </w:num>
  <w:num w:numId="10">
    <w:abstractNumId w:val="13"/>
  </w:num>
  <w:num w:numId="11">
    <w:abstractNumId w:val="25"/>
  </w:num>
  <w:num w:numId="12">
    <w:abstractNumId w:val="31"/>
  </w:num>
  <w:num w:numId="13">
    <w:abstractNumId w:val="30"/>
  </w:num>
  <w:num w:numId="14">
    <w:abstractNumId w:val="14"/>
  </w:num>
  <w:num w:numId="15">
    <w:abstractNumId w:val="16"/>
  </w:num>
  <w:num w:numId="16">
    <w:abstractNumId w:val="15"/>
  </w:num>
  <w:num w:numId="17">
    <w:abstractNumId w:val="23"/>
  </w:num>
  <w:num w:numId="18">
    <w:abstractNumId w:val="19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21"/>
  </w:num>
  <w:num w:numId="24">
    <w:abstractNumId w:val="7"/>
  </w:num>
  <w:num w:numId="25">
    <w:abstractNumId w:val="6"/>
  </w:num>
  <w:num w:numId="26">
    <w:abstractNumId w:val="17"/>
  </w:num>
  <w:num w:numId="27">
    <w:abstractNumId w:val="3"/>
  </w:num>
  <w:num w:numId="28">
    <w:abstractNumId w:val="12"/>
  </w:num>
  <w:num w:numId="29">
    <w:abstractNumId w:val="11"/>
  </w:num>
  <w:num w:numId="30">
    <w:abstractNumId w:val="4"/>
  </w:num>
  <w:num w:numId="31">
    <w:abstractNumId w:val="8"/>
  </w:num>
  <w:num w:numId="32">
    <w:abstractNumId w:val="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A9"/>
    <w:rsid w:val="00015E37"/>
    <w:rsid w:val="00035914"/>
    <w:rsid w:val="00065C25"/>
    <w:rsid w:val="00066CD9"/>
    <w:rsid w:val="00080C04"/>
    <w:rsid w:val="00085853"/>
    <w:rsid w:val="00097707"/>
    <w:rsid w:val="000A44BA"/>
    <w:rsid w:val="000A6629"/>
    <w:rsid w:val="000E2539"/>
    <w:rsid w:val="0010584F"/>
    <w:rsid w:val="00107857"/>
    <w:rsid w:val="0013603F"/>
    <w:rsid w:val="00155C2F"/>
    <w:rsid w:val="001629BC"/>
    <w:rsid w:val="00183DF3"/>
    <w:rsid w:val="00186127"/>
    <w:rsid w:val="001D2FDB"/>
    <w:rsid w:val="001E2C91"/>
    <w:rsid w:val="001E4777"/>
    <w:rsid w:val="001F00CE"/>
    <w:rsid w:val="001F1E1F"/>
    <w:rsid w:val="001F22C7"/>
    <w:rsid w:val="00204FA2"/>
    <w:rsid w:val="002050A1"/>
    <w:rsid w:val="00212206"/>
    <w:rsid w:val="00220C9F"/>
    <w:rsid w:val="002338C6"/>
    <w:rsid w:val="00246C73"/>
    <w:rsid w:val="00251BD1"/>
    <w:rsid w:val="002525B3"/>
    <w:rsid w:val="00262B09"/>
    <w:rsid w:val="00272FDA"/>
    <w:rsid w:val="00287C2C"/>
    <w:rsid w:val="00293D9B"/>
    <w:rsid w:val="002B0239"/>
    <w:rsid w:val="002B2013"/>
    <w:rsid w:val="00304333"/>
    <w:rsid w:val="00321B2C"/>
    <w:rsid w:val="00340013"/>
    <w:rsid w:val="003629C7"/>
    <w:rsid w:val="00365F51"/>
    <w:rsid w:val="003916B0"/>
    <w:rsid w:val="00396F10"/>
    <w:rsid w:val="003A2129"/>
    <w:rsid w:val="003C4C18"/>
    <w:rsid w:val="003C7F8B"/>
    <w:rsid w:val="003E50D2"/>
    <w:rsid w:val="003F75DB"/>
    <w:rsid w:val="00400EFB"/>
    <w:rsid w:val="00404FCD"/>
    <w:rsid w:val="00406F4E"/>
    <w:rsid w:val="00411B13"/>
    <w:rsid w:val="00415549"/>
    <w:rsid w:val="00417CC3"/>
    <w:rsid w:val="00420D41"/>
    <w:rsid w:val="004258FC"/>
    <w:rsid w:val="00425FCC"/>
    <w:rsid w:val="00427B1F"/>
    <w:rsid w:val="0043540F"/>
    <w:rsid w:val="00446E69"/>
    <w:rsid w:val="00457022"/>
    <w:rsid w:val="00465E0A"/>
    <w:rsid w:val="00466B12"/>
    <w:rsid w:val="00482974"/>
    <w:rsid w:val="00482A7C"/>
    <w:rsid w:val="004840FF"/>
    <w:rsid w:val="00493A28"/>
    <w:rsid w:val="004A6075"/>
    <w:rsid w:val="004B38B5"/>
    <w:rsid w:val="004B563A"/>
    <w:rsid w:val="004D3A6A"/>
    <w:rsid w:val="0050654A"/>
    <w:rsid w:val="005444AE"/>
    <w:rsid w:val="0055740F"/>
    <w:rsid w:val="0056445E"/>
    <w:rsid w:val="0056581D"/>
    <w:rsid w:val="00577508"/>
    <w:rsid w:val="005914F4"/>
    <w:rsid w:val="00592C05"/>
    <w:rsid w:val="00595879"/>
    <w:rsid w:val="005A2538"/>
    <w:rsid w:val="005A2D00"/>
    <w:rsid w:val="005C7D38"/>
    <w:rsid w:val="005E44D6"/>
    <w:rsid w:val="005E4AB7"/>
    <w:rsid w:val="005F0E1E"/>
    <w:rsid w:val="006554E1"/>
    <w:rsid w:val="006570A8"/>
    <w:rsid w:val="00660E5E"/>
    <w:rsid w:val="00667E3B"/>
    <w:rsid w:val="006701CF"/>
    <w:rsid w:val="00670D51"/>
    <w:rsid w:val="0067681E"/>
    <w:rsid w:val="006978A4"/>
    <w:rsid w:val="006A0060"/>
    <w:rsid w:val="006A4AED"/>
    <w:rsid w:val="006A55C7"/>
    <w:rsid w:val="006F1A20"/>
    <w:rsid w:val="00700E3E"/>
    <w:rsid w:val="0070227E"/>
    <w:rsid w:val="00713A85"/>
    <w:rsid w:val="00716106"/>
    <w:rsid w:val="00746AD5"/>
    <w:rsid w:val="00755390"/>
    <w:rsid w:val="007955D9"/>
    <w:rsid w:val="007A42F9"/>
    <w:rsid w:val="007A6D77"/>
    <w:rsid w:val="007C6564"/>
    <w:rsid w:val="007C6D7A"/>
    <w:rsid w:val="007D47CD"/>
    <w:rsid w:val="007E6DF1"/>
    <w:rsid w:val="007F63FD"/>
    <w:rsid w:val="008026B2"/>
    <w:rsid w:val="00834552"/>
    <w:rsid w:val="00857075"/>
    <w:rsid w:val="00881C4F"/>
    <w:rsid w:val="0088730B"/>
    <w:rsid w:val="008A2B54"/>
    <w:rsid w:val="008A47A2"/>
    <w:rsid w:val="008B1807"/>
    <w:rsid w:val="008B39CE"/>
    <w:rsid w:val="008B53A9"/>
    <w:rsid w:val="008C71B7"/>
    <w:rsid w:val="008C7C98"/>
    <w:rsid w:val="008F09E7"/>
    <w:rsid w:val="008F3869"/>
    <w:rsid w:val="009012C7"/>
    <w:rsid w:val="00920EB0"/>
    <w:rsid w:val="009365B0"/>
    <w:rsid w:val="00942ED0"/>
    <w:rsid w:val="00960A9D"/>
    <w:rsid w:val="00963323"/>
    <w:rsid w:val="009705D8"/>
    <w:rsid w:val="00976E54"/>
    <w:rsid w:val="009802F7"/>
    <w:rsid w:val="009B5BA8"/>
    <w:rsid w:val="009C14E6"/>
    <w:rsid w:val="00A00C75"/>
    <w:rsid w:val="00A25C66"/>
    <w:rsid w:val="00A3459A"/>
    <w:rsid w:val="00A41CE2"/>
    <w:rsid w:val="00A80826"/>
    <w:rsid w:val="00AB3C2C"/>
    <w:rsid w:val="00AC5955"/>
    <w:rsid w:val="00AC6E82"/>
    <w:rsid w:val="00AE0BAB"/>
    <w:rsid w:val="00AF2FF0"/>
    <w:rsid w:val="00B06232"/>
    <w:rsid w:val="00B14068"/>
    <w:rsid w:val="00B46F9C"/>
    <w:rsid w:val="00B51D53"/>
    <w:rsid w:val="00B57CDA"/>
    <w:rsid w:val="00B7187F"/>
    <w:rsid w:val="00B9137A"/>
    <w:rsid w:val="00B93CD9"/>
    <w:rsid w:val="00BA6244"/>
    <w:rsid w:val="00BB5D58"/>
    <w:rsid w:val="00BB775A"/>
    <w:rsid w:val="00BD4E19"/>
    <w:rsid w:val="00BE5AA6"/>
    <w:rsid w:val="00BE7AAE"/>
    <w:rsid w:val="00BF00B8"/>
    <w:rsid w:val="00C02275"/>
    <w:rsid w:val="00C1535B"/>
    <w:rsid w:val="00C17C11"/>
    <w:rsid w:val="00C3189E"/>
    <w:rsid w:val="00C55490"/>
    <w:rsid w:val="00C60667"/>
    <w:rsid w:val="00C70476"/>
    <w:rsid w:val="00C74BCE"/>
    <w:rsid w:val="00C8379B"/>
    <w:rsid w:val="00C95D70"/>
    <w:rsid w:val="00C9748C"/>
    <w:rsid w:val="00CA6549"/>
    <w:rsid w:val="00CC047F"/>
    <w:rsid w:val="00CD08BD"/>
    <w:rsid w:val="00CD0F9B"/>
    <w:rsid w:val="00CE6AAC"/>
    <w:rsid w:val="00D24EBB"/>
    <w:rsid w:val="00D33183"/>
    <w:rsid w:val="00D67F13"/>
    <w:rsid w:val="00D70078"/>
    <w:rsid w:val="00D71C85"/>
    <w:rsid w:val="00D72C87"/>
    <w:rsid w:val="00D834AC"/>
    <w:rsid w:val="00DA2AB2"/>
    <w:rsid w:val="00DB6545"/>
    <w:rsid w:val="00DE2E92"/>
    <w:rsid w:val="00E01E67"/>
    <w:rsid w:val="00E16901"/>
    <w:rsid w:val="00E23AAD"/>
    <w:rsid w:val="00E32F8A"/>
    <w:rsid w:val="00E64B3A"/>
    <w:rsid w:val="00E7307D"/>
    <w:rsid w:val="00E87D5F"/>
    <w:rsid w:val="00EC722B"/>
    <w:rsid w:val="00ED3A19"/>
    <w:rsid w:val="00EE5B4C"/>
    <w:rsid w:val="00EF0071"/>
    <w:rsid w:val="00F0145C"/>
    <w:rsid w:val="00F166BA"/>
    <w:rsid w:val="00F237AD"/>
    <w:rsid w:val="00F3485E"/>
    <w:rsid w:val="00F70AB8"/>
    <w:rsid w:val="00F72A32"/>
    <w:rsid w:val="00F73899"/>
    <w:rsid w:val="00F77C50"/>
    <w:rsid w:val="00F90829"/>
    <w:rsid w:val="00F91B51"/>
    <w:rsid w:val="00F967DA"/>
    <w:rsid w:val="00FA5792"/>
    <w:rsid w:val="00FA5F3D"/>
    <w:rsid w:val="00FE2E15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2774"/>
  <w15:docId w15:val="{4AF9ED9F-BD2D-4BD9-B32E-6346C423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60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42F9"/>
    <w:rPr>
      <w:color w:val="0563C1" w:themeColor="hyperlink"/>
      <w:u w:val="single"/>
    </w:rPr>
  </w:style>
  <w:style w:type="paragraph" w:styleId="a5">
    <w:name w:val="Normal (Web)"/>
    <w:basedOn w:val="a"/>
    <w:link w:val="a6"/>
    <w:uiPriority w:val="99"/>
    <w:unhideWhenUsed/>
    <w:rsid w:val="00457022"/>
    <w:pPr>
      <w:spacing w:before="100" w:beforeAutospacing="1" w:after="100" w:afterAutospacing="1"/>
      <w:ind w:firstLine="0"/>
      <w:jc w:val="left"/>
    </w:pPr>
  </w:style>
  <w:style w:type="character" w:styleId="a7">
    <w:name w:val="Strong"/>
    <w:uiPriority w:val="22"/>
    <w:qFormat/>
    <w:rsid w:val="00457022"/>
    <w:rPr>
      <w:b/>
      <w:bCs/>
    </w:rPr>
  </w:style>
  <w:style w:type="paragraph" w:customStyle="1" w:styleId="ConsPlusNormal">
    <w:name w:val="ConsPlusNormal"/>
    <w:rsid w:val="004570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8297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8297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82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297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829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8297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82974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Revision"/>
    <w:hidden/>
    <w:uiPriority w:val="99"/>
    <w:semiHidden/>
    <w:rsid w:val="00A0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A60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itle"/>
    <w:basedOn w:val="a"/>
    <w:link w:val="af1"/>
    <w:uiPriority w:val="10"/>
    <w:qFormat/>
    <w:rsid w:val="00881C4F"/>
    <w:pPr>
      <w:shd w:val="clear" w:color="auto" w:fill="FFFFFF"/>
      <w:tabs>
        <w:tab w:val="left" w:leader="underscore" w:pos="57"/>
      </w:tabs>
      <w:spacing w:line="442" w:lineRule="exact"/>
      <w:ind w:right="5" w:firstLine="0"/>
      <w:jc w:val="center"/>
    </w:pPr>
    <w:rPr>
      <w:rFonts w:ascii="Calibri" w:eastAsia="Calibri" w:hAnsi="Calibri"/>
      <w:b/>
      <w:bCs/>
      <w:color w:val="000000"/>
      <w:spacing w:val="-7"/>
    </w:rPr>
  </w:style>
  <w:style w:type="character" w:customStyle="1" w:styleId="af1">
    <w:name w:val="Заголовок Знак"/>
    <w:basedOn w:val="a0"/>
    <w:link w:val="af0"/>
    <w:rsid w:val="00881C4F"/>
    <w:rPr>
      <w:rFonts w:ascii="Calibri" w:eastAsia="Calibri" w:hAnsi="Calibri" w:cs="Times New Roman"/>
      <w:b/>
      <w:bCs/>
      <w:color w:val="000000"/>
      <w:spacing w:val="-7"/>
      <w:sz w:val="24"/>
      <w:szCs w:val="24"/>
      <w:shd w:val="clear" w:color="auto" w:fill="FFFFFF"/>
      <w:lang w:eastAsia="ru-RU"/>
    </w:rPr>
  </w:style>
  <w:style w:type="character" w:customStyle="1" w:styleId="a6">
    <w:name w:val="Обычный (Интернет) Знак"/>
    <w:link w:val="a5"/>
    <w:locked/>
    <w:rsid w:val="00EC7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204FA2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321B2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sz w:val="20"/>
      <w:szCs w:val="20"/>
    </w:rPr>
  </w:style>
  <w:style w:type="character" w:customStyle="1" w:styleId="fontstyle01">
    <w:name w:val="fontstyle01"/>
    <w:rsid w:val="00321B2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f3">
    <w:name w:val="Table Grid"/>
    <w:basedOn w:val="a1"/>
    <w:uiPriority w:val="39"/>
    <w:rsid w:val="00D6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E01E67"/>
    <w:rPr>
      <w:color w:val="954F72"/>
      <w:u w:val="single"/>
    </w:rPr>
  </w:style>
  <w:style w:type="paragraph" w:customStyle="1" w:styleId="msonormal0">
    <w:name w:val="msonormal"/>
    <w:basedOn w:val="a"/>
    <w:rsid w:val="00E01E67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"/>
    <w:rsid w:val="00E01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6">
    <w:name w:val="xl66"/>
    <w:basedOn w:val="a"/>
    <w:rsid w:val="00E01E67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7">
    <w:name w:val="xl67"/>
    <w:basedOn w:val="a"/>
    <w:rsid w:val="00E01E67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8">
    <w:name w:val="xl68"/>
    <w:basedOn w:val="a"/>
    <w:rsid w:val="00E01E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9">
    <w:name w:val="xl69"/>
    <w:basedOn w:val="a"/>
    <w:rsid w:val="00E01E67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</w:style>
  <w:style w:type="paragraph" w:customStyle="1" w:styleId="xl70">
    <w:name w:val="xl70"/>
    <w:basedOn w:val="a"/>
    <w:rsid w:val="00E01E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</w:style>
  <w:style w:type="paragraph" w:customStyle="1" w:styleId="xl71">
    <w:name w:val="xl71"/>
    <w:basedOn w:val="a"/>
    <w:rsid w:val="00E01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2">
    <w:name w:val="xl72"/>
    <w:basedOn w:val="a"/>
    <w:rsid w:val="00E01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3">
    <w:name w:val="xl73"/>
    <w:basedOn w:val="a"/>
    <w:rsid w:val="00E01E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4">
    <w:name w:val="xl74"/>
    <w:basedOn w:val="a"/>
    <w:rsid w:val="00E01E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5">
    <w:name w:val="xl75"/>
    <w:basedOn w:val="a"/>
    <w:rsid w:val="00E01E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6">
    <w:name w:val="xl76"/>
    <w:basedOn w:val="a"/>
    <w:rsid w:val="00E01E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7">
    <w:name w:val="xl77"/>
    <w:basedOn w:val="a"/>
    <w:rsid w:val="00E01E67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8">
    <w:name w:val="xl78"/>
    <w:basedOn w:val="a"/>
    <w:rsid w:val="00E01E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9">
    <w:name w:val="xl79"/>
    <w:basedOn w:val="a"/>
    <w:rsid w:val="00E01E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01E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E01E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E01E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E01E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E01E6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5">
    <w:name w:val="xl85"/>
    <w:basedOn w:val="a"/>
    <w:rsid w:val="00E01E67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6">
    <w:name w:val="xl86"/>
    <w:basedOn w:val="a"/>
    <w:rsid w:val="00E01E6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7">
    <w:name w:val="xl87"/>
    <w:basedOn w:val="a"/>
    <w:rsid w:val="0034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8">
    <w:name w:val="xl88"/>
    <w:basedOn w:val="a"/>
    <w:rsid w:val="0034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9">
    <w:name w:val="xl89"/>
    <w:basedOn w:val="a"/>
    <w:rsid w:val="0034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90">
    <w:name w:val="xl90"/>
    <w:basedOn w:val="a"/>
    <w:rsid w:val="0034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91">
    <w:name w:val="xl91"/>
    <w:basedOn w:val="a"/>
    <w:rsid w:val="0034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92">
    <w:name w:val="xl92"/>
    <w:basedOn w:val="a"/>
    <w:rsid w:val="0034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93">
    <w:name w:val="xl93"/>
    <w:basedOn w:val="a"/>
    <w:rsid w:val="0034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3">
    <w:name w:val="xl63"/>
    <w:basedOn w:val="a"/>
    <w:rsid w:val="0074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64">
    <w:name w:val="xl64"/>
    <w:basedOn w:val="a"/>
    <w:rsid w:val="00746AD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10.ru" TargetMode="External"/><Relationship Id="rId5" Type="http://schemas.openxmlformats.org/officeDocument/2006/relationships/hyperlink" Target="http://www.sk10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8574</Words>
  <Characters>48873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Адногулов Сергей Олегович</dc:creator>
  <cp:lastModifiedBy>Роман Б. Кобызев</cp:lastModifiedBy>
  <cp:revision>3</cp:revision>
  <cp:lastPrinted>2025-09-24T10:13:00Z</cp:lastPrinted>
  <dcterms:created xsi:type="dcterms:W3CDTF">2026-07-02T14:00:00Z</dcterms:created>
  <dcterms:modified xsi:type="dcterms:W3CDTF">2026-07-02T14:02:00Z</dcterms:modified>
</cp:coreProperties>
</file>