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A" w:rsidRPr="00C747CA" w:rsidRDefault="00C747CA" w:rsidP="00C747CA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color w:val="2C2C2C" w:themeColor="text1" w:themeShade="80"/>
          <w:lang w:eastAsia="ru-RU"/>
        </w:rPr>
      </w:pPr>
      <w:bookmarkStart w:id="0" w:name="_GoBack"/>
      <w:r w:rsidRPr="00C747CA">
        <w:rPr>
          <w:rFonts w:ascii="Times New Roman" w:eastAsia="Times New Roman" w:hAnsi="Times New Roman" w:cs="Times New Roman"/>
          <w:b/>
          <w:color w:val="2C2C2C" w:themeColor="text1" w:themeShade="80"/>
          <w:sz w:val="28"/>
          <w:szCs w:val="28"/>
          <w:lang w:eastAsia="ru-RU"/>
        </w:rPr>
        <w:t xml:space="preserve">ЭКСПЕРИМЕНТАЛЬНАЯ И ИННОВАЦИОННАЯ </w:t>
      </w:r>
      <w:r>
        <w:rPr>
          <w:rFonts w:ascii="Times New Roman" w:eastAsia="Times New Roman" w:hAnsi="Times New Roman" w:cs="Times New Roman"/>
          <w:b/>
          <w:color w:val="2C2C2C" w:themeColor="text1" w:themeShade="80"/>
          <w:sz w:val="28"/>
          <w:szCs w:val="28"/>
          <w:lang w:eastAsia="ru-RU"/>
        </w:rPr>
        <w:t xml:space="preserve">  </w:t>
      </w:r>
      <w:r w:rsidRPr="00C747CA">
        <w:rPr>
          <w:rFonts w:ascii="Times New Roman" w:eastAsia="Times New Roman" w:hAnsi="Times New Roman" w:cs="Times New Roman"/>
          <w:b/>
          <w:color w:val="2C2C2C" w:themeColor="text1" w:themeShade="80"/>
          <w:sz w:val="28"/>
          <w:szCs w:val="28"/>
          <w:lang w:eastAsia="ru-RU"/>
        </w:rPr>
        <w:t>ДЕЯТЕЛЬНОСТЬ: ОБЩЕЕ И РАЗЛИЧНОЕ</w:t>
      </w:r>
    </w:p>
    <w:bookmarkEnd w:id="0"/>
    <w:p w:rsidR="00C747CA" w:rsidRPr="00C747CA" w:rsidRDefault="00C747CA" w:rsidP="00C747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lang w:eastAsia="ru-RU"/>
        </w:rPr>
        <w:t xml:space="preserve">В педагогической практике часто отождествляются такие понятия, как </w:t>
      </w: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8"/>
          <w:lang w:eastAsia="ru-RU"/>
        </w:rPr>
        <w:t xml:space="preserve">экспериментальная работа, инновационная деятельность, </w:t>
      </w: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lang w:eastAsia="ru-RU"/>
        </w:rPr>
        <w:t>поисковая работа, апробация, исследовательская работа и т.д.</w:t>
      </w:r>
    </w:p>
    <w:p w:rsidR="00C747CA" w:rsidRPr="00C747CA" w:rsidRDefault="00C747CA" w:rsidP="00C747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lang w:eastAsia="ru-RU"/>
        </w:rPr>
        <w:t>Действительно, между этими понятиями много общего. Главное сходство заключается в том, что</w:t>
      </w: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 xml:space="preserve"> и </w:t>
      </w: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8"/>
          <w:szCs w:val="28"/>
          <w:lang w:eastAsia="ru-RU"/>
        </w:rPr>
        <w:t>экспериментальная и инновационная деятельность направлены на создание новых образцов образовательной практики.</w:t>
      </w:r>
    </w:p>
    <w:p w:rsidR="00C747CA" w:rsidRPr="00C747CA" w:rsidRDefault="00C747CA" w:rsidP="00C747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2C2C2C" w:themeColor="text1" w:themeShade="80"/>
          <w:sz w:val="28"/>
          <w:szCs w:val="28"/>
          <w:lang w:eastAsia="ru-RU"/>
        </w:rPr>
      </w:pP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>При осуществлении и той, и другой деятельности необходимо чередование деятельности, связанной с внесением изменений в существующую практику (новых методов, технологий, учебников, программ, оборудования и пр.), и измерений результатов этих изменений.</w:t>
      </w:r>
    </w:p>
    <w:p w:rsidR="00C747CA" w:rsidRPr="00C747CA" w:rsidRDefault="00C747CA" w:rsidP="00C747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>Логика изменений может быть представлена следующим образом.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</w:p>
    <w:p w:rsidR="00C747CA" w:rsidRPr="00C747CA" w:rsidRDefault="00C747CA" w:rsidP="00C74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b/>
          <w:i/>
          <w:color w:val="2C2C2C" w:themeColor="text1" w:themeShade="80"/>
          <w:sz w:val="28"/>
          <w:szCs w:val="28"/>
          <w:lang w:eastAsia="ru-RU"/>
        </w:rPr>
        <w:t xml:space="preserve">Таблица. Логика изменений </w:t>
      </w:r>
    </w:p>
    <w:p w:rsidR="00C747CA" w:rsidRPr="00C747CA" w:rsidRDefault="00C747CA" w:rsidP="00C74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b/>
          <w:i/>
          <w:color w:val="2C2C2C" w:themeColor="text1" w:themeShade="80"/>
          <w:sz w:val="28"/>
          <w:szCs w:val="28"/>
          <w:lang w:eastAsia="ru-RU"/>
        </w:rPr>
        <w:t>в режиме экспериментальной или инновационной деятельности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677"/>
      </w:tblGrid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b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b/>
                <w:color w:val="2C2C2C" w:themeColor="text1" w:themeShade="80"/>
                <w:sz w:val="28"/>
                <w:szCs w:val="28"/>
              </w:rPr>
              <w:t>Вид деятельности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b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b/>
                <w:color w:val="2C2C2C" w:themeColor="text1" w:themeShade="80"/>
                <w:sz w:val="28"/>
                <w:szCs w:val="28"/>
              </w:rPr>
              <w:t xml:space="preserve">Цель </w:t>
            </w:r>
          </w:p>
          <w:p w:rsidR="00C747CA" w:rsidRPr="00C747CA" w:rsidRDefault="00C747CA" w:rsidP="00C747CA">
            <w:pPr>
              <w:jc w:val="both"/>
              <w:rPr>
                <w:rFonts w:ascii="Times New Roman" w:hAnsi="Times New Roman"/>
                <w:b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b/>
                <w:color w:val="2C2C2C" w:themeColor="text1" w:themeShade="80"/>
                <w:sz w:val="28"/>
                <w:szCs w:val="28"/>
              </w:rPr>
              <w:t>(как прогнозируемый результат)</w:t>
            </w:r>
          </w:p>
        </w:tc>
      </w:tr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Стартовая диагностика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Выявление и формулировка проблем, требующих решения</w:t>
            </w:r>
          </w:p>
        </w:tc>
      </w:tr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Внесение изменений в образовательную практику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Начало изменений в образовательной практике</w:t>
            </w:r>
          </w:p>
        </w:tc>
      </w:tr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Выявление степени решения проблем, степени приближения к желаемым результатам</w:t>
            </w:r>
          </w:p>
        </w:tc>
      </w:tr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Дальнейшее внесение изменений в образовательную практику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Продолжение изменений в образовательной практике</w:t>
            </w:r>
          </w:p>
        </w:tc>
      </w:tr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Выявление степени решения проблем, степени приближения к желаемым результатам</w:t>
            </w:r>
          </w:p>
        </w:tc>
      </w:tr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…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…</w:t>
            </w:r>
          </w:p>
        </w:tc>
      </w:tr>
      <w:tr w:rsidR="00C747CA" w:rsidRPr="00C747CA" w:rsidTr="00C747CA"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Итоговая диагностика</w:t>
            </w:r>
          </w:p>
        </w:tc>
        <w:tc>
          <w:tcPr>
            <w:tcW w:w="49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747CA" w:rsidRPr="00C747CA" w:rsidRDefault="00C747CA" w:rsidP="00C747CA">
            <w:pPr>
              <w:jc w:val="both"/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</w:pPr>
            <w:r w:rsidRPr="00C747CA">
              <w:rPr>
                <w:rFonts w:ascii="Times New Roman" w:hAnsi="Times New Roman"/>
                <w:color w:val="2C2C2C" w:themeColor="text1" w:themeShade="80"/>
                <w:sz w:val="28"/>
                <w:szCs w:val="28"/>
              </w:rPr>
              <w:t>Выявление степени решения проблем, степени приближения к желаемым результатам</w:t>
            </w:r>
          </w:p>
        </w:tc>
      </w:tr>
    </w:tbl>
    <w:p w:rsidR="00C747CA" w:rsidRPr="00C747CA" w:rsidRDefault="00C747CA" w:rsidP="00C74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 xml:space="preserve">Следовательно, </w:t>
      </w: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8"/>
          <w:szCs w:val="28"/>
          <w:lang w:eastAsia="ru-RU"/>
        </w:rPr>
        <w:t>для осуществления и экспериментальной, и инновационной деятельности их организаторам и участникам нужно владеть: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>- методами педагогических исследований (методиками, методами, технологиями, необходимыми для выполнения диагностических процедур (входной, промежуточных и итоговой диагностик));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lastRenderedPageBreak/>
        <w:t>- средствами, которые могут решить выявленные проблемы (программы, оборудование, методики и технологии, дидактические материалы и пр.).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b/>
          <w:i/>
          <w:color w:val="2C2C2C" w:themeColor="text1" w:themeShade="80"/>
          <w:sz w:val="28"/>
          <w:szCs w:val="28"/>
          <w:lang w:eastAsia="ru-RU"/>
        </w:rPr>
        <w:t>Рассмотрим основные различия рассматриваемых видов деятельности</w:t>
      </w: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>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>Начиная эксперимент, исследователь обнаруживает проблему, ставит цель и подбирает средства, использование которых, с его точки зрения, должно решить выявленные проблемы и достичь цели.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 xml:space="preserve">Однако экспериментальная деятельность обладает большей степенью рисков, ее результаты не могут быть гарантированы, гипотеза эксперимента может не подтвердиться, а цель может быть не достигнута или достигнута частично. 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 xml:space="preserve">По большому счету, </w:t>
      </w: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8"/>
          <w:szCs w:val="28"/>
          <w:lang w:eastAsia="ru-RU"/>
        </w:rPr>
        <w:t>ценностью экспериментальной работы является сделанный по ее итогам вывод о том, какими средствами возможно решить выявленные в образовательной практике проблемы.</w:t>
      </w: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 xml:space="preserve"> Но системное преобразование образовательной практики может быть и не выполнено.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C2C" w:themeColor="text1" w:themeShade="80"/>
          <w:sz w:val="24"/>
          <w:szCs w:val="24"/>
          <w:lang w:eastAsia="ru-RU"/>
        </w:rPr>
      </w:pP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4"/>
          <w:szCs w:val="24"/>
          <w:lang w:eastAsia="ru-RU"/>
        </w:rPr>
        <w:t>Пример.</w:t>
      </w:r>
      <w:r w:rsidRPr="00C747CA">
        <w:rPr>
          <w:rFonts w:ascii="Times New Roman" w:eastAsia="Times New Roman" w:hAnsi="Times New Roman" w:cs="Times New Roman"/>
          <w:color w:val="2C2C2C" w:themeColor="text1" w:themeShade="80"/>
          <w:sz w:val="24"/>
          <w:szCs w:val="24"/>
          <w:lang w:eastAsia="ru-RU"/>
        </w:rPr>
        <w:t xml:space="preserve"> </w:t>
      </w: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4"/>
          <w:szCs w:val="24"/>
          <w:lang w:eastAsia="ru-RU"/>
        </w:rPr>
        <w:t>В ходе экспериментальной работы проверялась гипотеза о том, что использование метода проектов в дошкольном образовании способствует познавательному развитию детей. Гипотеза подтвердилась.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C2C" w:themeColor="text1" w:themeShade="80"/>
          <w:sz w:val="24"/>
          <w:szCs w:val="24"/>
          <w:lang w:eastAsia="ru-RU"/>
        </w:rPr>
      </w:pP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4"/>
          <w:szCs w:val="24"/>
          <w:lang w:eastAsia="ru-RU"/>
        </w:rPr>
        <w:t>Однако это не означает, что в ДОО, в которой проходил эксперимент, метод проектов как педагогическая технология, после завершения эксперимента системно используется всеми педагогами в образовательной деятельности. То есть системного преобразования практики не произошло.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>В отличие от экспериментальной работы инновационная деятельность как раз направлена в большей степени на преобразование образовательной практики. Поэтому в процессе инновационной деятельности в самом ее начале разрабатывается и согласовывается модель, которая затем последовательно должна быть воплощена в образовательной практике.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4"/>
          <w:szCs w:val="24"/>
          <w:lang w:eastAsia="ru-RU"/>
        </w:rPr>
      </w:pP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4"/>
          <w:szCs w:val="24"/>
          <w:lang w:eastAsia="ru-RU"/>
        </w:rPr>
        <w:t>Пример.</w:t>
      </w:r>
      <w:r w:rsidRPr="00C747CA">
        <w:rPr>
          <w:rFonts w:ascii="Times New Roman" w:eastAsia="Times New Roman" w:hAnsi="Times New Roman" w:cs="Times New Roman"/>
          <w:color w:val="2C2C2C" w:themeColor="text1" w:themeShade="80"/>
          <w:sz w:val="24"/>
          <w:szCs w:val="24"/>
          <w:lang w:eastAsia="ru-RU"/>
        </w:rPr>
        <w:t xml:space="preserve"> </w:t>
      </w:r>
      <w:r w:rsidRPr="00C747CA">
        <w:rPr>
          <w:rFonts w:ascii="Times New Roman" w:eastAsia="Times New Roman" w:hAnsi="Times New Roman" w:cs="Times New Roman"/>
          <w:i/>
          <w:color w:val="2C2C2C" w:themeColor="text1" w:themeShade="80"/>
          <w:sz w:val="24"/>
          <w:szCs w:val="24"/>
          <w:lang w:eastAsia="ru-RU"/>
        </w:rPr>
        <w:t>Для согласованной деятельности всех участников образовательных отношений по созданию развивающей предметно-пространственной среды в соответствии с требованиями ФГОС ДО нужно в самом начале этой деятельности разработать модель этой среды, утвердить ее каким-либо коллегиальным органом (придать ее статус нормативного документа), а затем разработать план действий по ее конструированию в соответствии с утвержденной моделью.</w:t>
      </w:r>
    </w:p>
    <w:p w:rsidR="00C747CA" w:rsidRPr="00C747CA" w:rsidRDefault="00C747CA" w:rsidP="00C7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color w:val="2C2C2C" w:themeColor="text1" w:themeShade="80"/>
          <w:sz w:val="28"/>
          <w:szCs w:val="28"/>
          <w:lang w:eastAsia="ru-RU"/>
        </w:rPr>
        <w:t>По сути, экспериментальная деятельность направлена на создание и апробацию принципиально новых средств для решения возникающих в образовательном процессе проблем, а инновационная - на отбор и апробацию готовых средств решения возникающих проблем.</w:t>
      </w:r>
    </w:p>
    <w:p w:rsidR="00C747CA" w:rsidRPr="00C747CA" w:rsidRDefault="00C747CA" w:rsidP="00C747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C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50488" w:rsidRDefault="00B50488"/>
    <w:sectPr w:rsidR="00B5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C2"/>
    <w:rsid w:val="005D22C2"/>
    <w:rsid w:val="00B50488"/>
    <w:rsid w:val="00C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6B2D-439C-4A9B-894F-FC23BF9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74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2018-11-21T16:21:00Z</dcterms:created>
  <dcterms:modified xsi:type="dcterms:W3CDTF">2018-11-21T16:22:00Z</dcterms:modified>
</cp:coreProperties>
</file>