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Политика конфиденциальности (обработки) персональных данных</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посетителей сайта портал-сити. рф (https://портал-сити.рф/)</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yskynmif0d99"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Общие положения</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Настоящая Политика конфиденциальности разработана в соответствии с положениями Конституции Российской Федерации, Федерального закона от 27 июля 2006 г. N 149-ФЗ "Об информации, информационных технологиях и о защите информации", Федерального закона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bookmarkStart w:colFirst="0" w:colLast="0" w:name="4rmk2p44pbcq" w:id="1"/>
    <w:bookmarkEnd w:id="1"/>
    <w:bookmarkStart w:colFirst="0" w:colLast="0" w:name="3ki3ibqdqjru" w:id="2"/>
    <w:bookmarkEnd w:id="2"/>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В настоящей Политике конфиденциальности используются следующие понятия:</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Оператор персональных данных (Оператор) - ОБЩЕСТВО С ОГРАНИЧЕННОЙ ОТВЕТСТВЕННОСТЬЮ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ПАМИР»,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630112, г. Новосибирск, ул. Фрунзе, д. 228, офис 3, ОГРН 1185476053388, ИНН 5406991496, КПП 540501001,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Сайт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https://портал-сити.рф/</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Администрация сайта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уполномоченные Оператором на управление сайтом лица, допущенные к работе с персональными данными Пользователей сайта и подписавшие обязательство о неразглашении персональных данных Пользователей сайта.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Пользователь сайта (субъект персональных данных)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физическое лицо, посетитель сайта, добровольно предоставившее свои персональные данные и выразившее согласие на их обработку в соответствии с настоящей Политикой.</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Персональные данные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любая информация, относящаяся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Обработка персональных данных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1.2.1. Оператор персональных данных (ООО «ПАМИР») зарегистрирован в Федеральном реестре операторов персональных данных под номером 5422-007025.</w:t>
      </w:r>
    </w:p>
    <w:bookmarkStart w:colFirst="0" w:colLast="0" w:name="hq5g1zlzfadl" w:id="3"/>
    <w:bookmarkEnd w:id="3"/>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xnvuv2vsox6z" w:id="4"/>
      <w:bookmarkEnd w:id="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нахождения на сайте и использования ими сайта.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bookmarkStart w:colFirst="0" w:colLast="0" w:name="hx7utqdmmnpz" w:id="5"/>
    <w:bookmarkEnd w:id="5"/>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 персональным данным Пользователей сайта относятся: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фамилия, имя;</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 электронной почты;</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номер телефона.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 данным, которые передаются в автоматическом режиме в зависимости от настроек программного обеспечения, относятся:</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данные IP адреса Пользователя, времени посещения в настройках браузера, операционной системе, а также другая техническая информация необходимая для корректного отображения содержимого сайта. По этим данным невозможно идентифицировать личность посетителя.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корректного отображения содержимого и для удобства использования сайта могут использоваться cookie файлы и другие технологии, принцип работы которых схож с файлами Cookies (далее - файлы Cookies).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Файлы Cookies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это небольшой фрагмент данных, отправленный веб-сервером и хранимый на компьютере Пользователя или других Интернет-совместимых устройствах (например, смартфоне или планшете). При попытке открыть страницу сайта Пользователь пересылает этот фрагмент данных веб-серверу в составе HTTP-запроса.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сайте могут использоваться два разных вида файлов Cookies: временные и постоянные. Временные Cookies являются файлами, которые хранятся в устройстве Пользователя до выхода с сайта или отключения программного обеспечения (веб-браузера). Постоянные Cookies хранятся в устройстве Пользователя в течение времени, указанного в параметрах файлов cookie или до момента их удаления Пользователем. При первом посещении Сайта может быть запрошено отдельное согласие Пользователя на использование файлов Cookies. Если после того, как Пользователь одобрил использование файлов Cookies, захочет изменить свое решение: он может это сделать это, удалив файлы Cookies, хранящиеся в его браузере (через настройки браузера). После этого снова будет отображено всплывающее окно, запрашивающее согласие на использование файлов Cookies, и Пользователь может сделать иной выбор. Если Пользователь отказываетесь от использования файлов Cookies, это может привести к тому, что некоторые функции сайта будут ему недоступны или будут отображаться некорректно. Пользователь может настроить прием или блокировку cookie в браузере самостоятельно. Невозможность принимать cookie может ограничить работоспособность сайта.</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Использование персональных данных другими сервисами.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сайте используются сторонние интернет-сервисы, осуществляющие независимый сбор информации: Yandex.Metrica. Собранные ими данные могут предоставляться другим службам внутри этих организаций, они могут использовать данные для персонализации рекламы своей собственной рекламной сети. Пользовательские соглашения этих организаций размещены на их сайтах. Можно отказаться от сбора ими персональных данных через блокировщика Yandex.Metrica. </w:t>
      </w:r>
    </w:p>
    <w:bookmarkStart w:colFirst="0" w:colLast="0" w:name="cfa0rbnxzv16" w:id="6"/>
    <w:bookmarkEnd w:id="6"/>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Цели обработки персональных данных Пользователей сайта:</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заключение, исполнение и прекращение гражданско-правовых договоров на оказание услуг Оператором;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предоставление доступа Пользователю к сервисам, информации и/или материалам, содержащимся на сайте; уточнение деталей заявки (заказа);</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предоставление информации по товарам и ценам;</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уведомление Пользователя о новых продуктах (товарах)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пометкой «Отказ от уведомлений о новых продуктах и услугах и специальных предложениях»;</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повышения качества сайта, услуг, сервиса и обеспечения возможности правовой защиты Пользователей сайта.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7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Файлы Cookies используются для:</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аутентификации Пользователя;</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хранения персональных предпочтений и настроек Пользователя;</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эффективности работы сайта и оптимизации его Пользовательского интерфейса;</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отслеживания состояния сеанса доступа Пользователя;</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сведения статистики о Пользователях;</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предоставления рекламного контента (целевые файлы сookies, устанавливаемые третьими лицами,совместно с которыми администрация сайта проводит рекламные кампании, и позволяющие размещать рекламные объявления, представляющие интерес именно для Пользователей).</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4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1.5.1. Обработка персональных данных осуществляется на следующих основаниях:</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4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основании согласия субъекта персональных данных (ст. 6, п. 1, пп. 1 ФЗ-152);</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4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исполнения договора, стороной которого является субъект персональных данных (ст. 6, п. 1, пп. 5 ФЗ-152);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4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целях исполнения требований законодательства Российской Федерации (ст. 6, п. 1, пп. 3 ФЗ-152).</w:t>
      </w:r>
    </w:p>
    <w:bookmarkStart w:colFirst="0" w:colLast="0" w:name="hxsgy7ekxerw" w:id="7"/>
    <w:bookmarkEnd w:id="7"/>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bookmarkStart w:colFirst="0" w:colLast="0" w:name="29vtaimgo79s" w:id="8"/>
    <w:bookmarkEnd w:id="8"/>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 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Администрация сайта разрабатывает меры защиты персональных данных Пользователей сайта.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Пользователь сайта (субъект персональных данных) заверяет и гарантирует, что обладает надлежащими полномочиями на предоставление персональных данных третьих лиц Оператору и им получено согласие от третьего лица на передачу его персональных данных Оператору и Администрации сайта с правом их обработки,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Оператором и Администрацией сайта.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xuyf5zup05wz" w:id="9"/>
    <w:bookmarkEnd w:id="9"/>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Обработка, хранение и передача персональных данных Пользователей сайта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w:t>
      </w:r>
      <w:bookmarkStart w:colFirst="0" w:colLast="0" w:name="6rc0yokgm7mg" w:id="10"/>
      <w:bookmarkEnd w: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Обработка персональных данных Пользователей сайта осуществляется исключительно в целях, указанных в настоящей Политики конфиденциальности.</w:t>
      </w:r>
    </w:p>
    <w:bookmarkStart w:colFirst="0" w:colLast="0" w:name="syjl2x3fb0fo" w:id="11"/>
    <w:bookmarkEnd w:id="11"/>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Обработка персональных данных на сайте осуществляется как с использованием средств автоматизации, так и без использования таких средств.</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осуществляет обработку персональных данных с получением и/или передачей полученной информации по информационно-телекоммуникационным сетям или без таковой.</w:t>
      </w:r>
    </w:p>
    <w:bookmarkStart w:colFirst="0" w:colLast="0" w:name="jo0twkuq7crd" w:id="12"/>
    <w:bookmarkEnd w:id="12"/>
    <w:bookmarkStart w:colFirst="0" w:colLast="0" w:name="lexa0kwl8pap" w:id="13"/>
    <w:bookmarkEnd w:id="13"/>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обработке персональных данных Пользователей сайта могут иметь доступ только Оператор и администрация сайта.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2.3.1. Персональные данные Пользователей хранятся в течение срока, необходимого для достижения целей обработки, но не более 5 лет с момента последнего взаимодействия с Пользователем, если иное не установлено законодательством Российской Федерации или соглашением сторон.</w:t>
      </w:r>
    </w:p>
    <w:bookmarkStart w:colFirst="0" w:colLast="0" w:name="eez7xf5beq5d" w:id="14"/>
    <w:bookmarkEnd w:id="14"/>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 РФ.</w:t>
      </w:r>
    </w:p>
    <w:p w:rsidR="00000000" w:rsidDel="00000000" w:rsidP="00000000" w:rsidRDefault="00000000" w:rsidRPr="00000000" w14:paraId="0000003E">
      <w:pPr>
        <w:jc w:val="both"/>
        <w:rPr>
          <w:sz w:val="22"/>
          <w:szCs w:val="22"/>
        </w:rPr>
      </w:pPr>
      <w:r w:rsidDel="00000000" w:rsidR="00000000" w:rsidRPr="00000000">
        <w:rPr>
          <w:sz w:val="22"/>
          <w:szCs w:val="22"/>
          <w:rtl w:val="0"/>
        </w:rPr>
        <w:t xml:space="preserve">2.4.1. Администрация сайта вправе передавать персональные данные третьим лицам:</w:t>
      </w:r>
    </w:p>
    <w:p w:rsidR="00000000" w:rsidDel="00000000" w:rsidP="00000000" w:rsidRDefault="00000000" w:rsidRPr="00000000" w14:paraId="0000003F">
      <w:pPr>
        <w:jc w:val="both"/>
        <w:rPr>
          <w:sz w:val="22"/>
          <w:szCs w:val="22"/>
        </w:rPr>
      </w:pPr>
      <w:r w:rsidDel="00000000" w:rsidR="00000000" w:rsidRPr="00000000">
        <w:rPr>
          <w:sz w:val="22"/>
          <w:szCs w:val="22"/>
          <w:rtl w:val="0"/>
        </w:rPr>
        <w:t xml:space="preserve">- субъекту персональных данных, его представителю или иным лицам, если передача необходима для достижения целей, указанных в настоящей Политике, и осуществляется на основании его письменного согласия;</w:t>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 лицам, привлекаемым Оператором для обработки персональных данных по поручению (подрядчикам), при условии заключения с ними договора, соответствующего требованиям ФЗ-152;</w:t>
      </w:r>
    </w:p>
    <w:p w:rsidR="00000000" w:rsidDel="00000000" w:rsidP="00000000" w:rsidRDefault="00000000" w:rsidRPr="00000000" w14:paraId="00000041">
      <w:pPr>
        <w:jc w:val="both"/>
        <w:rPr>
          <w:b w:val="0"/>
          <w:color w:val="000000"/>
          <w:sz w:val="22"/>
          <w:szCs w:val="22"/>
        </w:rPr>
      </w:pPr>
      <w:r w:rsidDel="00000000" w:rsidR="00000000" w:rsidRPr="00000000">
        <w:rPr>
          <w:sz w:val="22"/>
          <w:szCs w:val="22"/>
          <w:rtl w:val="0"/>
        </w:rPr>
        <w:t xml:space="preserve">- в иных случаях, прямо предусмотренных законодательством Российской Федерации.</w:t>
      </w:r>
      <w:r w:rsidDel="00000000" w:rsidR="00000000" w:rsidRPr="00000000">
        <w:rPr>
          <w:rtl w:val="0"/>
        </w:rPr>
      </w:r>
    </w:p>
    <w:bookmarkStart w:colFirst="0" w:colLast="0" w:name="ml43g7i037ga" w:id="15"/>
    <w:bookmarkEnd w:id="15"/>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w:t>
      </w:r>
      <w:bookmarkStart w:colFirst="0" w:colLast="0" w:name="wmwq0lhttrtl" w:id="16"/>
      <w:bookmarkEnd w:id="1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Субъекты персональных данных указывают свои персональные данные: в форме обратной связи, в сервисе онлайн-заказ, при переходе в мессенджеры, при личном общении по телефону.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Обработка персональных данных осуществляется путем получения персональных данных в устной и письменной форме непосредственно от субъекта персональных данных.</w:t>
      </w:r>
    </w:p>
    <w:bookmarkStart w:colFirst="0" w:colLast="0" w:name="ud48km8zk1o3" w:id="17"/>
    <w:bookmarkEnd w:id="17"/>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bookmarkStart w:colFirst="0" w:colLast="0" w:name="4265v85l4b8v" w:id="18"/>
    <w:bookmarkEnd w:id="18"/>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bookmarkStart w:colFirst="0" w:colLast="0" w:name="hdt195potmxr" w:id="19"/>
    <w:bookmarkEnd w:id="19"/>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Передача персональных данных на территорию иностранных государств не осуществляется.</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Защита персональных данных</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Оператор и администрация сайта принимает меры, необходимые и достаточные для обеспечения выполнения обязанностей, предусмотренных о персональных данных и принятыми в соответствии с ним нормативными правовыми актами.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Оператор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таким мерам, в частности, относятся:</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назначение ответственного за организацию обработки персональных данных;</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применение правовых, организационных и технических мер по обеспечению безопасности персональных данных;</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осуществление внутреннего контроля и (или) аудита соответствия обработки персональных данных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оценка вреда, который может быть причинен Пользователям сайта в случае нарушения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ознакомление лиц,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лиц.</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Требования к помещениям, в которых производится обработка персональных данных: </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 w:right="0" w:firstLine="348"/>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 w:right="0" w:firstLine="348"/>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Оператор не собирает персональные данные несовершеннолетних. В случае обнаружения таких данных — они будут немедленно удалены.</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Субъект персональных данных имеет право на получение информации, исправление, удаление, отзыв согласия, защиту от автоматизированного принятия решений и т.д. в соответствии со ст. 14–15 ФЗ-152.</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m2l4w1jzbber" w:id="20"/>
    <w:bookmarkEnd w:id="20"/>
    <w:bookmarkStart w:colFirst="0" w:colLast="0" w:name="8ve0m64ki255" w:id="21"/>
    <w:bookmarkEnd w:id="21"/>
    <w:bookmarkStart w:colFirst="0" w:colLast="0" w:name="ez5cqp2evge6" w:id="22"/>
    <w:bookmarkEnd w:id="22"/>
    <w:bookmarkStart w:colFirst="0" w:colLast="0" w:name="rzie1iq1mjqr" w:id="23"/>
    <w:bookmarkEnd w:id="23"/>
    <w:bookmarkStart w:colFirst="0" w:colLast="0" w:name="kgn50gobp1je" w:id="24"/>
    <w:bookmarkEnd w:id="24"/>
    <w:bookmarkStart w:colFirst="0" w:colLast="0" w:name="ssy29ucjf0qx" w:id="25"/>
    <w:bookmarkEnd w:id="25"/>
    <w:bookmarkStart w:colFirst="0" w:colLast="0" w:name="p5afsl9ms3tr" w:id="26"/>
    <w:bookmarkEnd w:id="26"/>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Права и обязанности Оператора (администрации сайта)</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Оператор</w:t>
      </w:r>
      <w:bookmarkStart w:colFirst="0" w:colLast="0" w:name="931u9f98yz7u" w:id="27"/>
      <w:bookmarkEnd w:id="2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Оператор и администрация сайта руководствуется настоящей Политикой конфиденциальности, Конституцией Российской Федерации, иными федеральными законами.</w:t>
      </w:r>
    </w:p>
    <w:bookmarkStart w:colFirst="0" w:colLast="0" w:name="k2vhlzyk75sc" w:id="28"/>
    <w:bookmarkEnd w:id="28"/>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9"/>
          <w:tab w:val="left" w:leader="none" w:pos="473"/>
          <w:tab w:val="left" w:leader="none" w:pos="761"/>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bookmarkStart w:colFirst="0" w:colLast="0" w:name="yn34dldyxj2r" w:id="29"/>
    <w:bookmarkEnd w:id="29"/>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bookmarkStart w:colFirst="0" w:colLast="0" w:name="gbs06xagk1u4" w:id="30"/>
    <w:bookmarkEnd w:id="30"/>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bookmarkStart w:colFirst="0" w:colLast="0" w:name="7wvdriq9pb60" w:id="31"/>
    <w:bookmarkEnd w:id="31"/>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w084o5cajscy" w:id="32"/>
    <w:bookmarkEnd w:id="32"/>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Права Пользователей сайта </w:t>
      </w:r>
    </w:p>
    <w:bookmarkStart w:colFirst="0" w:colLast="0" w:name="9cy1roxtnmt5" w:id="33"/>
    <w:bookmarkEnd w:id="33"/>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Пользователи сайта в целях обеспечения защиты своих персональных данных, хранящихся на сайте, имеют право:</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получать полную информацию о своих персональных данных, их обработке, хранении и передаче;</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определять своих представителей для защиты своих персональных данных;</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любой момент отозвать согласие на обработку персональных данных путем направления заявление  на адрес электронной почты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пометкой «Отзыв согласия на обработку персональных данных»;</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обратиться к Оператору, Администрации сайта с жалобой, иным заявлением путем направления письма на адрес электронной почты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отказе администрации сайта исключить или исправить персональные данные Пользователей сайта Пользователи вправе заявить администрации сайта о своем несогласии с соответствующим обоснованием  путем направления письмо на адрес электронной почты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single"/>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bookmarkStart w:colFirst="0" w:colLast="0" w:name="s9wsu28wbq33" w:id="34"/>
    <w:bookmarkEnd w:id="34"/>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bookmarkStart w:colFirst="0" w:colLast="0" w:name="woyk96nd6flh" w:id="35"/>
    <w:bookmarkEnd w:id="35"/>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Если Пользователи сайта считают, что обработка их персональных данных осуществляется с нарушением требований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bookmarkStart w:colFirst="0" w:colLast="0" w:name="xer7gfdhr1ia" w:id="36"/>
    <w:bookmarkEnd w:id="36"/>
    <w:bookmarkStart w:colFirst="0" w:colLast="0" w:name="hi6nnmvegp47" w:id="37"/>
    <w:bookmarkEnd w:id="37"/>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 Пользователи сайта не должны отказываться от своих прав на сохранение и защиту тайны.</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nm9wx3tfjmuz" w:id="38"/>
    <w:bookmarkEnd w:id="38"/>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Порядок уничтожения, блокирования персональных данных</w:t>
      </w:r>
      <w:r w:rsidDel="00000000" w:rsidR="00000000" w:rsidRPr="00000000">
        <w:rPr>
          <w:rtl w:val="0"/>
        </w:rPr>
      </w:r>
    </w:p>
    <w:bookmarkStart w:colFirst="0" w:colLast="0" w:name="4waghfywad2o" w:id="39"/>
    <w:bookmarkEnd w:id="39"/>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bookmarkStart w:colFirst="0" w:colLast="0" w:name="fqtnqni1mi1i" w:id="40"/>
    <w:bookmarkEnd w:id="40"/>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bookmarkStart w:colFirst="0" w:colLast="0" w:name="9mz6mtx2s8o" w:id="41"/>
    <w:bookmarkEnd w:id="41"/>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bookmarkStart w:colFirst="0" w:colLast="0" w:name="wbu71htzaodb" w:id="42"/>
    <w:bookmarkEnd w:id="42"/>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bookmarkStart w:colFirst="0" w:colLast="0" w:name="32ra506ocdjz" w:id="43"/>
    <w:bookmarkEnd w:id="43"/>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 В случае если обеспечить правомерность обработки персональных данных невозможно, администрация сайта незамедлительно с момента выявления неправомерной обработки персональных данных, уничтожает такие персональные данные.</w:t>
      </w:r>
    </w:p>
    <w:bookmarkStart w:colFirst="0" w:colLast="0" w:name="xyvzpkscu6lz" w:id="44"/>
    <w:bookmarkEnd w:id="44"/>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 Об устранении допущенных нарушений или об уничтожении персональных данных администрация сайта уведомляет Пользователя сайта.</w:t>
      </w:r>
    </w:p>
    <w:bookmarkStart w:colFirst="0" w:colLast="0" w:name="alg1nconjgjy" w:id="45"/>
    <w:bookmarkEnd w:id="45"/>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или иным заинтересованным лицом уведомляет уполномоченный орган по защите прав субъектов персональных данных в порядке, установленном законодательством РФ.</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 Срок обработки персональных данных — до достижения целей обработки или до отзыва согласия субъектом, в зависимости от того, что наступит раньше.</w:t>
      </w:r>
    </w:p>
    <w:bookmarkStart w:colFirst="0" w:colLast="0" w:name="b0yhdpovqhvs" w:id="46"/>
    <w:bookmarkEnd w:id="46"/>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6.9. В случае достижения цели обработки персональных данных или в случае утраты необходимости в их достижении администрация сайта прекращает обработку персональных данных и уничтожает персональные данные.</w:t>
      </w:r>
    </w:p>
    <w:bookmarkStart w:colFirst="0" w:colLast="0" w:name="hk8krciuc4bx" w:id="47"/>
    <w:bookmarkEnd w:id="47"/>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6.10. В случае отзыва Пользователем сайта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администрация сайта прекращает их обработку и уничтожает персональные данные в сроки, предусмотренные Законом о персональных данных.</w:t>
      </w:r>
    </w:p>
    <w:bookmarkStart w:colFirst="0" w:colLast="0" w:name="97ioeyelmq54" w:id="48"/>
    <w:bookmarkEnd w:id="48"/>
    <w:bookmarkStart w:colFirst="0" w:colLast="0" w:name="bcurteuu1z9" w:id="49"/>
    <w:bookmarkEnd w:id="49"/>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6.11. После истечения срока нормативного хранения персональных данных Пользователя сайта или при наступлении иных законных оснований персональные данные подлежат уничтожению. Персональные данные в электронной форме (в том числе на электронных носителях) уничтожаются путем стирания и/или форматирования данных либо физически путем уничтожения носителя. Факт уничтожения персональных данных подтверждается документально актом об уничтожении персональных данных.</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gl8su5bufp58" w:id="50"/>
    <w:bookmarkEnd w:id="50"/>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Ответственность за нарушение норм, регулирующих обработку персональных данных </w:t>
      </w:r>
    </w:p>
    <w:bookmarkStart w:colFirst="0" w:colLast="0" w:name="pkctwsugvd8q" w:id="51"/>
    <w:bookmarkEnd w:id="51"/>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bookmarkStart w:colFirst="0" w:colLast="0" w:name="r87r8b3z7q55" w:id="52"/>
      <w:bookmarkEnd w:id="5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Моральный вред, причиненный Пользователю сайта вследствие нарушения его прав, нарушения правил обработки персональных данных, установленных ФЗ-152,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3loe5776mjk0" w:id="53"/>
    <w:bookmarkEnd w:id="53"/>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Изменение Политики конфиденциальности</w:t>
      </w:r>
    </w:p>
    <w:bookmarkStart w:colFirst="0" w:colLast="0" w:name="v73ywh3q0c55" w:id="54"/>
    <w:bookmarkEnd w:id="54"/>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8.1. Настоящая Политика может быть изменена или дополнена Оператором. При внесении изменений, затрагивающих цели обработки, категории данных или передачу третьим лицам, Оператор обязан уведомить субъектов персональных данных о таких изменениях не позднее чем за 2 дня до вступления новой редакции в силу.</w:t>
      </w:r>
    </w:p>
    <w:bookmarkStart w:colFirst="0" w:colLast="0" w:name="7wxk6bs75ohi" w:id="55"/>
    <w:bookmarkEnd w:id="55"/>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8.2. Действующая редакция Политики конфиденциальности находится на сайте в информационно-телекоммуникационной сети "Интернет" по адресу: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https://портал-сити.рф/.</w:t>
      </w:r>
      <w:r w:rsidDel="00000000" w:rsidR="00000000" w:rsidRPr="00000000">
        <w:rPr>
          <w:rtl w:val="0"/>
        </w:rPr>
      </w:r>
    </w:p>
    <w:sectPr>
      <w:footerReference r:id="rId7" w:type="default"/>
      <w:pgSz w:h="16837" w:w="11905" w:orient="portrait"/>
      <w:pgMar w:bottom="793" w:top="349" w:left="793" w:right="793" w:header="277" w:footer="1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39" w:line="240" w:lineRule="auto"/>
      <w:ind w:left="0" w:right="0" w:firstLine="72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39" w:line="240" w:lineRule="auto"/>
      <w:ind w:left="0" w:right="0" w:firstLine="72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39" w:line="240" w:lineRule="auto"/>
      <w:ind w:left="0" w:right="0" w:firstLine="72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39" w:line="240" w:lineRule="auto"/>
      <w:ind w:left="0" w:right="0" w:firstLine="72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spacing w:before="200" w:lineRule="auto"/>
    </w:pPr>
    <w:rPr>
      <w:rFonts w:ascii="Calibri" w:cs="Calibri" w:eastAsia="Calibri" w:hAnsi="Calibri"/>
      <w:color w:val="1f3863"/>
    </w:rPr>
  </w:style>
  <w:style w:type="paragraph" w:styleId="Heading6">
    <w:name w:val="heading 6"/>
    <w:basedOn w:val="Normal"/>
    <w:next w:val="Normal"/>
    <w:pPr>
      <w:keepNext w:val="1"/>
      <w:keepLines w:val="1"/>
      <w:spacing w:before="200" w:lineRule="auto"/>
    </w:pPr>
    <w:rPr>
      <w:rFonts w:ascii="Calibri" w:cs="Calibri" w:eastAsia="Calibri" w:hAnsi="Calibri"/>
      <w:i w:val="1"/>
      <w:color w:val="1f3863"/>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rPr>
      <w:rFonts w:ascii="Calibri" w:cs="Calibri" w:eastAsia="Calibri" w:hAnsi="Calibri"/>
      <w:i w:val="1"/>
      <w:color w:val="4472c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