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45D" w:rsidRDefault="001575ED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ДОГОВОР ТРАНСПОРТНОЙ ЭКСПЕДИЦИИ № </w:t>
      </w:r>
    </w:p>
    <w:p w:rsidR="000A645D" w:rsidRDefault="000A64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0A645D" w:rsidRDefault="000A64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-426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a5"/>
        <w:tblW w:w="11233" w:type="dxa"/>
        <w:tblInd w:w="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75"/>
        <w:gridCol w:w="6658"/>
      </w:tblGrid>
      <w:tr w:rsidR="000A645D">
        <w:tc>
          <w:tcPr>
            <w:tcW w:w="4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45D" w:rsidRDefault="001575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г. Домодедово, Московская область</w:t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45D" w:rsidRDefault="001575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83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«____» ___________ 2025 г.</w:t>
            </w:r>
          </w:p>
        </w:tc>
      </w:tr>
    </w:tbl>
    <w:p w:rsidR="000A645D" w:rsidRDefault="000A64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0A645D" w:rsidRDefault="001575E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Общество с ограниченной ответственностью «Контейнерный терминал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Усады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» (ООО «КТ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Усады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»), именуемое в дальнейшем «Экспедитор», в лице Первого заместителя генерального директора Веселова Романа Юрьевича, действующего на основании доверенности № 49 от 09.10.2025 г., с одной стороны, и __________________________, именуем в дальнейшем «Клиент», в лице ______________________________, действующего на основании ____________________, с другой стороны, вместе именуемые «Стороны», заключили настоящий договор (далее — Договор) о нижеследующем:</w:t>
      </w:r>
    </w:p>
    <w:p w:rsidR="000A645D" w:rsidRDefault="001575E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0" w:after="0" w:line="240" w:lineRule="auto"/>
        <w:ind w:left="0" w:firstLine="13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Общие положения</w:t>
      </w:r>
    </w:p>
    <w:p w:rsidR="000A645D" w:rsidRDefault="001575ED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Клиент, подписывая настоящий Договор, подтверждает, что ознакомился, принимает и обязуется руководствоваться Общими, Специальными и Коммерческими условиями транспортно-экспедиционного обслуживания, разработанными ООО «КТ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Усады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» и размещенными в свободном доступе на сайте: </w:t>
      </w:r>
      <w:hyperlink r:id="rId7" w:history="1">
        <w:r w:rsidR="00BB4254" w:rsidRPr="00D66FBA">
          <w:rPr>
            <w:rStyle w:val="ab"/>
            <w:rFonts w:ascii="Times New Roman" w:eastAsia="Times New Roman" w:hAnsi="Times New Roman" w:cs="Times New Roman"/>
            <w:sz w:val="21"/>
            <w:szCs w:val="21"/>
          </w:rPr>
          <w:t>https://usady.</w:t>
        </w:r>
        <w:r w:rsidR="00BB4254" w:rsidRPr="00D66FBA">
          <w:rPr>
            <w:rStyle w:val="ab"/>
            <w:rFonts w:ascii="Times New Roman" w:eastAsia="Times New Roman" w:hAnsi="Times New Roman" w:cs="Times New Roman"/>
            <w:sz w:val="21"/>
            <w:szCs w:val="21"/>
            <w:lang w:val="en-US"/>
          </w:rPr>
          <w:t>com</w:t>
        </w:r>
      </w:hyperlink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  <w:r w:rsidR="00BB4254" w:rsidRPr="00BB4254">
        <w:rPr>
          <w:rFonts w:ascii="Times New Roman" w:eastAsia="Times New Roman" w:hAnsi="Times New Roman" w:cs="Times New Roman"/>
          <w:color w:val="000000"/>
          <w:sz w:val="21"/>
          <w:szCs w:val="21"/>
          <w:lang w:val="ru-RU"/>
        </w:rPr>
        <w:t xml:space="preserve"> </w:t>
      </w:r>
    </w:p>
    <w:p w:rsidR="000A645D" w:rsidRDefault="001575ED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Термины и определения, используемые в настоящем Договоре, трактуются в соответствии с вышеуказанными Условиями.</w:t>
      </w:r>
    </w:p>
    <w:p w:rsidR="000A645D" w:rsidRDefault="001575E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0" w:after="0" w:line="240" w:lineRule="auto"/>
        <w:ind w:left="0" w:firstLine="13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Предмет договора</w:t>
      </w:r>
    </w:p>
    <w:p w:rsidR="000A645D" w:rsidRDefault="001575E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285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Экспедитор обязуется на возмездной основе, по заявкам Клиента, оказывать транспортно-экспедиционные услуги, а Клиент обязуется оплачивать оказанные услуги в порядке и сроки, установленные настоящим Договором и Общими условиями ТЭО.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</w:p>
    <w:p w:rsidR="000A645D" w:rsidRDefault="001575E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0" w:after="0" w:line="240" w:lineRule="auto"/>
        <w:ind w:left="0" w:firstLine="13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Порядок изменения условий ТЭО</w:t>
      </w:r>
    </w:p>
    <w:p w:rsidR="000A645D" w:rsidRDefault="001575ED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ООО «КТ 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Усады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» вправе изменять или дополнять Общие условия ТЭО путем размещения их новой редакции на официальном сайте</w:t>
      </w:r>
      <w:r w:rsidR="00BB4254" w:rsidRPr="00BB4254">
        <w:rPr>
          <w:rFonts w:ascii="Times New Roman" w:eastAsia="Times New Roman" w:hAnsi="Times New Roman" w:cs="Times New Roman"/>
          <w:sz w:val="21"/>
          <w:szCs w:val="21"/>
          <w:lang w:val="ru-RU"/>
        </w:rPr>
        <w:t xml:space="preserve"> </w:t>
      </w:r>
      <w:r w:rsidR="00BB4254">
        <w:rPr>
          <w:rFonts w:ascii="Times New Roman" w:eastAsia="Times New Roman" w:hAnsi="Times New Roman" w:cs="Times New Roman"/>
          <w:sz w:val="21"/>
          <w:szCs w:val="21"/>
        </w:rPr>
        <w:t>https://usady.</w:t>
      </w:r>
      <w:r w:rsidR="00BB4254">
        <w:rPr>
          <w:rFonts w:ascii="Times New Roman" w:eastAsia="Times New Roman" w:hAnsi="Times New Roman" w:cs="Times New Roman"/>
          <w:sz w:val="21"/>
          <w:szCs w:val="21"/>
          <w:lang w:val="en-US"/>
        </w:rPr>
        <w:t>com</w:t>
      </w:r>
      <w:r w:rsidR="002E067E">
        <w:rPr>
          <w:rFonts w:ascii="Times New Roman" w:eastAsia="Times New Roman" w:hAnsi="Times New Roman" w:cs="Times New Roman"/>
          <w:sz w:val="21"/>
          <w:szCs w:val="21"/>
          <w:lang w:val="ru-RU"/>
        </w:rPr>
        <w:t>.</w:t>
      </w:r>
      <w:r w:rsidR="00BB4254" w:rsidRPr="00BB4254">
        <w:rPr>
          <w:rFonts w:ascii="Times New Roman" w:eastAsia="Times New Roman" w:hAnsi="Times New Roman" w:cs="Times New Roman"/>
          <w:sz w:val="21"/>
          <w:szCs w:val="21"/>
          <w:lang w:val="ru-RU"/>
        </w:rPr>
        <w:t xml:space="preserve"> </w:t>
      </w:r>
      <w:r w:rsidR="002E067E">
        <w:rPr>
          <w:rFonts w:ascii="Times New Roman" w:eastAsia="Times New Roman" w:hAnsi="Times New Roman" w:cs="Times New Roman"/>
          <w:sz w:val="21"/>
          <w:szCs w:val="21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Новая редакция вступает в силу через 15 (пятнадцать) календарных дней с даты публикации, если иной срок не установлен в уведомлении.</w:t>
      </w:r>
    </w:p>
    <w:p w:rsidR="000A645D" w:rsidRDefault="001575ED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Клиент считается уведомленным о новых редакциях с момента их размещения и обязуется самостоятельно отслеживать изменения. При подаче новой Заявки Клиент подтверждает, что ознакомился и принимает действующую редакцию Условий ТЭО.</w:t>
      </w:r>
    </w:p>
    <w:p w:rsidR="000A645D" w:rsidRDefault="001575ED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Исполнение ранее согласованных заявок и услуг осуществляется по редакции Условий ТЭО, действовавшей на момент их согласования.</w:t>
      </w:r>
    </w:p>
    <w:p w:rsidR="000A645D" w:rsidRDefault="001575ED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В случае несогласия с новой редакцией Условий ТЭО Клиент вправе расторгнуть Договор в одностороннем порядке, уведомив Экспедитора письменно не позднее чем за 30 (тридцать) календарных дней до предполагаемой даты расторжения.</w:t>
      </w:r>
    </w:p>
    <w:p w:rsidR="000A645D" w:rsidRDefault="001575E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0" w:after="0" w:line="240" w:lineRule="auto"/>
        <w:ind w:left="0" w:firstLine="13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Расчеты</w:t>
      </w:r>
    </w:p>
    <w:p w:rsidR="000A645D" w:rsidRDefault="001575ED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Расчеты по Договору производятся в рублях Российской Федерации.</w:t>
      </w:r>
    </w:p>
    <w:p w:rsidR="000A645D" w:rsidRDefault="001575ED">
      <w:pPr>
        <w:numPr>
          <w:ilvl w:val="1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Расчетным периодом по Договору является </w:t>
      </w:r>
      <w:r w:rsidR="00982E69">
        <w:rPr>
          <w:rFonts w:ascii="Times New Roman" w:eastAsia="Times New Roman" w:hAnsi="Times New Roman" w:cs="Times New Roman"/>
          <w:sz w:val="21"/>
          <w:szCs w:val="21"/>
          <w:lang w:val="ru-RU"/>
        </w:rPr>
        <w:t>календарный месяц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. </w:t>
      </w:r>
    </w:p>
    <w:p w:rsidR="000A645D" w:rsidRDefault="001575E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0" w:after="0" w:line="240" w:lineRule="auto"/>
        <w:ind w:left="0" w:firstLine="13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Споры, возникающие из настоящего Договора, подлежат рассмотрению в Арбитражном суде Московской области.</w:t>
      </w:r>
    </w:p>
    <w:p w:rsidR="000A645D" w:rsidRDefault="001575E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0" w:after="0" w:line="240" w:lineRule="auto"/>
        <w:ind w:left="0" w:firstLine="13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Договор вступает в силу с даты его подписания обеими Сторонами и действует до «____» _________ 2025 года включительно. Автоматическая пролонгация на каждый последующий календарный год: применяется.</w:t>
      </w:r>
    </w:p>
    <w:p w:rsidR="000A645D" w:rsidRDefault="001575ED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00" w:after="0" w:line="240" w:lineRule="auto"/>
        <w:ind w:left="0" w:firstLine="13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Договор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подписан в двух экземплярах, имеющих одинаковую юридическую силу, по одному для каждой из Сторон.</w:t>
      </w:r>
    </w:p>
    <w:tbl>
      <w:tblPr>
        <w:tblStyle w:val="a6"/>
        <w:tblpPr w:leftFromText="180" w:rightFromText="180" w:vertAnchor="text"/>
        <w:tblW w:w="113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15"/>
        <w:gridCol w:w="4200"/>
        <w:gridCol w:w="3255"/>
      </w:tblGrid>
      <w:tr w:rsidR="000A645D">
        <w:trPr>
          <w:cantSplit/>
          <w:trHeight w:val="214"/>
        </w:trPr>
        <w:tc>
          <w:tcPr>
            <w:tcW w:w="3915" w:type="dxa"/>
          </w:tcPr>
          <w:p w:rsidR="000A645D" w:rsidRDefault="000A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00" w:type="dxa"/>
          </w:tcPr>
          <w:p w:rsidR="000A645D" w:rsidRDefault="000E5F7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8">
              <w:r w:rsidR="001575ED"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u w:val="single"/>
                </w:rPr>
                <w:t>Экспедитор</w:t>
              </w:r>
            </w:hyperlink>
          </w:p>
        </w:tc>
        <w:tc>
          <w:tcPr>
            <w:tcW w:w="3255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Клиент</w:t>
            </w:r>
          </w:p>
        </w:tc>
      </w:tr>
      <w:tr w:rsidR="000A645D">
        <w:trPr>
          <w:cantSplit/>
          <w:trHeight w:val="571"/>
        </w:trPr>
        <w:tc>
          <w:tcPr>
            <w:tcW w:w="3915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организации (для юр. лиц)</w:t>
            </w:r>
          </w:p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ФИО (для физ. лица)</w:t>
            </w:r>
          </w:p>
        </w:tc>
        <w:tc>
          <w:tcPr>
            <w:tcW w:w="4200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ООО «Контейнерный терминал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Усады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3255" w:type="dxa"/>
          </w:tcPr>
          <w:p w:rsidR="000A645D" w:rsidRDefault="000A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A645D">
        <w:trPr>
          <w:cantSplit/>
          <w:trHeight w:val="249"/>
        </w:trPr>
        <w:tc>
          <w:tcPr>
            <w:tcW w:w="3915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0" w:name="_fdw8kcudwubb" w:colFirst="0" w:colLast="0"/>
            <w:bookmarkEnd w:id="0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Адрес</w:t>
            </w:r>
          </w:p>
        </w:tc>
        <w:tc>
          <w:tcPr>
            <w:tcW w:w="4200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142003, Московская обл.,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г.о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Домодедово,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Южный, ул. Каширское шоссе, стр. 114, офис 302</w:t>
            </w:r>
          </w:p>
        </w:tc>
        <w:tc>
          <w:tcPr>
            <w:tcW w:w="3255" w:type="dxa"/>
          </w:tcPr>
          <w:p w:rsidR="000A645D" w:rsidRDefault="000A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A645D">
        <w:trPr>
          <w:cantSplit/>
          <w:trHeight w:val="381"/>
        </w:trPr>
        <w:tc>
          <w:tcPr>
            <w:tcW w:w="3915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Адрес для корреспонденции</w:t>
            </w:r>
          </w:p>
        </w:tc>
        <w:tc>
          <w:tcPr>
            <w:tcW w:w="4200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Почтовый адрес (для корреспонденции): 127055, г.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Москва,ул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Лесная, д. 43</w:t>
            </w:r>
          </w:p>
        </w:tc>
        <w:tc>
          <w:tcPr>
            <w:tcW w:w="3255" w:type="dxa"/>
          </w:tcPr>
          <w:p w:rsidR="000A645D" w:rsidRDefault="000A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A645D">
        <w:trPr>
          <w:cantSplit/>
          <w:trHeight w:val="681"/>
        </w:trPr>
        <w:tc>
          <w:tcPr>
            <w:tcW w:w="3915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ОГРН/ИНН/КПП  </w:t>
            </w:r>
          </w:p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(для юр. лиц)</w:t>
            </w:r>
          </w:p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Реквизиты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удостов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 документа (для физ. лиц)</w:t>
            </w:r>
          </w:p>
        </w:tc>
        <w:tc>
          <w:tcPr>
            <w:tcW w:w="4200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1235000098871 / 5009136654 / 500901001</w:t>
            </w:r>
          </w:p>
        </w:tc>
        <w:tc>
          <w:tcPr>
            <w:tcW w:w="3255" w:type="dxa"/>
          </w:tcPr>
          <w:p w:rsidR="000A645D" w:rsidRDefault="000A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A645D">
        <w:trPr>
          <w:cantSplit/>
          <w:trHeight w:val="151"/>
        </w:trPr>
        <w:tc>
          <w:tcPr>
            <w:tcW w:w="3915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Расчетный счет</w:t>
            </w:r>
          </w:p>
        </w:tc>
        <w:tc>
          <w:tcPr>
            <w:tcW w:w="4200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40702810203800090815 в ПАО ВТБ (ПАО), г. Москва</w:t>
            </w:r>
          </w:p>
        </w:tc>
        <w:tc>
          <w:tcPr>
            <w:tcW w:w="3255" w:type="dxa"/>
          </w:tcPr>
          <w:p w:rsidR="000A645D" w:rsidRDefault="000A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A645D">
        <w:trPr>
          <w:cantSplit/>
          <w:trHeight w:val="191"/>
        </w:trPr>
        <w:tc>
          <w:tcPr>
            <w:tcW w:w="3915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Корреспондентский счет</w:t>
            </w:r>
          </w:p>
        </w:tc>
        <w:tc>
          <w:tcPr>
            <w:tcW w:w="4200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30101810700000000187</w:t>
            </w:r>
          </w:p>
        </w:tc>
        <w:tc>
          <w:tcPr>
            <w:tcW w:w="3255" w:type="dxa"/>
          </w:tcPr>
          <w:p w:rsidR="000A645D" w:rsidRDefault="000A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A645D">
        <w:trPr>
          <w:cantSplit/>
          <w:trHeight w:val="151"/>
        </w:trPr>
        <w:tc>
          <w:tcPr>
            <w:tcW w:w="3915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БИК</w:t>
            </w:r>
          </w:p>
        </w:tc>
        <w:tc>
          <w:tcPr>
            <w:tcW w:w="4200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044525187</w:t>
            </w:r>
          </w:p>
        </w:tc>
        <w:tc>
          <w:tcPr>
            <w:tcW w:w="3255" w:type="dxa"/>
          </w:tcPr>
          <w:p w:rsidR="000A645D" w:rsidRDefault="000A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A645D">
        <w:trPr>
          <w:cantSplit/>
          <w:trHeight w:val="195"/>
        </w:trPr>
        <w:tc>
          <w:tcPr>
            <w:tcW w:w="3915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4200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+7(495) 445-17-17</w:t>
            </w:r>
          </w:p>
        </w:tc>
        <w:tc>
          <w:tcPr>
            <w:tcW w:w="3255" w:type="dxa"/>
          </w:tcPr>
          <w:p w:rsidR="000A645D" w:rsidRDefault="000A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A645D">
        <w:trPr>
          <w:cantSplit/>
          <w:trHeight w:val="172"/>
        </w:trPr>
        <w:tc>
          <w:tcPr>
            <w:tcW w:w="3915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mail</w:t>
            </w:r>
            <w:proofErr w:type="spellEnd"/>
          </w:p>
        </w:tc>
        <w:tc>
          <w:tcPr>
            <w:tcW w:w="4200" w:type="dxa"/>
          </w:tcPr>
          <w:p w:rsidR="000A645D" w:rsidRDefault="001575E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sales@usady.com</w:t>
            </w:r>
            <w:bookmarkStart w:id="1" w:name="_GoBack"/>
            <w:bookmarkEnd w:id="1"/>
          </w:p>
        </w:tc>
        <w:tc>
          <w:tcPr>
            <w:tcW w:w="3255" w:type="dxa"/>
          </w:tcPr>
          <w:p w:rsidR="000A645D" w:rsidRDefault="000A645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B4254">
        <w:trPr>
          <w:cantSplit/>
          <w:trHeight w:val="172"/>
        </w:trPr>
        <w:tc>
          <w:tcPr>
            <w:tcW w:w="3915" w:type="dxa"/>
          </w:tcPr>
          <w:p w:rsidR="00BB4254" w:rsidRPr="00BB4254" w:rsidRDefault="00BB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Контактное лицо</w:t>
            </w:r>
          </w:p>
        </w:tc>
        <w:tc>
          <w:tcPr>
            <w:tcW w:w="4200" w:type="dxa"/>
          </w:tcPr>
          <w:p w:rsidR="00BB4254" w:rsidRDefault="00BB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5" w:type="dxa"/>
          </w:tcPr>
          <w:p w:rsidR="00BB4254" w:rsidRDefault="00BB425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0A645D" w:rsidRDefault="000A645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675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0A645D" w:rsidRDefault="001575E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675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Подписи сторон:</w:t>
      </w:r>
    </w:p>
    <w:sectPr w:rsidR="000A645D">
      <w:footerReference w:type="default" r:id="rId9"/>
      <w:headerReference w:type="first" r:id="rId10"/>
      <w:pgSz w:w="11906" w:h="16838"/>
      <w:pgMar w:top="283" w:right="283" w:bottom="283" w:left="283" w:header="227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5F72" w:rsidRDefault="000E5F72">
      <w:pPr>
        <w:spacing w:after="0" w:line="240" w:lineRule="auto"/>
      </w:pPr>
      <w:r>
        <w:separator/>
      </w:r>
    </w:p>
  </w:endnote>
  <w:endnote w:type="continuationSeparator" w:id="0">
    <w:p w:rsidR="000E5F72" w:rsidRDefault="000E5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24DF1B2-F89D-415B-AA74-CF5E7077804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F91436B-F4A5-40D2-8736-8A11C75878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45D" w:rsidRDefault="001575ED">
    <w:pPr>
      <w:tabs>
        <w:tab w:val="center" w:pos="4677"/>
        <w:tab w:val="right" w:pos="9355"/>
      </w:tabs>
      <w:jc w:val="right"/>
    </w:pPr>
    <w:r>
      <w:fldChar w:fldCharType="begin"/>
    </w:r>
    <w:r>
      <w:instrText>PAGE</w:instrText>
    </w:r>
    <w:r>
      <w:fldChar w:fldCharType="end"/>
    </w:r>
  </w:p>
  <w:p w:rsidR="000A645D" w:rsidRDefault="000A645D">
    <w:pPr>
      <w:tabs>
        <w:tab w:val="center" w:pos="4677"/>
        <w:tab w:val="right" w:pos="9355"/>
      </w:tabs>
      <w:spacing w:after="709"/>
      <w:ind w:right="360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5F72" w:rsidRDefault="000E5F72">
      <w:pPr>
        <w:spacing w:after="0" w:line="240" w:lineRule="auto"/>
      </w:pPr>
      <w:r>
        <w:separator/>
      </w:r>
    </w:p>
  </w:footnote>
  <w:footnote w:type="continuationSeparator" w:id="0">
    <w:p w:rsidR="000E5F72" w:rsidRDefault="000E5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45D" w:rsidRDefault="001575ED">
    <w:pPr>
      <w:pBdr>
        <w:top w:val="nil"/>
        <w:left w:val="nil"/>
        <w:bottom w:val="nil"/>
        <w:right w:val="nil"/>
        <w:between w:val="nil"/>
      </w:pBdr>
      <w:tabs>
        <w:tab w:val="center" w:pos="7143"/>
        <w:tab w:val="right" w:pos="14287"/>
      </w:tabs>
      <w:spacing w:after="0" w:line="240" w:lineRule="auto"/>
      <w:ind w:hanging="426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-225425</wp:posOffset>
          </wp:positionH>
          <wp:positionV relativeFrom="paragraph">
            <wp:posOffset>30480</wp:posOffset>
          </wp:positionV>
          <wp:extent cx="1638300" cy="400026"/>
          <wp:effectExtent l="0" t="0" r="0" b="0"/>
          <wp:wrapNone/>
          <wp:docPr id="1" name="image1.jpg" descr="Логотип-Логистика-Терминал-синй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Логотип-Логистика-Терминал-синй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300" cy="4000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43276"/>
    <w:multiLevelType w:val="multilevel"/>
    <w:tmpl w:val="0820F6A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-425" w:firstLine="285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45D"/>
    <w:rsid w:val="000A645D"/>
    <w:rsid w:val="000E5F72"/>
    <w:rsid w:val="001575ED"/>
    <w:rsid w:val="002E067E"/>
    <w:rsid w:val="00982E69"/>
    <w:rsid w:val="00BB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1B142"/>
  <w15:docId w15:val="{69FFFB0B-3D5C-4E9D-B162-5CD003D9D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/>
    </w:pPr>
    <w:rPr>
      <w:sz w:val="48"/>
      <w:szCs w:val="48"/>
    </w:rPr>
  </w:style>
  <w:style w:type="paragraph" w:styleId="a4">
    <w:name w:val="Subtitle"/>
    <w:basedOn w:val="a"/>
    <w:next w:val="a"/>
    <w:uiPriority w:val="11"/>
    <w:qFormat/>
    <w:pPr>
      <w:spacing w:before="200"/>
    </w:pPr>
    <w:rPr>
      <w:sz w:val="24"/>
      <w:szCs w:val="24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header"/>
    <w:basedOn w:val="a"/>
    <w:link w:val="a8"/>
    <w:uiPriority w:val="99"/>
    <w:unhideWhenUsed/>
    <w:rsid w:val="00BB4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4254"/>
  </w:style>
  <w:style w:type="paragraph" w:styleId="a9">
    <w:name w:val="footer"/>
    <w:basedOn w:val="a"/>
    <w:link w:val="aa"/>
    <w:uiPriority w:val="99"/>
    <w:unhideWhenUsed/>
    <w:rsid w:val="00BB4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4254"/>
  </w:style>
  <w:style w:type="character" w:styleId="ab">
    <w:name w:val="Hyperlink"/>
    <w:basedOn w:val="a0"/>
    <w:uiPriority w:val="99"/>
    <w:unhideWhenUsed/>
    <w:rsid w:val="00BB4254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BB4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9Okkjk0NrHXDWHiH6LgxQOegJoKmIc9JYP4xGUPcSO0/edit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sady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Крупина Любовь</dc:creator>
  <cp:lastModifiedBy>Крупина Любовь</cp:lastModifiedBy>
  <cp:revision>2</cp:revision>
  <dcterms:created xsi:type="dcterms:W3CDTF">2025-12-18T11:10:00Z</dcterms:created>
  <dcterms:modified xsi:type="dcterms:W3CDTF">2025-12-18T11:10:00Z</dcterms:modified>
</cp:coreProperties>
</file>