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Памятка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 требованиях по безопасности при Автовизите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 Лица, находящиеся на территории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ООО «КТ Усады»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(далее -Терминал), обязаны знать и соблюдать установленные правила поведения на производственном объекте повышенной опасности, требования по технике безопасности и охране труда, пожарной и экологической безопасности.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 На территории Терминала и в пределах прилегающих к ней технологических зон необходимо: </w:t>
      </w:r>
    </w:p>
    <w:p w:rsidR="00000000" w:rsidDel="00000000" w:rsidP="00000000" w:rsidRDefault="00000000" w:rsidRPr="00000000" w14:paraId="00000007">
      <w:pPr>
        <w:widowControl w:val="0"/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2.1. До прибытия к местам регистрации автомашины очистить от грязи и снега номер автомашины, номер контейнера, пломбу на контейнере, сверить их с номерами, указанными в сопроводительных документах;</w:t>
      </w:r>
    </w:p>
    <w:p w:rsidR="00000000" w:rsidDel="00000000" w:rsidP="00000000" w:rsidRDefault="00000000" w:rsidRPr="00000000" w14:paraId="00000008">
      <w:pPr>
        <w:widowControl w:val="0"/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2.2. Осуществлять движение, соблюдая правила дорожного движения, руководствуясь схемой движения Транспортных средств, а также знаками дорожного движения и дорожной разметки;</w:t>
      </w:r>
    </w:p>
    <w:p w:rsidR="00000000" w:rsidDel="00000000" w:rsidP="00000000" w:rsidRDefault="00000000" w:rsidRPr="00000000" w14:paraId="00000009">
      <w:pPr>
        <w:widowControl w:val="0"/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2.3. Соблюдать скоростной режим, движение по территории Терминала осуществлять со скоростью не более 20 км/час;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2.4. Движение транспортного средства осуществлять между зонами хранения контейнеров только посередине проездов в соответствии с разметкой, не приближаясь к рядам контейнеров;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2.5. Соблюдать предельную осторожность, уступать дорогу погрузочной технике;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2.6. Выполнять указания охранников и уполномоченных работников Терминала о режиме движения;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2.7. На время погрузки / разгрузки выйти из кабины транспортного средства и находиться в безопасном месте, в зоне видимости водителя погрузочной техники;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2.8. Осуществлять парковку автомашин только в местах, предусмотренных технологической схемой;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2.9. Осуществлять движение на автомашине только с закрытыми запорными устройствами на дверях контейнера, полуприцепа, рефконтейнера и т.п;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2.9. Строго соблюдать правила пожарной безопасности и охраны труда;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 На территории Терминала и в пределах прилегающих к ней технологических зон запрещается: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3.1. самовольное прохождение / передвижение через КПП, а также нахождение на территории Терминала без разрешения;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3.2. провоз на территорию Терминала пассажиров, не имеющих пропусков, оформленных надлежащим образом;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3.3. нахождение на территории Терминала без сигнального жилета, каски и иных средств индивидуальной защиты (СИЗ);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3.4. нарушать схему движения транспортных средств;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3.5. превышение скоростного режима;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3.6. обгон и выезд на полосу встречного движения;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3.7. создание помех прочим участникам дорожного движения, а также перемещению погрузо-разгрузочной техники;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3.8. въезд в зоны погрузки/выгрузки без полученного на то разрешения;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3.9. нахождение в зоне проведения погрузочно-разгрузочных  лицам, не имеющим отношения к производственному процессу;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3.10. нахождение ближе 15 метров от работающего погрузчика и вне зоны видимости водителя перегрузочной машины;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3.11. нахождение под перемещаемым грузом (контейнером);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3.12. приближение к транспортному средству и занятие места водителя до отъезда погрузочной техники от Транспортного средства;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3.13. оставление транспортного средства на длительное время;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3.14. занятие для стоянки автотранспорта проездов, переездов и мест складирования груза;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3.15. производство любых ремонтных, а также сварочных и иных работ с применением открытого огня / пламени;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3.16. производить ремонт транспортного средства;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3.17. пользование переносными газовыми плитами для подогрева пищи и обогрева, а также разведение открытого огня;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3.18. нахождение в состоянии алкогольного, наркотического, токсического опьянения, а так же в болезненном состоянии или в состоянии такой степени утомления, которая может повлиять на личную безопасность и безопасность окружающих;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3.19. курить в неустановленных местах, не обозначенных знаком «место курения»;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3.20. выброс в непредусмотренных местах мусора, отходов и пр;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-567"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За нарушение правил дорожного движения на территории Терминала и настоящих требований по безопасности при Автовизите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лишаются права въезда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на территорию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ООО «КТ Усады»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-567" w:firstLine="709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Технологический перерыв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ООО «КТ Усады»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white"/>
          <w:rtl w:val="0"/>
        </w:rPr>
        <w:t xml:space="preserve">с 08-00 до 09-00</w:t>
      </w:r>
    </w:p>
    <w:p w:rsidR="00000000" w:rsidDel="00000000" w:rsidP="00000000" w:rsidRDefault="00000000" w:rsidRPr="00000000" w14:paraId="0000002B">
      <w:pPr>
        <w:widowControl w:val="0"/>
        <w:spacing w:after="120" w:lineRule="auto"/>
        <w:ind w:left="360"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Обо всех нарушениях правил делового общения со стороны сотрудников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ООО «КТ Усады»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водитель может сообщить администрации Общества по тел.: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white"/>
          <w:rtl w:val="0"/>
        </w:rPr>
        <w:t xml:space="preserve">+7(495) 445-17-17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7tep007diq7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708" w:left="1133" w:right="85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50.0" w:type="dxa"/>
      <w:jc w:val="left"/>
      <w:tblInd w:w="15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305"/>
      <w:gridCol w:w="5445"/>
      <w:tblGridChange w:id="0">
        <w:tblGrid>
          <w:gridCol w:w="4305"/>
          <w:gridCol w:w="5445"/>
        </w:tblGrid>
      </w:tblGridChange>
    </w:tblGrid>
    <w:tr>
      <w:trPr>
        <w:cantSplit w:val="0"/>
        <w:trHeight w:val="1005" w:hRule="atLeast"/>
        <w:tblHeader w:val="0"/>
      </w:trPr>
      <w:tc>
        <w:tcPr/>
        <w:p w:rsidR="00000000" w:rsidDel="00000000" w:rsidP="00000000" w:rsidRDefault="00000000" w:rsidRPr="00000000" w14:paraId="00000031">
          <w:pPr>
            <w:ind w:left="-108" w:firstLine="0"/>
            <w:jc w:val="center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28575</wp:posOffset>
                </wp:positionH>
                <wp:positionV relativeFrom="paragraph">
                  <wp:posOffset>31265</wp:posOffset>
                </wp:positionV>
                <wp:extent cx="2429828" cy="581025"/>
                <wp:effectExtent b="0" l="0" r="0" t="0"/>
                <wp:wrapNone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828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imes New Roman" w:cs="Times New Roman" w:eastAsia="Times New Roman" w:hAnsi="Times New Roman"/>
              <w:b w:val="1"/>
              <w:bCs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ПРИЛОЖЕНИЕ № 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bookmarkStart w:colFirst="0" w:colLast="0" w:name="_bvc7guwzth2g" w:id="1"/>
          <w:bookmarkEnd w:id="1"/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к общим условиям оказания услуг ТЭО </w:t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