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0D304F65" w14:textId="0C773C51" w:rsidR="0052764C" w:rsidRDefault="0052764C" w:rsidP="0052764C">
      <w:pPr>
        <w:spacing w:before="100" w:beforeAutospacing="1" w:after="100" w:afterAutospacing="1" w:line="240" w:lineRule="auto"/>
        <w:rPr>
          <w:rFonts w:asciiTheme="majorHAnsi" w:eastAsiaTheme="majorEastAsia" w:hAnsiTheme="majorHAnsi" w:cstheme="majorBidi"/>
          <w:color w:val="365F91" w:themeColor="accent1" w:themeShade="BF"/>
          <w:sz w:val="26"/>
          <w:szCs w:val="26"/>
        </w:rPr>
      </w:pPr>
      <w:r w:rsidRPr="0052764C">
        <w:rPr>
          <w:rFonts w:asciiTheme="majorHAnsi" w:eastAsiaTheme="majorEastAsia" w:hAnsiTheme="majorHAnsi" w:cstheme="majorBidi"/>
          <w:color w:val="365F91" w:themeColor="accent1" w:themeShade="BF"/>
          <w:sz w:val="26"/>
          <w:szCs w:val="26"/>
        </w:rPr>
        <w:t xml:space="preserve">15.02.2026 Павел </w:t>
      </w:r>
      <w:proofErr w:type="spellStart"/>
      <w:r w:rsidRPr="0052764C">
        <w:rPr>
          <w:rFonts w:asciiTheme="majorHAnsi" w:eastAsiaTheme="majorEastAsia" w:hAnsiTheme="majorHAnsi" w:cstheme="majorBidi"/>
          <w:color w:val="365F91" w:themeColor="accent1" w:themeShade="BF"/>
          <w:sz w:val="26"/>
          <w:szCs w:val="26"/>
        </w:rPr>
        <w:t>Райн</w:t>
      </w:r>
      <w:proofErr w:type="spellEnd"/>
      <w:r w:rsidRPr="0052764C">
        <w:rPr>
          <w:rFonts w:asciiTheme="majorHAnsi" w:eastAsiaTheme="majorEastAsia" w:hAnsiTheme="majorHAnsi" w:cstheme="majorBidi"/>
          <w:color w:val="365F91" w:themeColor="accent1" w:themeShade="BF"/>
          <w:sz w:val="26"/>
          <w:szCs w:val="26"/>
        </w:rPr>
        <w:t xml:space="preserve"> - Самая основная история библии </w:t>
      </w:r>
      <w:r>
        <w:rPr>
          <w:rFonts w:asciiTheme="majorHAnsi" w:eastAsiaTheme="majorEastAsia" w:hAnsiTheme="majorHAnsi" w:cstheme="majorBidi"/>
          <w:color w:val="365F91" w:themeColor="accent1" w:themeShade="BF"/>
          <w:sz w:val="26"/>
          <w:szCs w:val="26"/>
        </w:rPr>
        <w:t>о</w:t>
      </w:r>
      <w:r w:rsidRPr="0052764C">
        <w:rPr>
          <w:rFonts w:asciiTheme="majorHAnsi" w:eastAsiaTheme="majorEastAsia" w:hAnsiTheme="majorHAnsi" w:cstheme="majorBidi"/>
          <w:color w:val="365F91" w:themeColor="accent1" w:themeShade="BF"/>
          <w:sz w:val="26"/>
          <w:szCs w:val="26"/>
        </w:rPr>
        <w:t xml:space="preserve"> любви</w:t>
      </w:r>
    </w:p>
    <w:p w14:paraId="354A5EA1" w14:textId="01F7742B"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Есть у нас Господь, от Которого мы учимся быть щедрыми, потому что наш Господь не скупой. Он Эль-</w:t>
      </w:r>
      <w:proofErr w:type="spellStart"/>
      <w:r w:rsidRPr="0052764C">
        <w:rPr>
          <w:rFonts w:ascii="Segoe UI" w:eastAsia="Times New Roman" w:hAnsi="Segoe UI" w:cs="Segoe UI"/>
          <w:color w:val="292929"/>
          <w:sz w:val="24"/>
        </w:rPr>
        <w:t>Шадай</w:t>
      </w:r>
      <w:proofErr w:type="spellEnd"/>
      <w:r w:rsidRPr="0052764C">
        <w:rPr>
          <w:rFonts w:ascii="Segoe UI" w:eastAsia="Times New Roman" w:hAnsi="Segoe UI" w:cs="Segoe UI"/>
          <w:color w:val="292929"/>
          <w:sz w:val="24"/>
        </w:rPr>
        <w:t>. Это больше, чем достаточно. То есть наш Бог — это не просто божество, это Бог, Который сотворил всё. Всё, что ты видишь, и всё, что ты не видишь, — всё это сотворено Богом. Аминь. Вот такому Господу мы с вами служим. Поэтому не лимитируй. Не ограничивай. Пусть Господь проявляет Себя. Если мы поём, проявляй себя. Проявляй себя. А ты говори: в моей жизни. В моей жизни. Проявляй себя. В моей жизни. В моей семье. Проявляй. Проявляй себя. Аминь.</w:t>
      </w:r>
    </w:p>
    <w:p w14:paraId="4FA8348B" w14:textId="7BFBA114"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Итак, хочу вас… Может быть, это не так популярно, может быть, для кого-то, но мне хочется затронуть… Вчера было 14 число, да? Кто-то знает, что это такое? Что за праздник, который вчера… становится всё популярнее и популярнее в нашей стране. День всех влюблённых. Ты скажешь: ну а я как к нему отношусь? Я хочу спросить вас: ты влюблён в Иисуса? Значит, это день всех влюблённых. Аминь. Люди влюбляются, люди встречаются, люди женятся, люди разводятся, люди много во что влюбляются. Кто-то — в машину, кто-то — в ближнего, кто-то ещё в какие-то вещи. А мы влюбились в нашего Господа. И это уже изменить нельзя. Аминь.</w:t>
      </w:r>
    </w:p>
    <w:p w14:paraId="11E9D220" w14:textId="7F5F884E"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Но всё-таки… хотелось бы немного затронуть историю. Потому что, на мой взгляд, интерпретация, которая является одной из теорий возникновения этого праздника, всё-таки имеет какой-то божественный оттенок. Какой-то божественный оттенок. Итак, история возникновения праздника Дня святого Валентина. Если он в оригинале называется так. И он уходит корнями в Древний Рим. До сих пор остаются споры о подлинности этого праздника или откуда он берёт свои корни. Достоверных источников </w:t>
      </w:r>
      <w:r w:rsidRPr="0052764C">
        <w:rPr>
          <w:rFonts w:ascii="Segoe UI" w:eastAsia="Times New Roman" w:hAnsi="Segoe UI" w:cs="Segoe UI"/>
          <w:color w:val="292929"/>
          <w:sz w:val="24"/>
        </w:rPr>
        <w:lastRenderedPageBreak/>
        <w:t>нет, которые бы сохранились, передались. Есть предположения, есть предания, есть какие-то церковные предания. Но одно из них мне нравится.</w:t>
      </w:r>
    </w:p>
    <w:p w14:paraId="55B02443" w14:textId="0EFD04E9"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Считается, что Валентин был римским священником, жившим в III веке н. э. Во времена правления императора Клавдия II. По одной из самых распространённых версий, император запретил молодым мужчинам вступать в брак. То есть он подумал и принял решение, что брак ослабляет их военную способность. Он расслабляет войска. И поэтому он принял решение: всем молодым воинам не разрешено жениться. Но Валентин, как мы из одного известия знаем, не согласился с этим указом. Он тайно начал сочетать молодых. И когда это узнали, безусловно, он был арестован, его судили и казнили. Его смерть со временем стала восприниматься как символ верности и жертвенной любви. Ну, вот такая версия существует.</w:t>
      </w:r>
    </w:p>
    <w:p w14:paraId="33F7F9C9" w14:textId="1BB219C4"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Вы знаете, я понял одно. Сколько бы человек ни жил на этой земле, он так до конца не смог расщепить и понять, а что такое настоящая любовь. Если сегодня задать этот вопрос каждому из нас, я думаю, наши ответы будут разниться. У нас будет своё представление и понимание, что такое любовь. И вот люди… в этот праздник поздравляют, шлют валентинки, шлют какие-то подарки, выражают какой-то знак признательности, внимания. Но до конца познать, что такое любовь, и раскусить силу любви, к сожалению, немногим удаётся. Потому что мы разбиваемся об эти скалы предательства, измены. Когда казалось, что между нами крепкие узы связи, любовь, и вдруг всё рушится. Поэтому люди ищут настоящей, подлинной любви.</w:t>
      </w:r>
    </w:p>
    <w:p w14:paraId="1F19EB8A" w14:textId="1A9333BF"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Но любовь, если мы хотим знать, что такое настоящая любовь, нам нужно окунуться в Писание. Потому что то, что мы встречаем на страницах Священного Писания, которое говорит о любящем нашем Отце, об Иисусе, — это и есть настоящая, подлинная любовь. Настоящая любовь рискует, она верит, она надеется. Вообще, 1-е Коринфянам 13 глава, если вы хоть раз читали, там перечисляются эти потрясающие качества любви. Давайте </w:t>
      </w:r>
      <w:r w:rsidRPr="0052764C">
        <w:rPr>
          <w:rFonts w:ascii="Segoe UI" w:eastAsia="Times New Roman" w:hAnsi="Segoe UI" w:cs="Segoe UI"/>
          <w:color w:val="292929"/>
          <w:sz w:val="24"/>
        </w:rPr>
        <w:lastRenderedPageBreak/>
        <w:t>мы обратимся к этому месту. 13:4 и ниже. Любовь долготерпит, милосердствует. Любовь не завидует, любовь не превозносится, не гордится. Любовь не может быть грубой. Любовь не ищет своего. Вот так немножко анализирую свою жизнь. Не ищет своего. Она не раздражается. Любовь не мыслит зла. Какое потрясающее качество у любви. Любовь не радуется неправде, но радуется истине. Любовь всё покрывает, всему верит, всего надеется, всё переносит. Любовь никогда не перестаёт. Хотя пророчества прекратятся, языки умолкнут, знание упразднится, а любовь пребывает вовек. Да, есть вера, есть надежда, но однажды эти элементы нам больше не будут нужны, но любовь из них больше, потому что это, я не побоюсь этого слова, частица вечности. Когда мы познаем, когда мы войдём в Его Царство, когда мы окунёмся в эту вечность, мы погрузимся в абсолютную любовь нашего Небесного Отца.</w:t>
      </w:r>
    </w:p>
    <w:p w14:paraId="72280CE5" w14:textId="1C34DB10"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Итак, тема моей проповеди. Основная история Библии — это история о любви. Основная история Библии — это история любви. Самая величайшая история настоящей любви мы находим в Священном Писании, начиная с Бытия. Там всё началось. И поэтому, говоря сегодня о вечно непроходящей любви, мне бы хотелось окунуться и затронуть некоторые моменты той истории, в которой мы все имеем причастие или участие.</w:t>
      </w:r>
    </w:p>
    <w:p w14:paraId="1322D488" w14:textId="32C4C2E4"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Всё началось в Эдемском саду. Всё началось много-много-много лет, десятков тысяч лет назад, в Эдемском саду. Бог сказал: «Сотворю человека». Но перед этим Бог не просто… в никуда сотворил человека. Он сотворил всё видимое и невидимое. Он готовил жилище, место обитания для венца Своего творения — это человек. Вы знаете, в чём заключалась суть творения? Она заключалась в самом важном — общении Творца с творением. Но в первый раз я тоже не очень ошибся, потому что мы тоже творцы. Аминь. Он же нас сотворил по образу и подобию Своему. И главная задача была у этого Творца — иметь подобие Себе.</w:t>
      </w:r>
    </w:p>
    <w:p w14:paraId="7CE37058" w14:textId="417562A5"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lastRenderedPageBreak/>
        <w:t>Писание говорит, когда Бог сотворил человека и дал ему помощницу, Он отдыхал, Он почил от трудов Своих. Наступил шаббат. Знаете, что такое шаббат? Что такое отдых? Иногда у нас неправильное понимание. Иногда мы думаем, шаббат — это когда я неделю скачки, скачки, скачки, дела, дела, дела. И потом сел, выдохнуть можно. Потому что впереди опять скачки. Нет, это не тот отдых. Знаете, в чём заключался отдых нашего Господа? Он наслаждался делами рук Своих. Он не просто тупо сел на диван, включил мобильник и листал Тик-Ток. Я не знаю, работает Тик-Ток сейчас, нет? Ну, в общем. Нет. Он оглянулся назад и смотрел: первый день. Свет победил тьму. Второй день. Третий. И Он наслаждался. Друзья, нам нужно проживать так наши дни, чтобы не было мучительно больно, чтобы было приятно смотреть на своё творчество, на свою пройденную жизнь или этап своей жизни, наслаждаться — это значит восхищаться, делать выводы, принимать решения, где-то, может быть, корректировать своё путешествие, свои дела, свои поступки.</w:t>
      </w:r>
    </w:p>
    <w:p w14:paraId="0CA9F644" w14:textId="374F8D0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И вот Господь наслаждался. И после этого мы читаем: Он каждый день в прохладе дня покидал Свой трон. Вы просто представьте, Он покидал трон, сходил на землю, приходил к человеку и прогуливался с ним. Прогуливался. Они не просто молча шли, как в том мультике: «Ты что обо мне плохо думаешь?» Нет, они общались. Они наслаждались. У Бога было что рассказать Адаму? У Адама тоже были впечатления? Я думаю, вы понимаете, о чём идёт речь. Когда ты женился, первое время у тебя есть впечатления. Алло. Да? Само собой. Адам, Кирилл, у тебя были впечатления? Ещё какие. Они продолжаются? Конечно. Есть что рассказать? Потом мне расскажешь. Они общались. Это общение доставляло удовольствие не только Богу, но и человеку. В общем-то, это и была цель творения — чтобы у Творца были близкие, доверительные отношения с творением.</w:t>
      </w:r>
    </w:p>
    <w:p w14:paraId="3F420B89" w14:textId="01E2211C"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И вот они прогуливались, прогуливались по раю, кушали плоды, восхищались каждым деревом. Может, вот так они ходили? Или вот так они ходили? Это была настоящая </w:t>
      </w:r>
      <w:r w:rsidRPr="0052764C">
        <w:rPr>
          <w:rFonts w:ascii="Segoe UI" w:eastAsia="Times New Roman" w:hAnsi="Segoe UI" w:cs="Segoe UI"/>
          <w:color w:val="292929"/>
          <w:sz w:val="24"/>
        </w:rPr>
        <w:lastRenderedPageBreak/>
        <w:t>дружба, любовь. То есть, знаете, что у Бога появилось? Объект, на которого Он может изливать Свою любовь. А любовь — это же не просто эмоции. Что-то там защемило в сердце. И говорят, сердцу не прикажешь. Любовь — это проявление внимания, заботы, общения, ну и так далее в этом списке. Он изливал Свою любовь.</w:t>
      </w:r>
    </w:p>
    <w:p w14:paraId="3317FAF6" w14:textId="5B1CE14C"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Но был один, который смотрел на эту гармонию, и ему это было не по душе. Он всё думал: что же придумать, чтобы между ними не было общения? Вы знаете, дьявол сегодня занимается тем же самым. Знаете, чем он занимается? Он придумывает, чтобы между тобой и Богом не было общения. И он для этого, я вам скажу, изобретателен. Мы титулами наделяем, чему он сам удивляется. Говорит: «Это я? Я вроде в этом не участвовал». Вы знаете, он проявляет любую хитрость. Писание же сказано, он хитрый, лукавый из лукавых. И он пытается навязать тебе, что Бог не такой, Он не любит, Он не интересуется тобой, Ему нет дела до тебя. И многие потом говорят: да как ты пойдёшь? Ты посмотри на себя. Что это навесил на себя? Связь держит с дьяволом, да? И пытается… просто любыми путями разрушить это общение. Друзья мои, цените, дорожите отношениями с Богом. Аминь.</w:t>
      </w:r>
    </w:p>
    <w:p w14:paraId="780CE17D" w14:textId="7DFC0E4E"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И однажды Адам пошёл на провокацию. Ну как ты не пойдёшь, если любимая жена говорит: «Покушай, милый». Вы знаете, для мужчины покушать — это не последнее дело. Это одно из важных событий. Но важно разбираться, что покушать. И Адам вроде бы напрягся, понимая из общения, что что-то не то ему подсовывает. Жена говорит: «Ты не переживай, я уже поела». Куда ты денешься? Кушай. И произошла самая ужасная трагедия. В чём она отличалась или проявлялась? В разделении. Спасибо. В разделении. Между Творцом и творением возникло непонимание. Вы знаете, что такое разрыв отношений? Это непонимание. Когда моя, твоя непонимания. И всё. Если мы не понимаем друг друга, мы прекращаем общение. Чтобы понимать ближнего, тебе надо знать его язык. Если он говорит на английском, ты его не поймёшь. Тебе нужно знать язык. Если он на китайском шпарит, тебе нужен китайский или переводчик. Вы знаете, </w:t>
      </w:r>
      <w:r w:rsidRPr="0052764C">
        <w:rPr>
          <w:rFonts w:ascii="Segoe UI" w:eastAsia="Times New Roman" w:hAnsi="Segoe UI" w:cs="Segoe UI"/>
          <w:color w:val="292929"/>
          <w:sz w:val="24"/>
        </w:rPr>
        <w:lastRenderedPageBreak/>
        <w:t>иначе общение не состоится. И вот непонимание возникло между Творцом и творением.</w:t>
      </w:r>
    </w:p>
    <w:p w14:paraId="3EE9BD6D" w14:textId="21335E9D" w:rsidR="00170F0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Бог пришёл точно так же. Не поменял ни время, ни секунды. В это же время пришёл, но Адама на этом месте не было. И меня восхищает вот эта искренняя, чистая любовь. «Адам, ты где?» Я-то здесь. А ты где? Вы думаете, Бог в этот момент немножко очки снял и не увидел, где Адам? Он всё видел. Он всё знал. Но Он давал шанс. Он давал ещё возможность человеку не разорвать, а восстановить отношения. Бог, Он такой.</w:t>
      </w:r>
    </w:p>
    <w:p w14:paraId="685A54C5"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Он говорит: «Я на всё пойду, если ты готов. Если ты хочешь, я готов пойти на всё». Но Адам сказал: «Я не могу. Я не могу появиться». Дальше меня вообще удивляет. Он говорит: «А кто тебе сказал? А кто тебе сказал, что тебя не люблю? Кто тебе сказал?» Он говорит: «Ты понимаешь, я голый. В кустах. Вот эти фиговые листочки. Фиговые листочки фиг тебе помогут. Где ты?» Он говорит: «Я не могу. Кто тебе сказал?» Он говорит: «Вот это важный вопрос. Я тебе честно отвечу. Отвечу, жена. Ну, как говорят французы, ищите женщину. Ещё с того времени мужики поняли, куда стрелки переводить, когда что-то не так». Он говорит: «Жену».</w:t>
      </w:r>
    </w:p>
    <w:p w14:paraId="6C72FAA1"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А потом говорит: «А что это на неё всё валить? Которую ты мне дал. Нормально развёл жену». Он говорит: «Господь, в общем-то, ты во всём виноват. Ты мне что-то подсунул, похоже, недоделанное, несовершенное, какое-то вот такое женское. И она мне дала, и я ел». Бог понял, что с мужиками разговор закончен. Они стрелки перевели. Но Он пошёл по направлению к жене и говорит: «Ева, ты зачем дала? Ладно, сама съела, а ему зачем дала?» А Ева — тоже ещё тот фрукт. Она говорит: «Не виноватая я. Он сам ко мне пришёл». Это тоже вот оттуда всё идёт. Он не приполз тогда, он пришёл. И она всё свалила на этого змея.</w:t>
      </w:r>
    </w:p>
    <w:p w14:paraId="1205F65D"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lastRenderedPageBreak/>
        <w:t>Вы знаете, разве что-то поменялось? Если женщину не находят, всегда дьявол виноват. Ну, у христиан это всегда. Лукавый виноват. Попутал. Я зашёл в этот кабак. Попутал. А что ты там делал? Я вот оказался в этой компании. А что ты там делал? А вот я оказался, вот женщина наедине. Ты что там делал? Наедине. Ты что, такой сильный, что ли? И знаете, что меня восхищает? Вот там уже, казалось бы, трагедия была такой окончательной, бесповоротной. Божья любовь высвобождается. И что Бог говорит? Бог обращается к лукавому, к дьяволу, к змею и говорит: «За то, что ты прельстил его, будешь ползать на своём чреве, на своём пузе и будешь пыль глотать во все дни жизни своей».</w:t>
      </w:r>
    </w:p>
    <w:p w14:paraId="09C91BA4"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Ты скажешь, это была гневная реплика Бога. Нет, это была демонстрация божественной любви. Бог говорит: «Послушай, за своё решение нужно отвечать». И говорит: «Ева, за то, что ты послушалась змея, будет влечение к мужу. И в болезни будешь рождать детей». К кому же обращается? К Адаму и говорит: «В поте лица будешь хлеб добывать». И дальше Он говорит самое важное: «Послушайте, ты, змей, запомни: родится от женщины тот, кто поразит тебя в голову, а ты будешь только немножко его кусать за пятку». Слушайте, ну, когда тебя кто-то кусает за пятку, что ты делаешь? Отлыниваешь.</w:t>
      </w:r>
    </w:p>
    <w:p w14:paraId="03360B7E"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Ты вот так — раз, и всё. Согласись, когда тебя за голову кусают, сложно </w:t>
      </w:r>
      <w:proofErr w:type="spellStart"/>
      <w:r w:rsidRPr="0052764C">
        <w:rPr>
          <w:rFonts w:ascii="Segoe UI" w:eastAsia="Times New Roman" w:hAnsi="Segoe UI" w:cs="Segoe UI"/>
          <w:color w:val="292929"/>
          <w:sz w:val="24"/>
        </w:rPr>
        <w:t>отпинаться</w:t>
      </w:r>
      <w:proofErr w:type="spellEnd"/>
      <w:r w:rsidRPr="0052764C">
        <w:rPr>
          <w:rFonts w:ascii="Segoe UI" w:eastAsia="Times New Roman" w:hAnsi="Segoe UI" w:cs="Segoe UI"/>
          <w:color w:val="292929"/>
          <w:sz w:val="24"/>
        </w:rPr>
        <w:t>. А когда за пятку… а ты будешь поражать его в голову. Вот там, уже в самом-самом начале, Божья любовь была проявлена. Тому, кто отказался от всего, кто не согласился признать, раскаяться, покаяться, кто оправдывал себя, свои дела, свои поступки. Бог сказал: «А Я остаюсь Богом. Я сделаю всё. Я возвращу потерянный рай. Я возвращу человека в Своё Царство. Я восстановлю эти отношения». И вот сегодня мы свидетели того, что между Творцом и творением нет никаких преград. Дай Богу большие-большие аплодисменты.</w:t>
      </w:r>
    </w:p>
    <w:p w14:paraId="4B639AFE"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Вы знаете, на этом всё не закончилось. Бог — Он верный Бог. Если Он что-то обещает, неважно, что происходит вокруг. Вы знаете, вот это качество оно должно как-то внутри </w:t>
      </w:r>
      <w:r w:rsidRPr="0052764C">
        <w:rPr>
          <w:rFonts w:ascii="Segoe UI" w:eastAsia="Times New Roman" w:hAnsi="Segoe UI" w:cs="Segoe UI"/>
          <w:color w:val="292929"/>
          <w:sz w:val="24"/>
        </w:rPr>
        <w:lastRenderedPageBreak/>
        <w:t>нас пребывать. Потому что мы не зависим от того, что вокруг. Мы всё-таки зависим от того, что с неба приходит в нашу жизнь. И это должно формировать и мышление, и чувствование. Я понимаю, сегодня много обстоятельств, которые атакуют, пугают и много что хотят сделать и повлиять на тебя. Но у тебя есть могущественная сила внутри тебя. Это Дух Святой, которого Бог дал повинующимся Ему. Аминь.</w:t>
      </w:r>
    </w:p>
    <w:p w14:paraId="473DE149"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И вот мы видим: Бог шаг за шагом шёл к этой цели, чтобы однажды соединились небеса с землёй. Бог настолько был устремлён к этой цели, что никто и ничто Ему не могло помешать. Всё ли было гладко в этом путешествии? Нет. Его подводили люди. Они отвергали Его. Они грешили. Но Бог оставался неизменным. Послушайте, это мы изменчивы. От погоды зависит даже наше самочувствие. Аминь. Ой, что-то у меня заболело. Погода повлияла. На нас много что влияет. Но Бог вне всего этого. Для Него даже время не играет никакой роли. Он идёт к Своей цели.</w:t>
      </w:r>
    </w:p>
    <w:p w14:paraId="2BF8844A"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И вот однажды Он находит человека. Обращается к нему и говорит: «Слушай, ты готов со Мной прогуляться? Ты готов полностью довериться Мне?» И отец Авраама покинул Ур Халдейский, но остановился. И тогда Бог обращается уже к сыну, к Аврааму, и говорит: «Авраам, а как насчёт тебя? Прогуляемся?» Что меня восхищает? Авраам не стал задавать лишних вопросов. Куда прогуляемся? Зачем прогуляемся? Что я с этого буду иметь? Ну, типичный вопрос: когда тебе куда-то предлагают, ты всегда спрашиваешь: «А что я буду с этого иметь?» Написано: «Поверил Авраам Богу» — и покинул Ур Халдейский.</w:t>
      </w:r>
    </w:p>
    <w:p w14:paraId="77F7CB65"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И Авраам вышел и пошёл, написано, не зная, куда идёт. У меня вопрос: а ты до конца знаешь, куда ты идёшь? Мы только отчасти, гадательно, как сквозь тусклое стекло, представляем, да, мы идём туда, где будет хорошо с нашим Господом. А как уже, как говорится, дойдём — увидим. Аминь. И вот Бог избирает Авраама и говорит: «Я пойду с тобой, Я благословлю тебя». Он ему столько наобещал, что Авраам однажды не </w:t>
      </w:r>
      <w:r w:rsidRPr="0052764C">
        <w:rPr>
          <w:rFonts w:ascii="Segoe UI" w:eastAsia="Times New Roman" w:hAnsi="Segoe UI" w:cs="Segoe UI"/>
          <w:color w:val="292929"/>
          <w:sz w:val="24"/>
        </w:rPr>
        <w:lastRenderedPageBreak/>
        <w:t xml:space="preserve">вытерпел, говорит: «Господь, Ты хотя бы мне сына дал. Ладно, Твои все обещания. Сына-то нет, наследника нет. Ты бы хоть мне наследника дал, а то у меня там вот этот </w:t>
      </w:r>
      <w:proofErr w:type="spellStart"/>
      <w:r w:rsidRPr="0052764C">
        <w:rPr>
          <w:rFonts w:ascii="Segoe UI" w:eastAsia="Times New Roman" w:hAnsi="Segoe UI" w:cs="Segoe UI"/>
          <w:color w:val="292929"/>
          <w:sz w:val="24"/>
        </w:rPr>
        <w:t>Елиезер</w:t>
      </w:r>
      <w:proofErr w:type="spellEnd"/>
      <w:r w:rsidRPr="0052764C">
        <w:rPr>
          <w:rFonts w:ascii="Segoe UI" w:eastAsia="Times New Roman" w:hAnsi="Segoe UI" w:cs="Segoe UI"/>
          <w:color w:val="292929"/>
          <w:sz w:val="24"/>
        </w:rPr>
        <w:t xml:space="preserve"> из Дамаска</w:t>
      </w:r>
    </w:p>
    <w:p w14:paraId="7842CA97"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уже претендует на наследство». Бог сказал: «Да, будет у тебя наследник. Чуть-чуть подожди». Да, вы знаете, там много всего происходило. Там опять, ну, ищите женщину. Сарра подсуетилась. Всё как бы раз-раз-раз. И </w:t>
      </w:r>
      <w:proofErr w:type="spellStart"/>
      <w:r w:rsidRPr="0052764C">
        <w:rPr>
          <w:rFonts w:ascii="Segoe UI" w:eastAsia="Times New Roman" w:hAnsi="Segoe UI" w:cs="Segoe UI"/>
          <w:color w:val="292929"/>
          <w:sz w:val="24"/>
        </w:rPr>
        <w:t>Измаильчик</w:t>
      </w:r>
      <w:proofErr w:type="spellEnd"/>
      <w:r w:rsidRPr="0052764C">
        <w:rPr>
          <w:rFonts w:ascii="Segoe UI" w:eastAsia="Times New Roman" w:hAnsi="Segoe UI" w:cs="Segoe UI"/>
          <w:color w:val="292929"/>
          <w:sz w:val="24"/>
        </w:rPr>
        <w:t xml:space="preserve"> родился. Потом не знает, что с этим Измаилом делать. У нас в жизни бывает такое. Поторопился, не спросил, не дождался. Потом бегаешь с этим Измаилом. «А что мне делать? А что мне делать? Я кредит взял. А что мне делать?» Ты где раньше был? Сейчас с Измаилом будешь бегать. И ждать от Бога помощи. И однажды Бог послал ангелов, которые пришли к Аврааму и сказали: «Авраам, Бог верен, через год у тебя будет сын.</w:t>
      </w:r>
    </w:p>
    <w:p w14:paraId="3562E816"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Сарра родит сына. И назовёшь его потрясающим именем — Смех. Исаак». Вы знаете, когда от Бога что-то приходит, это не печаль приносит. Если на тебя свалилось, и ты думаешь, печаль пришла от Бога, — это не от Него. От Него приходит радость, свобода, торжество, просто улыбка. И от улыбки станет всем счастье. И тебе, и светлее, и добрее. И вот меня восхищает. Дождались. Сарра вдруг осознаёт — её потянуло на продукты, которые никогда не были вкусными. Ну, каждый из нас знает, что в беременности вы ели: кто-то штукатурку, кто-то ещё эти огурцы, кто-то, знаете, вот странность.</w:t>
      </w:r>
    </w:p>
    <w:p w14:paraId="2E6E56C1"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Моя жена несколько раз была беременна, и каждый раз это было… Говорит: «Хочу!» Я побежал, возвращаюсь, она говорит: «Уже не хочу». Я думаю: вот эти хотелки такие быстрые. А ещё когда хочет своё, а ты приносишь своё. То есть у каждого своё представление о том, что хотим мы. И вот наступил момент, когда все осознали: Бог благословил Авраама. И казалось бы, благословение растёт. День от дня, год от года. И однажды Бог приходит к тому, с кем у Него были вот эти добрые, близкие, интимные </w:t>
      </w:r>
      <w:r w:rsidRPr="0052764C">
        <w:rPr>
          <w:rFonts w:ascii="Segoe UI" w:eastAsia="Times New Roman" w:hAnsi="Segoe UI" w:cs="Segoe UI"/>
          <w:color w:val="292929"/>
          <w:sz w:val="24"/>
        </w:rPr>
        <w:lastRenderedPageBreak/>
        <w:t>отношения, — к Аврааму. И говорит Аврааму. Он говорит: «Вот Я». Он говорит: «Я благословлю тебя, Я размножу тебя.</w:t>
      </w:r>
    </w:p>
    <w:p w14:paraId="5A02FDE2"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У тебя будет потомков, как звёзд на небе, как песчинок на берегу моря. Ну а сейчас возьми сына твоего». Он даже делает такое ударение, подчёркивает: «Единственного твоего». Я не думаю, чтобы это было или выглядело так. Бог пришёл так сверху: «Ну что, Авраам, готов Мне отдать то, что Я тебе дал?» Нет, там был очень близкий, такой откровенный разговор, когда Бог пришёл к нему и говорит: «Слушай, Мы дошли до точки кипения Моей мечты, Моей любви, Моей цели. Но кто-то Мне должен дать право. И это право Я хочу, чтобы ты Мне дал, Авраам. Я справедливый Бог. Я не могу вмешиваться, потому что Я установил законы и всю власть на земле отдал человеку.</w:t>
      </w:r>
    </w:p>
    <w:p w14:paraId="3FD2A3CA"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И ты тот человек, который возьмёт и передаст Мне это право, даст Мне возможность реализовать Свою мечту, Свою любовь». Я думаю, это был искренний, такой откровенный, близкий разговор лицом к лицу. Потому что в Писании может быть не всё, но главное зафиксировано. Авраам после этого разговора встал весьма рано. Это о чём-то говорит. Он не задавал вопросов. Он не спорил с Богом. Он не говорил: «Бог, но Ты же мне дал. Он же единственный. Это мой наследник. Ты меня на что провоцируешь? Я с чем останусь?» Знаете, иногда в нашей жизни будут вот такие откровенные разговоры с Богом.</w:t>
      </w:r>
    </w:p>
    <w:p w14:paraId="0EE24A50" w14:textId="7777777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Когда Бог придёт к тебе и скажет: «Послушай, Я хочу, чтобы ты сделал это, потому что Я хочу это использовать для Моей славы. Я это дал тебе. Я благословил тебя. Ты готов это отдать?» Запомни, Бог не забирающий. Бог дающий, но ищущий возможности через тебя являть Себя. Вы со мной? И Авраам встал весьма рано. Оседлал осла, дрова, всё, что нужно для жертвоприношения. Разбудил сына и говорит: «Мы должны пойти на гору Мориа и там принести жертву нашему Богу». Что меня восхищает: сын тоже лишних </w:t>
      </w:r>
      <w:r w:rsidRPr="0052764C">
        <w:rPr>
          <w:rFonts w:ascii="Segoe UI" w:eastAsia="Times New Roman" w:hAnsi="Segoe UI" w:cs="Segoe UI"/>
          <w:color w:val="292929"/>
          <w:sz w:val="24"/>
        </w:rPr>
        <w:lastRenderedPageBreak/>
        <w:t>вопросов не задавал. Если надо, значит надо. Но когда они шли, в этом подростковом, детском уме</w:t>
      </w:r>
    </w:p>
    <w:p w14:paraId="0DB62DA5" w14:textId="1A498EF2" w:rsid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он пытался сложить дважды два. Жертва, жертвенник. Жертвенник, жертва. Дрова, жертва. Огонь, дрова. А где жертва? И он говорит: «Отец, а где жертва?» Вот здесь вот не надо философствовать. Он говорит: «Сын, Бог усмотрит. Бог усмотрит. Он Бог. И Он знает, Он контролирует, поэтому давай Ему доверим». Кому-то, я сейчас говорю, хватит, хватит пытаться самому прогнозировать. Доверь Богу. Он всё контролирует. Доверь Ему. Просто отдай, скажи: «Бог, я не хочу больше переживать, не спать, перекручиваться на кровати, просыпаться рано, живот болит» — и многие последствия. «Господь, Ты усмотришь». Поэтому идём дальше.</w:t>
      </w:r>
    </w:p>
    <w:p w14:paraId="0A963E6C" w14:textId="601AE6F2"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И когда они дошли до этой горы, меня восхищает Авраам. Он обращается к слугам и говорит: вот, эти дрова на плечи моего сына. Он закладывает их на жертвенник. Он не ждёт. Говорит: «Бог, может, хватит? Может, на этом остановимся?» Нет, он берёт нож, заносит его, и ангел хватает его за руку. Говорит: «Авраам, это точка кипения. Это точка невозврата. Всё. Теперь всё совершено. Не ты принесёшь единственного сына, а Я. Это Моя была идея. Это Моя была мечта. Это Моя была цель. Я пожертвую единственным Сыном, чтобы вернуть сыновей и дочерей». Сегодня мы возвращены в лоно нашего Отца.</w:t>
      </w:r>
    </w:p>
    <w:p w14:paraId="3C1B69E0" w14:textId="031ABD4A"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Дай Богу большие, большие аплодисменты. Это понимают только те, кто вернулся в отчий дом, сел за стол, который накрыл Отец. Не делай этого. Во второй раз сказал: «Клянусь Собою, возвещает Господь, раз ты сделал это и не пожалел для Меня своего единственного сына, то Я непременно благословлю тебя. Благословлю тебя. Сделаю твоё потомство многочисленным, как звёзды на небе, как песок на морском берегу. И твоё потомство овладеет городами своих врагов. Через твоих потомков придёт благословение на все народы земли, потому что ты послушался Меня».</w:t>
      </w:r>
    </w:p>
    <w:p w14:paraId="450B1E79" w14:textId="33DC7E86"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lastRenderedPageBreak/>
        <w:t>Бог говорит: «Всё, теперь всё готово. Авраам, это испытание, и ты его прошёл до конца. И Моя мечта сегодня обрела значимость. Я это сделаю». И уже время не имеет власти, когда это произойдёт. Вот это и есть демонстрация совершенной, даже безответной любви. Вот такая любовь была явлена не только к Аврааму, а ко всем потомкам Авраама, которые как звёзды, как песок, которые в твоём лице сегодня приобрели это право.</w:t>
      </w:r>
    </w:p>
    <w:p w14:paraId="506D8A86" w14:textId="2CEEAED4"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Мне нравится одно место. Это Иеремия 31:20. «Не дорогой ли у Меня сын Ефрем? Не любимое ли дитя? Ибо как только говорю о нём, всегда с любовью вспоминаю о нём. Внутренность Моя возмущается за него. </w:t>
      </w:r>
      <w:proofErr w:type="spellStart"/>
      <w:r w:rsidRPr="0052764C">
        <w:rPr>
          <w:rFonts w:ascii="Segoe UI" w:eastAsia="Times New Roman" w:hAnsi="Segoe UI" w:cs="Segoe UI"/>
          <w:color w:val="292929"/>
          <w:sz w:val="24"/>
        </w:rPr>
        <w:t>Умилосердствуюсь</w:t>
      </w:r>
      <w:proofErr w:type="spellEnd"/>
      <w:r w:rsidRPr="0052764C">
        <w:rPr>
          <w:rFonts w:ascii="Segoe UI" w:eastAsia="Times New Roman" w:hAnsi="Segoe UI" w:cs="Segoe UI"/>
          <w:color w:val="292929"/>
          <w:sz w:val="24"/>
        </w:rPr>
        <w:t xml:space="preserve"> над ним», говорит Господь. Вспоминаю Ефрема. И говорит: во Мне всё. Я знаю то же самое. Сегодня Бог переживает, называя моё и твоё имя. И Он говорит: «Павлик». И мы видим, наступил этот кульминационный момент, когда небеса шумом растворились. И там, в Вифлееме, родился Младенец, Мессия, Христос, Спаситель всех человеков. И о Нём сказал Бог: «Я так возлюбил весь мир». Друзья, насколько божественная любовь распростёрлась, что в эти объятия попали не отдельные континенты и нации, а все племена, народы и языки. Все попали. Он говорит: «Так возлюбил мир, что отдал Сына Своего, дабы всякий верующий в Него не погиб, но имел жизнь вечную».</w:t>
      </w:r>
    </w:p>
    <w:p w14:paraId="3B90A3AD" w14:textId="674C82E7"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И когда Иисус пришёл на эту землю и шёл к исполнению мечты Своего Отца, потому что Он сказал: «Иду исполнить волю Твою», Он демонстрировал любовь Своего Отца. Он пытался транслировать, что Его Папа — любящий, Его Папа — прощающий. Когда женщину привели, взятую в прелюбодеянии, и бросили, чтобы Он её осудил. Были камни наготове, всё было готово. Но любовь была посреди всего этого. И эта любовь обернулась ко всем, жаждущим мести, и сказала: «Кто без греха, первый брось камень». И всё-таки совесть работает. Все разошлись. Остался один, кто мог взять камень.</w:t>
      </w:r>
    </w:p>
    <w:p w14:paraId="63D131E3" w14:textId="7D46D738"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lastRenderedPageBreak/>
        <w:t>Но любовь не ищет зла, даже не мыслит его. Любовь всё покрывает, всему верит, всегда надеется. Мы говорили, и Он говорит: «Женщина, иди, Я тебя не осуждаю, просто иди и больше не греши». Иисус постоянно открывал любовь Отца. Поэтому, когда мы говорим сегодня о любви, если мы хотим познать, что есть настоящая любовь, нужно прийти только к Нему. Потому что Он обладает этой совершенной, этой абсолютной, даже безответной любовью.</w:t>
      </w:r>
    </w:p>
    <w:p w14:paraId="545FEB37" w14:textId="21BB707D"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Помните эту притчу, когда нанимал хозяин виноградника работников. Пришли рано, пришли в полдень, пришли уже к завершению, вечером. И пришло время, выстроились за зарплатой. Знаете, у нас же есть чувство справедливости. У нас есть это. Мы договорились об одной цене, а внутри думаем: я достоин большего. И вот пришли те, кто пришли самые последние. Как-то хозяин… ну, написано же, что первые будут последними, а последние — первыми. Ну, что сделаешь? Такое бывает. И он им — раз по динарию. А все, кто стоял дальше, говорят: «Ну, если ему динарий, то мне-то точно динарий больше дадут. Я же целый день работал. А он всего час». Подходит время дневных. Они, знаете, вот, когда люди ожидают больше, чем положено, у них лица такие, глаза…</w:t>
      </w:r>
    </w:p>
    <w:p w14:paraId="7EF66542" w14:textId="2ED729AD"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А ему тоже раз динарий, и сразу в глазах свет погас. Последние думают: «Ну, нас-то не обделят». Подходят, а им тоже динарий. А уже, знаете, какое-то чувство такое, что больше не получишь. И они давай возмущаться. Он говорит: «Послушайте, я не понял. Мы договорились о цене». — «Ну, мы-то договорились, ну, мы-то думали…» Вы знаете, думкой можно богатеть, но она не приносит прибыль. Есть договорённость. И он говорит: «Неужели моя доброта для вас выглядит как зло?» Он говорит: «Если я хочу, я же хозяин, я же с вами договорился, я же вас не подвёл. Я вам дал то, что обещал. А им… Но это Моё решение. Это Мой выбор. Это Моё право любить всех одинаково. Вы со Мной». Не надо думать, что кто-то из сидящих здесь, а особенно стоящих на платформе, </w:t>
      </w:r>
      <w:r w:rsidRPr="0052764C">
        <w:rPr>
          <w:rFonts w:ascii="Segoe UI" w:eastAsia="Times New Roman" w:hAnsi="Segoe UI" w:cs="Segoe UI"/>
          <w:color w:val="292929"/>
          <w:sz w:val="24"/>
        </w:rPr>
        <w:lastRenderedPageBreak/>
        <w:t>более любим. Поэтому я рвусь туда всеми силами, чтобы побольше любви было. Её столько же, сколько и тебе, сидящему на последнем ряду. Тот же динарий.</w:t>
      </w:r>
    </w:p>
    <w:p w14:paraId="5E1249A5" w14:textId="0F66A984"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Бог так возлюбил мир. И Его любовь безмерно велика. Она… безмерно. То есть нет дна, нет потолка, нет границ. Бог проявил Свою любовь к нам в том, что послал в мир Своего единственного Сына, чтобы мы благодаря Ему получили жизнь. Любовь заключается не в том, что мы полюбили Бога, но в том, что Бог полюбил нас и послал Своего Сына в умилостивление за наши грехи.</w:t>
      </w:r>
    </w:p>
    <w:p w14:paraId="6211A9F2" w14:textId="7081F45B"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Дальше Иоанн вторит: «Посмотрите, какую великую любовь дал нам Отец, чтобы мы были названы детьми Бога. И мы действительно Его дети». Мир потому нас не знает, что не узнал Его. Мы поём, что я знаю, что я дитя Царя. Знаете, я бы хотел, чтобы это знание из нашего ума перешло в наше сердце. И когда ты это понимаешь, тебя не будут понимать люди. Они много что наговорят: что ты буржуй, что ты богач, что ты вообще там такой-сякой. Знаете, а какой должен быть сын царя? Какой? Вот я такой. Я скажу больше. Мы не только дети Царя, а мы невеста нашего Господа Иисуса Христа.</w:t>
      </w:r>
    </w:p>
    <w:p w14:paraId="40116567" w14:textId="44884B3B"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Вы знаете, чем всё закончится? Свадьбой. Однажды, ох, загуляем, ох, загуляем, ох, будем торжествовать на брачном пире Агнца, потому что мы Его невеста. Это будет потрясающий пир. Вы знаете, семейные отношения — это слабое отражение тех отношений, которые мы будем иметь с нашим Господом. Вот тогда Он окутает нас Своей любовью, Своей милостью, Самим Собой. Ты будешь в Нём, Им, с Ним, Он в тебе. И вот тогда познают, что всё Его — моё, а всё моё — Его. И нас нет без Него.</w:t>
      </w:r>
    </w:p>
    <w:p w14:paraId="50FF91B5" w14:textId="3BBB0028" w:rsidR="0052764C" w:rsidRPr="0052764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Отец, мы поклоняемся Тебе. Мы благодарим Тебя, что однажды ничто не помешало, Ты шёл шаг за шагом к Своей цели, Ты шёл, чтобы достичь этой главной цели — вернуть общение между Творцом и творением. Спасибо Тебе, что Твоя любовь излилась в сердца наши Духом Святым. Бог, мы позволяем Тебе любить нас. Любить Твоей </w:t>
      </w:r>
      <w:r w:rsidRPr="0052764C">
        <w:rPr>
          <w:rFonts w:ascii="Segoe UI" w:eastAsia="Times New Roman" w:hAnsi="Segoe UI" w:cs="Segoe UI"/>
          <w:color w:val="292929"/>
          <w:sz w:val="24"/>
        </w:rPr>
        <w:lastRenderedPageBreak/>
        <w:t>любовью. Дай нам, Господь, не защищаться. Дай нам, Господь, не прятаться от Твоей любви. Дай нам, Господь, сдаться и сказать: я Твой. Навеки Твой. Благослови, Господь. Я молюсь, чтобы в жизни каждого эта капитуляция перед Твоей любовью произошла.</w:t>
      </w:r>
    </w:p>
    <w:p w14:paraId="248AA27A" w14:textId="689E1D88" w:rsidR="0052764C" w:rsidRPr="00170F0C" w:rsidRDefault="0052764C" w:rsidP="0052764C">
      <w:pPr>
        <w:spacing w:before="100" w:beforeAutospacing="1" w:after="100" w:afterAutospacing="1" w:line="240" w:lineRule="auto"/>
        <w:rPr>
          <w:rFonts w:ascii="Segoe UI" w:eastAsia="Times New Roman" w:hAnsi="Segoe UI" w:cs="Segoe UI"/>
          <w:color w:val="292929"/>
          <w:sz w:val="24"/>
        </w:rPr>
      </w:pPr>
      <w:r w:rsidRPr="0052764C">
        <w:rPr>
          <w:rFonts w:ascii="Segoe UI" w:eastAsia="Times New Roman" w:hAnsi="Segoe UI" w:cs="Segoe UI"/>
          <w:color w:val="292929"/>
          <w:sz w:val="24"/>
        </w:rPr>
        <w:t xml:space="preserve">Если ты хочешь пережить настоящую, подлинную любовь, это любовь нашего Господа. Вот там нет условностей. Там нет каких-то предрассудков. Там любовь. Это Его решение. Он возлюбил нас, когда мы были ещё грешниками. А что говорить, когда мы стали сынами и </w:t>
      </w:r>
      <w:proofErr w:type="spellStart"/>
      <w:r w:rsidRPr="0052764C">
        <w:rPr>
          <w:rFonts w:ascii="Segoe UI" w:eastAsia="Times New Roman" w:hAnsi="Segoe UI" w:cs="Segoe UI"/>
          <w:color w:val="292929"/>
          <w:sz w:val="24"/>
        </w:rPr>
        <w:t>дочерьми</w:t>
      </w:r>
      <w:proofErr w:type="spellEnd"/>
      <w:r w:rsidRPr="0052764C">
        <w:rPr>
          <w:rFonts w:ascii="Segoe UI" w:eastAsia="Times New Roman" w:hAnsi="Segoe UI" w:cs="Segoe UI"/>
          <w:color w:val="292929"/>
          <w:sz w:val="24"/>
        </w:rPr>
        <w:t xml:space="preserve"> Бога? Его любовь не стала мельче, её не стало меньше. Эта любовь такая же самая, но она уже объемлет нас, если мы рассуждаем. Всемогущий Бог, я прошу, пусть каждая душа примет решение капитулировать перед Твоей любовью. Пусть не будет этих оправданий Эдемского сада. Пусть не будет стрелочников, которые перекладывают ответственность на кого-то другого. Пусть придет смелое решение. Вот я, Господь. Вот </w:t>
      </w:r>
      <w:r>
        <w:rPr>
          <w:rFonts w:ascii="Segoe UI" w:eastAsia="Times New Roman" w:hAnsi="Segoe UI" w:cs="Segoe UI"/>
          <w:color w:val="292929"/>
          <w:sz w:val="24"/>
        </w:rPr>
        <w:t>я</w:t>
      </w:r>
      <w:r w:rsidRPr="0052764C">
        <w:rPr>
          <w:rFonts w:ascii="Segoe UI" w:eastAsia="Times New Roman" w:hAnsi="Segoe UI" w:cs="Segoe UI"/>
          <w:color w:val="292929"/>
          <w:sz w:val="24"/>
        </w:rPr>
        <w:t xml:space="preserve">. Прими </w:t>
      </w:r>
      <w:r>
        <w:rPr>
          <w:rFonts w:ascii="Segoe UI" w:eastAsia="Times New Roman" w:hAnsi="Segoe UI" w:cs="Segoe UI"/>
          <w:color w:val="292929"/>
          <w:sz w:val="24"/>
        </w:rPr>
        <w:t>м</w:t>
      </w:r>
      <w:r w:rsidRPr="0052764C">
        <w:rPr>
          <w:rFonts w:ascii="Segoe UI" w:eastAsia="Times New Roman" w:hAnsi="Segoe UI" w:cs="Segoe UI"/>
          <w:color w:val="292929"/>
          <w:sz w:val="24"/>
        </w:rPr>
        <w:t>еня во имя Иисуса.</w:t>
      </w:r>
    </w:p>
    <w:sectPr w:rsidR="0052764C" w:rsidRPr="00170F0C"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9CA9" w14:textId="77777777" w:rsidR="00E02FC0" w:rsidRDefault="00E02FC0" w:rsidP="00850872">
      <w:r>
        <w:separator/>
      </w:r>
    </w:p>
  </w:endnote>
  <w:endnote w:type="continuationSeparator" w:id="0">
    <w:p w14:paraId="3F0F58D4" w14:textId="77777777" w:rsidR="00E02FC0" w:rsidRDefault="00E02FC0"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Roboto" w:hAnsi="Roboto"/>
            <w:color w:val="1F1F1F"/>
            <w:sz w:val="24"/>
            <w:shd w:val="clear" w:color="auto" w:fill="FFFFFF"/>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67D0B7CE" w:rsidR="00471C4B" w:rsidRDefault="0052764C">
              <w:pPr>
                <w:pStyle w:val="a7"/>
                <w:rPr>
                  <w:caps/>
                  <w:color w:val="808080" w:themeColor="background1" w:themeShade="80"/>
                  <w:sz w:val="18"/>
                  <w:szCs w:val="18"/>
                </w:rPr>
              </w:pPr>
              <w:r w:rsidRPr="0052764C">
                <w:rPr>
                  <w:rFonts w:ascii="Roboto" w:hAnsi="Roboto"/>
                  <w:color w:val="1F1F1F"/>
                  <w:sz w:val="24"/>
                  <w:shd w:val="clear" w:color="auto" w:fill="FFFFFF"/>
                </w:rPr>
                <w:t xml:space="preserve">15.02.2026 Павел </w:t>
              </w:r>
              <w:proofErr w:type="spellStart"/>
              <w:r w:rsidRPr="0052764C">
                <w:rPr>
                  <w:rFonts w:ascii="Roboto" w:hAnsi="Roboto"/>
                  <w:color w:val="1F1F1F"/>
                  <w:sz w:val="24"/>
                  <w:shd w:val="clear" w:color="auto" w:fill="FFFFFF"/>
                </w:rPr>
                <w:t>Райн</w:t>
              </w:r>
              <w:proofErr w:type="spellEnd"/>
              <w:r w:rsidRPr="0052764C">
                <w:rPr>
                  <w:rFonts w:ascii="Roboto" w:hAnsi="Roboto"/>
                  <w:color w:val="1F1F1F"/>
                  <w:sz w:val="24"/>
                  <w:shd w:val="clear" w:color="auto" w:fill="FFFFFF"/>
                </w:rPr>
                <w:t xml:space="preserve"> - Самая основная история библии о любви</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EF46" w14:textId="77777777" w:rsidR="00E02FC0" w:rsidRDefault="00E02FC0" w:rsidP="00850872">
      <w:r>
        <w:separator/>
      </w:r>
    </w:p>
  </w:footnote>
  <w:footnote w:type="continuationSeparator" w:id="0">
    <w:p w14:paraId="3A952429" w14:textId="77777777" w:rsidR="00E02FC0" w:rsidRDefault="00E02FC0"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0AD934E2" w14:textId="77777777" w:rsidR="00374DF5" w:rsidRDefault="00374DF5" w:rsidP="00374DF5">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49CE7E58" w14:textId="77777777" w:rsidR="00374DF5" w:rsidRPr="00374DF5" w:rsidRDefault="00374DF5" w:rsidP="00374DF5">
          <w:pPr>
            <w:pStyle w:val="aa"/>
            <w:ind w:left="317"/>
            <w:rPr>
              <w:b w:val="0"/>
              <w:color w:val="auto"/>
              <w:sz w:val="16"/>
              <w:szCs w:val="16"/>
            </w:rPr>
          </w:pPr>
          <w:r>
            <w:rPr>
              <w:b w:val="0"/>
              <w:color w:val="auto"/>
              <w:sz w:val="16"/>
              <w:szCs w:val="16"/>
            </w:rPr>
            <w:t>E</w:t>
          </w:r>
          <w:r w:rsidRPr="00374DF5">
            <w:rPr>
              <w:b w:val="0"/>
              <w:color w:val="auto"/>
              <w:sz w:val="16"/>
              <w:szCs w:val="16"/>
            </w:rPr>
            <w:t>-</w:t>
          </w:r>
          <w:r>
            <w:rPr>
              <w:b w:val="0"/>
              <w:color w:val="auto"/>
              <w:sz w:val="16"/>
              <w:szCs w:val="16"/>
            </w:rPr>
            <w:t>mail</w:t>
          </w:r>
          <w:r w:rsidRPr="00374DF5">
            <w:rPr>
              <w:b w:val="0"/>
              <w:color w:val="auto"/>
              <w:sz w:val="16"/>
              <w:szCs w:val="16"/>
            </w:rPr>
            <w:t>:</w:t>
          </w:r>
          <w:r>
            <w:rPr>
              <w:b w:val="0"/>
              <w:color w:val="auto"/>
              <w:sz w:val="16"/>
              <w:szCs w:val="16"/>
            </w:rPr>
            <w:t> admin</w:t>
          </w:r>
          <w:r w:rsidRPr="00374DF5">
            <w:rPr>
              <w:b w:val="0"/>
              <w:color w:val="auto"/>
              <w:sz w:val="16"/>
              <w:szCs w:val="16"/>
            </w:rPr>
            <w:t>@</w:t>
          </w:r>
          <w:r>
            <w:rPr>
              <w:b w:val="0"/>
              <w:color w:val="auto"/>
              <w:sz w:val="16"/>
              <w:szCs w:val="16"/>
            </w:rPr>
            <w:t>wotgospel</w:t>
          </w:r>
          <w:r w:rsidRPr="00374DF5">
            <w:rPr>
              <w:b w:val="0"/>
              <w:color w:val="auto"/>
              <w:sz w:val="16"/>
              <w:szCs w:val="16"/>
            </w:rPr>
            <w:t>.</w:t>
          </w:r>
          <w:r>
            <w:rPr>
              <w:b w:val="0"/>
              <w:color w:val="auto"/>
              <w:sz w:val="16"/>
              <w:szCs w:val="16"/>
            </w:rPr>
            <w:t>ru</w:t>
          </w:r>
          <w:r w:rsidRPr="00374DF5">
            <w:rPr>
              <w:b w:val="0"/>
              <w:color w:val="auto"/>
              <w:sz w:val="16"/>
              <w:szCs w:val="16"/>
            </w:rPr>
            <w:br/>
          </w:r>
          <w:r>
            <w:rPr>
              <w:b w:val="0"/>
              <w:color w:val="auto"/>
              <w:sz w:val="16"/>
              <w:szCs w:val="16"/>
              <w:lang w:val="ru-RU"/>
            </w:rPr>
            <w:t>Сайт</w:t>
          </w:r>
          <w:r w:rsidRPr="00374DF5">
            <w:rPr>
              <w:b w:val="0"/>
              <w:color w:val="auto"/>
              <w:sz w:val="16"/>
              <w:szCs w:val="16"/>
            </w:rPr>
            <w:t xml:space="preserve">: </w:t>
          </w:r>
          <w:r>
            <w:rPr>
              <w:b w:val="0"/>
              <w:color w:val="auto"/>
              <w:sz w:val="16"/>
              <w:szCs w:val="16"/>
            </w:rPr>
            <w:t>wotnt</w:t>
          </w:r>
          <w:r w:rsidRPr="00374DF5">
            <w:rPr>
              <w:b w:val="0"/>
              <w:color w:val="auto"/>
              <w:sz w:val="16"/>
              <w:szCs w:val="16"/>
            </w:rPr>
            <w:t>.</w:t>
          </w:r>
          <w:r>
            <w:rPr>
              <w:b w:val="0"/>
              <w:color w:val="auto"/>
              <w:sz w:val="16"/>
              <w:szCs w:val="16"/>
            </w:rPr>
            <w:t>ru</w:t>
          </w:r>
        </w:p>
        <w:p w14:paraId="11D1D14F" w14:textId="77777777" w:rsidR="00374DF5" w:rsidRDefault="00374DF5" w:rsidP="00374DF5">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39578749" w14:textId="77777777" w:rsidR="00374DF5" w:rsidRDefault="00374DF5" w:rsidP="00374DF5">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610E9667" w14:textId="66E495C5" w:rsidR="005B4E72" w:rsidRPr="00374DF5" w:rsidRDefault="00374DF5" w:rsidP="00374DF5">
          <w:pPr>
            <w:pStyle w:val="aa"/>
            <w:ind w:left="317"/>
            <w:rPr>
              <w:b w:val="0"/>
              <w:color w:val="auto"/>
              <w:sz w:val="16"/>
              <w:szCs w:val="16"/>
            </w:rPr>
          </w:pPr>
          <w:r>
            <w:rPr>
              <w:b w:val="0"/>
              <w:color w:val="auto"/>
              <w:sz w:val="16"/>
              <w:szCs w:val="16"/>
              <w:lang w:val="ru-RU"/>
            </w:rPr>
            <w:t>"СЛОВО ИСТИНЫ"</w:t>
          </w: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61CB"/>
    <w:rsid w:val="00036CC2"/>
    <w:rsid w:val="00080266"/>
    <w:rsid w:val="00081FF9"/>
    <w:rsid w:val="000A32A7"/>
    <w:rsid w:val="000B0F89"/>
    <w:rsid w:val="000B4F64"/>
    <w:rsid w:val="000B58A5"/>
    <w:rsid w:val="000C0C1A"/>
    <w:rsid w:val="000C4FA2"/>
    <w:rsid w:val="000D74F5"/>
    <w:rsid w:val="000E06F7"/>
    <w:rsid w:val="000E0E4D"/>
    <w:rsid w:val="000E432D"/>
    <w:rsid w:val="00111723"/>
    <w:rsid w:val="001224FF"/>
    <w:rsid w:val="00141043"/>
    <w:rsid w:val="001475EB"/>
    <w:rsid w:val="00153912"/>
    <w:rsid w:val="0016000D"/>
    <w:rsid w:val="00164699"/>
    <w:rsid w:val="00170F0C"/>
    <w:rsid w:val="0017588F"/>
    <w:rsid w:val="001773A8"/>
    <w:rsid w:val="00177CF1"/>
    <w:rsid w:val="00183F26"/>
    <w:rsid w:val="001F5C2D"/>
    <w:rsid w:val="001F5C3F"/>
    <w:rsid w:val="00211C2E"/>
    <w:rsid w:val="0022195D"/>
    <w:rsid w:val="00221D3B"/>
    <w:rsid w:val="00223EA7"/>
    <w:rsid w:val="00234808"/>
    <w:rsid w:val="00243EC4"/>
    <w:rsid w:val="00246813"/>
    <w:rsid w:val="00263F87"/>
    <w:rsid w:val="00271594"/>
    <w:rsid w:val="002752EB"/>
    <w:rsid w:val="00275FD1"/>
    <w:rsid w:val="00296CCA"/>
    <w:rsid w:val="002976D2"/>
    <w:rsid w:val="002C16E9"/>
    <w:rsid w:val="002C3646"/>
    <w:rsid w:val="00300FDF"/>
    <w:rsid w:val="00307EFE"/>
    <w:rsid w:val="00313D5A"/>
    <w:rsid w:val="00335091"/>
    <w:rsid w:val="00356501"/>
    <w:rsid w:val="00356E29"/>
    <w:rsid w:val="00356E91"/>
    <w:rsid w:val="00367BA0"/>
    <w:rsid w:val="003713EC"/>
    <w:rsid w:val="0037162A"/>
    <w:rsid w:val="003719CE"/>
    <w:rsid w:val="00372D7E"/>
    <w:rsid w:val="00374DF5"/>
    <w:rsid w:val="00382107"/>
    <w:rsid w:val="003824DF"/>
    <w:rsid w:val="003827AC"/>
    <w:rsid w:val="0038428D"/>
    <w:rsid w:val="003C05D4"/>
    <w:rsid w:val="003E0AD0"/>
    <w:rsid w:val="003F5BB6"/>
    <w:rsid w:val="00400916"/>
    <w:rsid w:val="00404D08"/>
    <w:rsid w:val="00407D1C"/>
    <w:rsid w:val="004109FA"/>
    <w:rsid w:val="00471C4B"/>
    <w:rsid w:val="00474180"/>
    <w:rsid w:val="00474F2F"/>
    <w:rsid w:val="00476948"/>
    <w:rsid w:val="0048260B"/>
    <w:rsid w:val="004826E3"/>
    <w:rsid w:val="004900EC"/>
    <w:rsid w:val="00507521"/>
    <w:rsid w:val="0052764C"/>
    <w:rsid w:val="00535AE0"/>
    <w:rsid w:val="00542E36"/>
    <w:rsid w:val="00551BEE"/>
    <w:rsid w:val="00555EE9"/>
    <w:rsid w:val="005735DC"/>
    <w:rsid w:val="00576555"/>
    <w:rsid w:val="00585034"/>
    <w:rsid w:val="005B348C"/>
    <w:rsid w:val="005B4E72"/>
    <w:rsid w:val="005C7275"/>
    <w:rsid w:val="005F1441"/>
    <w:rsid w:val="00604E64"/>
    <w:rsid w:val="006300DA"/>
    <w:rsid w:val="00634CEA"/>
    <w:rsid w:val="0064017B"/>
    <w:rsid w:val="00640E59"/>
    <w:rsid w:val="00641AF8"/>
    <w:rsid w:val="006601AE"/>
    <w:rsid w:val="00662C40"/>
    <w:rsid w:val="00664733"/>
    <w:rsid w:val="00683CCC"/>
    <w:rsid w:val="00684B52"/>
    <w:rsid w:val="006A5F52"/>
    <w:rsid w:val="006C0451"/>
    <w:rsid w:val="006C1C28"/>
    <w:rsid w:val="006D00B2"/>
    <w:rsid w:val="006F2FE5"/>
    <w:rsid w:val="00701CBA"/>
    <w:rsid w:val="00702942"/>
    <w:rsid w:val="00725F22"/>
    <w:rsid w:val="007335A0"/>
    <w:rsid w:val="007349A7"/>
    <w:rsid w:val="00745D90"/>
    <w:rsid w:val="00761FD2"/>
    <w:rsid w:val="00772069"/>
    <w:rsid w:val="00772A80"/>
    <w:rsid w:val="00783D01"/>
    <w:rsid w:val="00784C12"/>
    <w:rsid w:val="00793DC8"/>
    <w:rsid w:val="007A0A30"/>
    <w:rsid w:val="007C14D7"/>
    <w:rsid w:val="007C58DB"/>
    <w:rsid w:val="007C72A0"/>
    <w:rsid w:val="007F2903"/>
    <w:rsid w:val="00804DC2"/>
    <w:rsid w:val="00843AE0"/>
    <w:rsid w:val="00850872"/>
    <w:rsid w:val="00854917"/>
    <w:rsid w:val="00855284"/>
    <w:rsid w:val="008671D0"/>
    <w:rsid w:val="0087234F"/>
    <w:rsid w:val="00876236"/>
    <w:rsid w:val="00876362"/>
    <w:rsid w:val="008B1FCC"/>
    <w:rsid w:val="00916D05"/>
    <w:rsid w:val="00921F3D"/>
    <w:rsid w:val="00937EF4"/>
    <w:rsid w:val="00986393"/>
    <w:rsid w:val="009C20C8"/>
    <w:rsid w:val="009C6EAA"/>
    <w:rsid w:val="009D060A"/>
    <w:rsid w:val="009D1467"/>
    <w:rsid w:val="009D1D2C"/>
    <w:rsid w:val="009F777B"/>
    <w:rsid w:val="009F7C8F"/>
    <w:rsid w:val="00A33BA7"/>
    <w:rsid w:val="00A40481"/>
    <w:rsid w:val="00A47920"/>
    <w:rsid w:val="00A906D2"/>
    <w:rsid w:val="00AB00E9"/>
    <w:rsid w:val="00AD1EA4"/>
    <w:rsid w:val="00AE41C3"/>
    <w:rsid w:val="00AE52D4"/>
    <w:rsid w:val="00AF3DA8"/>
    <w:rsid w:val="00B114E3"/>
    <w:rsid w:val="00B126F6"/>
    <w:rsid w:val="00B14F38"/>
    <w:rsid w:val="00B21741"/>
    <w:rsid w:val="00B505B1"/>
    <w:rsid w:val="00B62E33"/>
    <w:rsid w:val="00B928A0"/>
    <w:rsid w:val="00B931DB"/>
    <w:rsid w:val="00BA01D4"/>
    <w:rsid w:val="00BA5C3C"/>
    <w:rsid w:val="00BB377A"/>
    <w:rsid w:val="00BC5B96"/>
    <w:rsid w:val="00BF7526"/>
    <w:rsid w:val="00C040AC"/>
    <w:rsid w:val="00C11F21"/>
    <w:rsid w:val="00C17666"/>
    <w:rsid w:val="00C24276"/>
    <w:rsid w:val="00C50031"/>
    <w:rsid w:val="00C55DA5"/>
    <w:rsid w:val="00C75E7E"/>
    <w:rsid w:val="00C814A1"/>
    <w:rsid w:val="00C81A5A"/>
    <w:rsid w:val="00C84C1E"/>
    <w:rsid w:val="00C87737"/>
    <w:rsid w:val="00C96412"/>
    <w:rsid w:val="00CC63A8"/>
    <w:rsid w:val="00CE61B0"/>
    <w:rsid w:val="00D14381"/>
    <w:rsid w:val="00D944E6"/>
    <w:rsid w:val="00D96E4A"/>
    <w:rsid w:val="00DA0898"/>
    <w:rsid w:val="00DA3300"/>
    <w:rsid w:val="00DC25F2"/>
    <w:rsid w:val="00DE1232"/>
    <w:rsid w:val="00DE23A2"/>
    <w:rsid w:val="00DE242B"/>
    <w:rsid w:val="00E02FC0"/>
    <w:rsid w:val="00E1536D"/>
    <w:rsid w:val="00E16619"/>
    <w:rsid w:val="00E23252"/>
    <w:rsid w:val="00E34B27"/>
    <w:rsid w:val="00E36AD4"/>
    <w:rsid w:val="00E62646"/>
    <w:rsid w:val="00E80B46"/>
    <w:rsid w:val="00EC20F6"/>
    <w:rsid w:val="00EE151A"/>
    <w:rsid w:val="00EF429E"/>
    <w:rsid w:val="00EF4534"/>
    <w:rsid w:val="00F1474C"/>
    <w:rsid w:val="00F170B3"/>
    <w:rsid w:val="00F424A9"/>
    <w:rsid w:val="00F70641"/>
    <w:rsid w:val="00FC757F"/>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13780350">
      <w:bodyDiv w:val="1"/>
      <w:marLeft w:val="0"/>
      <w:marRight w:val="0"/>
      <w:marTop w:val="0"/>
      <w:marBottom w:val="0"/>
      <w:divBdr>
        <w:top w:val="none" w:sz="0" w:space="0" w:color="auto"/>
        <w:left w:val="none" w:sz="0" w:space="0" w:color="auto"/>
        <w:bottom w:val="none" w:sz="0" w:space="0" w:color="auto"/>
        <w:right w:val="none" w:sz="0" w:space="0" w:color="auto"/>
      </w:divBdr>
    </w:div>
    <w:div w:id="228224317">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2973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77972254">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88723092">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29985320">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246264383">
      <w:bodyDiv w:val="1"/>
      <w:marLeft w:val="0"/>
      <w:marRight w:val="0"/>
      <w:marTop w:val="0"/>
      <w:marBottom w:val="0"/>
      <w:divBdr>
        <w:top w:val="none" w:sz="0" w:space="0" w:color="auto"/>
        <w:left w:val="none" w:sz="0" w:space="0" w:color="auto"/>
        <w:bottom w:val="none" w:sz="0" w:space="0" w:color="auto"/>
        <w:right w:val="none" w:sz="0" w:space="0" w:color="auto"/>
      </w:divBdr>
    </w:div>
    <w:div w:id="1314603713">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39967142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499685528">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654405754">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17279661">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C4FA2"/>
    <w:rsid w:val="00114D12"/>
    <w:rsid w:val="001200E7"/>
    <w:rsid w:val="00171D47"/>
    <w:rsid w:val="0017588F"/>
    <w:rsid w:val="001975E4"/>
    <w:rsid w:val="001A69CF"/>
    <w:rsid w:val="001B504F"/>
    <w:rsid w:val="001E50A0"/>
    <w:rsid w:val="00211638"/>
    <w:rsid w:val="00227145"/>
    <w:rsid w:val="002651B0"/>
    <w:rsid w:val="002A535B"/>
    <w:rsid w:val="002E262C"/>
    <w:rsid w:val="00316441"/>
    <w:rsid w:val="003452C4"/>
    <w:rsid w:val="003827AC"/>
    <w:rsid w:val="0038591F"/>
    <w:rsid w:val="003D6A67"/>
    <w:rsid w:val="00405D2C"/>
    <w:rsid w:val="00410794"/>
    <w:rsid w:val="0041410B"/>
    <w:rsid w:val="004410FE"/>
    <w:rsid w:val="0048260B"/>
    <w:rsid w:val="00492393"/>
    <w:rsid w:val="004D2F72"/>
    <w:rsid w:val="005058AB"/>
    <w:rsid w:val="00523003"/>
    <w:rsid w:val="00525393"/>
    <w:rsid w:val="00536513"/>
    <w:rsid w:val="00546EB4"/>
    <w:rsid w:val="005707F1"/>
    <w:rsid w:val="005A4900"/>
    <w:rsid w:val="005B33B6"/>
    <w:rsid w:val="005E6FC6"/>
    <w:rsid w:val="005F0316"/>
    <w:rsid w:val="00622F00"/>
    <w:rsid w:val="00624ACF"/>
    <w:rsid w:val="0064192D"/>
    <w:rsid w:val="00656975"/>
    <w:rsid w:val="00657759"/>
    <w:rsid w:val="00664733"/>
    <w:rsid w:val="006760E5"/>
    <w:rsid w:val="00676199"/>
    <w:rsid w:val="00683CCC"/>
    <w:rsid w:val="006A5C2E"/>
    <w:rsid w:val="007C5D00"/>
    <w:rsid w:val="00820DCA"/>
    <w:rsid w:val="00823893"/>
    <w:rsid w:val="00826C35"/>
    <w:rsid w:val="00863850"/>
    <w:rsid w:val="00870E0E"/>
    <w:rsid w:val="008A1171"/>
    <w:rsid w:val="008B531E"/>
    <w:rsid w:val="008C24DF"/>
    <w:rsid w:val="008D41C6"/>
    <w:rsid w:val="00927FEC"/>
    <w:rsid w:val="00937EF4"/>
    <w:rsid w:val="0097122A"/>
    <w:rsid w:val="009A7B5F"/>
    <w:rsid w:val="009D789F"/>
    <w:rsid w:val="009F7C8F"/>
    <w:rsid w:val="00A04463"/>
    <w:rsid w:val="00A21541"/>
    <w:rsid w:val="00A81DD6"/>
    <w:rsid w:val="00AC03BB"/>
    <w:rsid w:val="00AD1273"/>
    <w:rsid w:val="00AE1DDC"/>
    <w:rsid w:val="00B03DF5"/>
    <w:rsid w:val="00B24EB1"/>
    <w:rsid w:val="00B553F4"/>
    <w:rsid w:val="00C02446"/>
    <w:rsid w:val="00C118F5"/>
    <w:rsid w:val="00C61C2E"/>
    <w:rsid w:val="00C87022"/>
    <w:rsid w:val="00C95B88"/>
    <w:rsid w:val="00D43AA1"/>
    <w:rsid w:val="00DB10CD"/>
    <w:rsid w:val="00DC2B63"/>
    <w:rsid w:val="00DC3931"/>
    <w:rsid w:val="00E05250"/>
    <w:rsid w:val="00E063BB"/>
    <w:rsid w:val="00EB215E"/>
    <w:rsid w:val="00F82CEF"/>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4069</Words>
  <Characters>23199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15.02.2026 Павел Райн - Самая основная история библии о любви</dc:creator>
  <cp:lastModifiedBy>Александр Гурин</cp:lastModifiedBy>
  <cp:revision>4</cp:revision>
  <cp:lastPrinted>2020-09-20T10:23:00Z</cp:lastPrinted>
  <dcterms:created xsi:type="dcterms:W3CDTF">2026-02-15T11:22:00Z</dcterms:created>
  <dcterms:modified xsi:type="dcterms:W3CDTF">2026-03-18T13:39:00Z</dcterms:modified>
</cp:coreProperties>
</file>