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0C" w:rsidRPr="00147B0C" w:rsidRDefault="00147B0C" w:rsidP="00147B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147B0C">
        <w:rPr>
          <w:rFonts w:ascii="Comic Sans MS" w:eastAsia="Times New Roman" w:hAnsi="Comic Sans MS" w:cs="Arial"/>
          <w:b/>
          <w:bCs/>
          <w:color w:val="000099"/>
          <w:sz w:val="48"/>
          <w:szCs w:val="48"/>
          <w:lang w:eastAsia="ru-RU"/>
        </w:rPr>
        <w:t> ЗАМКНУТЫЙ РЕБЕНОК?</w:t>
      </w:r>
    </w:p>
    <w:p w:rsidR="00147B0C" w:rsidRPr="00147B0C" w:rsidRDefault="00147B0C" w:rsidP="00147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7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147B0C">
        <w:rPr>
          <w:rFonts w:ascii="Times New Roman" w:eastAsia="Times New Roman" w:hAnsi="Times New Roman" w:cs="Times New Roman"/>
          <w:b/>
          <w:bCs/>
          <w:color w:val="003366"/>
          <w:sz w:val="36"/>
          <w:szCs w:val="36"/>
          <w:lang w:eastAsia="ru-RU"/>
        </w:rPr>
        <w:t>В чем разница между застенчивостью и замкнутостью</w:t>
      </w:r>
    </w:p>
    <w:p w:rsidR="00147B0C" w:rsidRPr="00147B0C" w:rsidRDefault="00147B0C" w:rsidP="00147B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47B0C">
        <w:rPr>
          <w:rFonts w:ascii="Times New Roman" w:eastAsia="Times New Roman" w:hAnsi="Times New Roman" w:cs="Times New Roman"/>
          <w:b/>
          <w:bCs/>
          <w:color w:val="003366"/>
          <w:sz w:val="36"/>
          <w:szCs w:val="36"/>
          <w:lang w:eastAsia="ru-RU"/>
        </w:rPr>
        <w:t>спросите Вы?</w:t>
      </w:r>
    </w:p>
    <w:p w:rsidR="00147B0C" w:rsidRPr="00147B0C" w:rsidRDefault="00147B0C" w:rsidP="00147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7B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Существуют определенные коммуникативные способности ребенка: это некоторые индивидуально-психологические особенности личности, которые включают в себя три компонента:</w:t>
      </w:r>
    </w:p>
    <w:p w:rsidR="00147B0C" w:rsidRPr="00147B0C" w:rsidRDefault="00147B0C" w:rsidP="00147B0C">
      <w:pPr>
        <w:numPr>
          <w:ilvl w:val="0"/>
          <w:numId w:val="1"/>
        </w:numPr>
        <w:shd w:val="clear" w:color="auto" w:fill="FFFFFF"/>
        <w:spacing w:after="0" w:line="240" w:lineRule="auto"/>
        <w:ind w:left="800"/>
        <w:jc w:val="both"/>
        <w:rPr>
          <w:rFonts w:ascii="Arial" w:eastAsia="Times New Roman" w:hAnsi="Arial" w:cs="Arial"/>
          <w:color w:val="000000"/>
          <w:lang w:eastAsia="ru-RU"/>
        </w:rPr>
      </w:pPr>
      <w:r w:rsidRPr="00147B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 хочу общаться с другими</w:t>
      </w:r>
      <w:r w:rsidRPr="00147B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(мотивация общения)</w:t>
      </w:r>
    </w:p>
    <w:p w:rsidR="00147B0C" w:rsidRPr="00147B0C" w:rsidRDefault="00147B0C" w:rsidP="00147B0C">
      <w:pPr>
        <w:numPr>
          <w:ilvl w:val="0"/>
          <w:numId w:val="1"/>
        </w:numPr>
        <w:shd w:val="clear" w:color="auto" w:fill="FFFFFF"/>
        <w:spacing w:after="0" w:line="240" w:lineRule="auto"/>
        <w:ind w:left="800"/>
        <w:jc w:val="both"/>
        <w:rPr>
          <w:rFonts w:ascii="Arial" w:eastAsia="Times New Roman" w:hAnsi="Arial" w:cs="Arial"/>
          <w:color w:val="000000"/>
          <w:lang w:eastAsia="ru-RU"/>
        </w:rPr>
      </w:pPr>
      <w:r w:rsidRPr="00147B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 знаю, как общаться с другими</w:t>
      </w:r>
      <w:r w:rsidRPr="00147B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(знакомство с коммуникативными навыками)</w:t>
      </w:r>
    </w:p>
    <w:p w:rsidR="00147B0C" w:rsidRPr="00147B0C" w:rsidRDefault="00147B0C" w:rsidP="00147B0C">
      <w:pPr>
        <w:numPr>
          <w:ilvl w:val="0"/>
          <w:numId w:val="1"/>
        </w:numPr>
        <w:shd w:val="clear" w:color="auto" w:fill="FFFFFF"/>
        <w:spacing w:after="0" w:line="240" w:lineRule="auto"/>
        <w:ind w:left="800"/>
        <w:jc w:val="both"/>
        <w:rPr>
          <w:rFonts w:ascii="Arial" w:eastAsia="Times New Roman" w:hAnsi="Arial" w:cs="Arial"/>
          <w:color w:val="000000"/>
          <w:lang w:eastAsia="ru-RU"/>
        </w:rPr>
      </w:pPr>
      <w:r w:rsidRPr="00147B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 умею общаться с другими</w:t>
      </w:r>
      <w:r w:rsidRPr="00147B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(уровень овладения коммуникативными навыками)</w:t>
      </w:r>
    </w:p>
    <w:p w:rsidR="00147B0C" w:rsidRPr="00147B0C" w:rsidRDefault="00147B0C" w:rsidP="00147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7B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Застенчивый ребенок знает, как общаться с другими, но не умеет, не может эти знания. Замкнутый же ребенок не хочет и не знает, как общаться.</w:t>
      </w:r>
    </w:p>
    <w:p w:rsidR="00147B0C" w:rsidRPr="00147B0C" w:rsidRDefault="00147B0C" w:rsidP="00147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7B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При работе с </w:t>
      </w:r>
      <w:r w:rsidRPr="00147B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застенчивым ребенком</w:t>
      </w:r>
      <w:r w:rsidRPr="00147B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мы стараемся </w:t>
      </w:r>
      <w:r w:rsidRPr="00147B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сформировать </w:t>
      </w:r>
      <w:r w:rsidRPr="00147B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</w:t>
      </w:r>
      <w:proofErr w:type="spellStart"/>
      <w:r w:rsidRPr="00147B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него</w:t>
      </w:r>
      <w:r w:rsidRPr="00147B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коммуникативные</w:t>
      </w:r>
      <w:proofErr w:type="spellEnd"/>
      <w:r w:rsidRPr="00147B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навыки,</w:t>
      </w:r>
      <w:r w:rsidRPr="00147B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 если </w:t>
      </w:r>
      <w:r w:rsidRPr="00147B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ребенок замкнутый</w:t>
      </w:r>
      <w:r w:rsidRPr="00147B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то работа должна быть, направлена на </w:t>
      </w:r>
      <w:r w:rsidRPr="00147B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формирование</w:t>
      </w:r>
      <w:r w:rsidRPr="00147B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147B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желания общаться</w:t>
      </w:r>
      <w:r w:rsidRPr="00147B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 </w:t>
      </w:r>
      <w:r w:rsidRPr="00147B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развитие коммуникативных навыков</w:t>
      </w:r>
      <w:r w:rsidRPr="00147B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 ребенка.</w:t>
      </w:r>
    </w:p>
    <w:p w:rsidR="00147B0C" w:rsidRPr="00147B0C" w:rsidRDefault="00147B0C" w:rsidP="00147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7B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Замкнутость ребенка имеет, конечно, свои истоки. Она выступает в поведении ребенка достаточно рано и обычно имеет в раннем возрасте свои предпосылки, такие как беспокойство, эмоциональная неустойчивость, плаксивость, </w:t>
      </w:r>
      <w:proofErr w:type="gramStart"/>
      <w:r w:rsidRPr="00147B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общий</w:t>
      </w:r>
      <w:proofErr w:type="gramEnd"/>
      <w:r w:rsidRPr="00147B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сниженный фон настроения, ухудшение аппетита и нарушение сна в связи с малейшими изменениями в жизни ребенка (переезд на дачу, поездка в гости). Для этих детей также характерны страх перед чужими людьми, долго не проходящее чувство беспокойства и скованность при попадании в новую ситуацию.</w:t>
      </w:r>
    </w:p>
    <w:p w:rsidR="00147B0C" w:rsidRPr="00147B0C" w:rsidRDefault="00147B0C" w:rsidP="00147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7B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Как правило, такие дети очень привязаны к матери и очень болезненно переносят даже непродолжительное отсутствие мамы.</w:t>
      </w:r>
    </w:p>
    <w:p w:rsidR="00147B0C" w:rsidRPr="00147B0C" w:rsidRDefault="00147B0C" w:rsidP="00147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7B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При общении с замкнутым ребенком необходимо постоянно расширять круг его пассивного общения, например, разговаривать в присутствии малыша с кем-то незнакомым или малознакомым. При этом старайтесь создать такие условия, в которых ребенок чувствовал бы себя спокойно и безопасно, например, при разговоре держите его за руку или поглаживайте по голове.</w:t>
      </w:r>
    </w:p>
    <w:p w:rsidR="00147B0C" w:rsidRPr="00147B0C" w:rsidRDefault="00147B0C" w:rsidP="00147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7B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В процессе постепенного приобщения ребенка к обществу у него постепенно формируется спокойное и адекватное отношение к </w:t>
      </w:r>
      <w:r w:rsidRPr="00147B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общению, развиваются необходимые навыки общения, совершенствуется речь</w:t>
      </w:r>
    </w:p>
    <w:p w:rsidR="00147B0C" w:rsidRPr="00147B0C" w:rsidRDefault="00147B0C" w:rsidP="00147B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47B0C">
        <w:rPr>
          <w:rFonts w:ascii="Times New Roman" w:eastAsia="Times New Roman" w:hAnsi="Times New Roman" w:cs="Times New Roman"/>
          <w:b/>
          <w:bCs/>
          <w:color w:val="003366"/>
          <w:sz w:val="36"/>
          <w:szCs w:val="36"/>
          <w:lang w:eastAsia="ru-RU"/>
        </w:rPr>
        <w:t>Несколько советов родителям замкнутых детей:</w:t>
      </w:r>
    </w:p>
    <w:p w:rsidR="00147B0C" w:rsidRPr="00147B0C" w:rsidRDefault="00147B0C" w:rsidP="00147B0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7B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расширяйте круг общения вашего ребенка, приводите его в новые места и знакомьте с новыми людьми,</w:t>
      </w:r>
    </w:p>
    <w:p w:rsidR="00147B0C" w:rsidRPr="00147B0C" w:rsidRDefault="00147B0C" w:rsidP="00147B0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7B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подчеркивайте преимущества и полезность общения, рассказывайте ребенку, что нового и интересного вы узнали, а также, какое удовольствие получили, общаясь с тем или иным человеком,</w:t>
      </w:r>
    </w:p>
    <w:p w:rsidR="00147B0C" w:rsidRPr="00147B0C" w:rsidRDefault="00147B0C" w:rsidP="00147B0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7B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стремитесь сами стать для ребенка примером эффективно общающегося</w:t>
      </w:r>
    </w:p>
    <w:p w:rsidR="00147B0C" w:rsidRPr="00147B0C" w:rsidRDefault="00147B0C" w:rsidP="00147B0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7B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вы заметите, что, несмотря на ваши усилия, ребенок становится все более замкнутым и отстраненным, обратитесь на консультацию к психологу, который профессионально поможет вам решить эту проблему.</w:t>
      </w:r>
    </w:p>
    <w:p w:rsidR="00147B0C" w:rsidRPr="00147B0C" w:rsidRDefault="00147B0C" w:rsidP="00147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7B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  <w:r w:rsidRPr="00147B0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Желаю успехов!</w:t>
      </w:r>
    </w:p>
    <w:p w:rsidR="00147B0C" w:rsidRPr="00147B0C" w:rsidRDefault="00147B0C" w:rsidP="00147B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47B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</w:t>
      </w:r>
    </w:p>
    <w:p w:rsidR="00F6663A" w:rsidRDefault="00147B0C"/>
    <w:sectPr w:rsidR="00F6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2F5C"/>
    <w:multiLevelType w:val="multilevel"/>
    <w:tmpl w:val="1FBA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7B665E"/>
    <w:multiLevelType w:val="multilevel"/>
    <w:tmpl w:val="C72A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D61263"/>
    <w:multiLevelType w:val="multilevel"/>
    <w:tmpl w:val="1ECE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0C"/>
    <w:rsid w:val="00147B0C"/>
    <w:rsid w:val="00173AE1"/>
    <w:rsid w:val="0080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2019-01-02T13:12:00Z</dcterms:created>
  <dcterms:modified xsi:type="dcterms:W3CDTF">2019-01-02T13:17:00Z</dcterms:modified>
</cp:coreProperties>
</file>