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F4" w:rsidRPr="002338F4" w:rsidRDefault="002338F4" w:rsidP="002338F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— Да, в мире много </w:t>
      </w:r>
      <w:hyperlink r:id="rId5" w:history="1">
        <w:r w:rsidRPr="002338F4">
          <w:rPr>
            <w:rFonts w:ascii="Open Sans" w:eastAsia="Times New Roman" w:hAnsi="Open Sans" w:cs="Times New Roman"/>
            <w:color w:val="F14D4D"/>
            <w:sz w:val="24"/>
            <w:szCs w:val="24"/>
            <w:u w:val="single"/>
            <w:lang w:eastAsia="ru-RU"/>
          </w:rPr>
          <w:t>добрых людей</w:t>
        </w:r>
      </w:hyperlink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,</w:t>
      </w: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br/>
        <w:t>И они живут среди нас.</w:t>
      </w: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br/>
        <w:t>И добротой бескорыстной своей</w:t>
      </w:r>
      <w:proofErr w:type="gramStart"/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br/>
        <w:t>П</w:t>
      </w:r>
      <w:proofErr w:type="gramEnd"/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омогает нам каждый сейчас.</w:t>
      </w:r>
    </w:p>
    <w:p w:rsidR="002338F4" w:rsidRPr="002338F4" w:rsidRDefault="002338F4" w:rsidP="002338F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— Пусть будет небо голубое,</w:t>
      </w: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br/>
        <w:t>А солнце ясным.</w:t>
      </w: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br/>
        <w:t>Пусть человек не будет злым,</w:t>
      </w: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br/>
        <w:t>А мир будет прекрасным.</w:t>
      </w:r>
    </w:p>
    <w:p w:rsidR="002338F4" w:rsidRPr="002338F4" w:rsidRDefault="002338F4" w:rsidP="002338F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— Выйдите, люди, из своих квартир!</w:t>
      </w: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br/>
        <w:t>Слова вам наши хорошо слышны?</w:t>
      </w: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br/>
        <w:t>Люди! Доброта и толерантность спасут мир!</w:t>
      </w: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br/>
        <w:t>И вы нам поверить должны!</w:t>
      </w:r>
    </w:p>
    <w:p w:rsidR="002338F4" w:rsidRDefault="002338F4" w:rsidP="002338F4">
      <w:pPr>
        <w:pStyle w:val="3"/>
        <w:shd w:val="clear" w:color="auto" w:fill="FFFFFF"/>
        <w:spacing w:before="0" w:beforeAutospacing="0" w:after="0" w:afterAutospacing="0" w:line="425" w:lineRule="atLeast"/>
        <w:rPr>
          <w:rFonts w:ascii="Lato" w:hAnsi="Lato"/>
          <w:b w:val="0"/>
          <w:bCs w:val="0"/>
          <w:caps/>
          <w:color w:val="000000"/>
          <w:sz w:val="32"/>
          <w:szCs w:val="32"/>
        </w:rPr>
      </w:pPr>
      <w:r>
        <w:rPr>
          <w:rFonts w:ascii="Lato" w:hAnsi="Lato"/>
          <w:b w:val="0"/>
          <w:bCs w:val="0"/>
          <w:caps/>
          <w:color w:val="000000"/>
          <w:sz w:val="32"/>
          <w:szCs w:val="32"/>
        </w:rPr>
        <w:t>ПОКАЗ МУЛЬТИМЕДИА-КЛИПОВ НА ПЕСНЮ «БОЛЬШОЙ ХОРОВОД», «ДРУЖБА».</w:t>
      </w:r>
    </w:p>
    <w:p w:rsidR="002338F4" w:rsidRPr="002338F4" w:rsidRDefault="002338F4" w:rsidP="002338F4">
      <w:pPr>
        <w:shd w:val="clear" w:color="auto" w:fill="FFFFFF"/>
        <w:spacing w:after="0" w:line="425" w:lineRule="atLeast"/>
        <w:outlineLvl w:val="2"/>
        <w:rPr>
          <w:rFonts w:ascii="Lato" w:eastAsia="Times New Roman" w:hAnsi="Lato" w:cs="Times New Roman"/>
          <w:caps/>
          <w:color w:val="000000"/>
          <w:sz w:val="32"/>
          <w:szCs w:val="32"/>
          <w:lang w:eastAsia="ru-RU"/>
        </w:rPr>
      </w:pPr>
      <w:r w:rsidRPr="002338F4">
        <w:rPr>
          <w:rFonts w:ascii="Lato" w:eastAsia="Times New Roman" w:hAnsi="Lato" w:cs="Times New Roman"/>
          <w:caps/>
          <w:color w:val="000000"/>
          <w:sz w:val="32"/>
          <w:szCs w:val="32"/>
          <w:lang w:eastAsia="ru-RU"/>
        </w:rPr>
        <w:t>ЗВУЧИТ РУССКАЯ НАРОДНАЯ МЕЛОДИЯ. ВХОДИТ ВОСПИТАТЕЛЬ В РУССКОМ НАРОДНОМ КОСТЮМЕ.</w:t>
      </w:r>
    </w:p>
    <w:p w:rsidR="002338F4" w:rsidRPr="002338F4" w:rsidRDefault="002338F4" w:rsidP="002338F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— Мир вашему дому. Бог вам в помощь. Русский язык полон поговорками и пословицами. И всегда русский народ прославлял труд: Всякая работа мастера славит. Мала пчелка, да и то работает.</w:t>
      </w:r>
    </w:p>
    <w:p w:rsidR="002338F4" w:rsidRPr="002338F4" w:rsidRDefault="002338F4" w:rsidP="002338F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— Восхвалял смелость: Смелость города берет. Тот герой, кто за родину горой.</w:t>
      </w:r>
    </w:p>
    <w:p w:rsidR="002338F4" w:rsidRPr="002338F4" w:rsidRDefault="002338F4" w:rsidP="002338F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— Воспевал любовь к родине Росси</w:t>
      </w:r>
      <w:proofErr w:type="gramStart"/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и-</w:t>
      </w:r>
      <w:proofErr w:type="gramEnd"/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 xml:space="preserve"> матушке: Родин</w:t>
      </w:r>
      <w:proofErr w:type="gramStart"/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а-</w:t>
      </w:r>
      <w:proofErr w:type="gramEnd"/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 xml:space="preserve"> краше солнца, дороже золота.</w:t>
      </w:r>
    </w:p>
    <w:p w:rsidR="002338F4" w:rsidRPr="002338F4" w:rsidRDefault="002338F4" w:rsidP="002338F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— Нет края на свете красивей,</w:t>
      </w: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br/>
      </w:r>
      <w:proofErr w:type="gramStart"/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Нет родины в мире светлей</w:t>
      </w:r>
      <w:proofErr w:type="gramEnd"/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,</w:t>
      </w: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br/>
        <w:t>Россия, Россия, Россия —</w:t>
      </w: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br/>
        <w:t>Что может быть сердцу милей!</w:t>
      </w:r>
    </w:p>
    <w:p w:rsidR="002338F4" w:rsidRPr="002338F4" w:rsidRDefault="002338F4" w:rsidP="002338F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2338F4">
        <w:rPr>
          <w:rFonts w:ascii="Open Sans" w:eastAsia="Times New Roman" w:hAnsi="Open Sans" w:cs="Times New Roman"/>
          <w:b/>
          <w:bCs/>
          <w:i/>
          <w:iCs/>
          <w:color w:val="4B4B4B"/>
          <w:sz w:val="24"/>
          <w:szCs w:val="24"/>
          <w:lang w:eastAsia="ru-RU"/>
        </w:rPr>
        <w:t>Ведущий: </w:t>
      </w: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— Посмотрите, какой красивый национальный костюм носят русские девушки и юноши.</w:t>
      </w:r>
    </w:p>
    <w:p w:rsidR="002338F4" w:rsidRPr="002338F4" w:rsidRDefault="002338F4" w:rsidP="002338F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Показывает куклы мальчика и девочки в русских костюмах.</w:t>
      </w:r>
    </w:p>
    <w:p w:rsidR="002338F4" w:rsidRPr="002338F4" w:rsidRDefault="002338F4" w:rsidP="002338F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2338F4">
        <w:rPr>
          <w:rFonts w:ascii="Open Sans" w:eastAsia="Times New Roman" w:hAnsi="Open Sans" w:cs="Times New Roman"/>
          <w:b/>
          <w:bCs/>
          <w:i/>
          <w:iCs/>
          <w:color w:val="4B4B4B"/>
          <w:sz w:val="24"/>
          <w:szCs w:val="24"/>
          <w:lang w:eastAsia="ru-RU"/>
        </w:rPr>
        <w:t>Ведущий: </w:t>
      </w: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— Пришел черед поиграть в русские народные игры.</w:t>
      </w:r>
    </w:p>
    <w:p w:rsidR="002338F4" w:rsidRPr="002338F4" w:rsidRDefault="002338F4" w:rsidP="002338F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Ребенок проводит считалку.</w:t>
      </w:r>
    </w:p>
    <w:p w:rsidR="002338F4" w:rsidRPr="002338F4" w:rsidRDefault="002338F4" w:rsidP="0023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br/>
      </w:r>
    </w:p>
    <w:p w:rsidR="002338F4" w:rsidRPr="002338F4" w:rsidRDefault="002338F4" w:rsidP="002338F4">
      <w:pPr>
        <w:shd w:val="clear" w:color="auto" w:fill="FFFFFF"/>
        <w:spacing w:after="0" w:line="425" w:lineRule="atLeast"/>
        <w:outlineLvl w:val="2"/>
        <w:rPr>
          <w:rFonts w:ascii="Lato" w:eastAsia="Times New Roman" w:hAnsi="Lato" w:cs="Times New Roman"/>
          <w:caps/>
          <w:color w:val="000000"/>
          <w:sz w:val="32"/>
          <w:szCs w:val="32"/>
          <w:lang w:eastAsia="ru-RU"/>
        </w:rPr>
      </w:pPr>
      <w:r w:rsidRPr="002338F4">
        <w:rPr>
          <w:rFonts w:ascii="Lato" w:eastAsia="Times New Roman" w:hAnsi="Lato" w:cs="Times New Roman"/>
          <w:caps/>
          <w:color w:val="000000"/>
          <w:sz w:val="32"/>
          <w:szCs w:val="32"/>
          <w:lang w:eastAsia="ru-RU"/>
        </w:rPr>
        <w:t>ДЕТИ ИГРАЮТ В РУССКУЮ НАРОДНУЮ ИГРУ «КОТ И МЫШЬ».</w:t>
      </w:r>
    </w:p>
    <w:p w:rsidR="002338F4" w:rsidRPr="002338F4" w:rsidRDefault="002338F4" w:rsidP="002338F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Правила игры:</w:t>
      </w:r>
    </w:p>
    <w:p w:rsidR="002338F4" w:rsidRPr="002338F4" w:rsidRDefault="002338F4" w:rsidP="002338F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proofErr w:type="gramStart"/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Играющие встают в два ряда лицом друг к другу, берутся за руки, образуя небольшой проход-нору.</w:t>
      </w:r>
      <w:proofErr w:type="gramEnd"/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 xml:space="preserve"> В одном ряду стоят коты, в другом — мыши.</w:t>
      </w:r>
    </w:p>
    <w:p w:rsidR="002338F4" w:rsidRPr="002338F4" w:rsidRDefault="002338F4" w:rsidP="002338F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 xml:space="preserve">Игру начинает первая пара: кот ловит мышь, а та бегает вокруг играющих. В опасный момент мышь может спрятаться в коридоре, образованном сцепленными руками </w:t>
      </w:r>
      <w:proofErr w:type="gramStart"/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играющих</w:t>
      </w:r>
      <w:proofErr w:type="gramEnd"/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 xml:space="preserve">. Как только кот поймал мышь, </w:t>
      </w:r>
      <w:proofErr w:type="gramStart"/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играющие</w:t>
      </w:r>
      <w:proofErr w:type="gramEnd"/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 xml:space="preserve"> встают в ряд. Начинает игру вторая пара.</w:t>
      </w:r>
    </w:p>
    <w:p w:rsidR="002338F4" w:rsidRPr="002338F4" w:rsidRDefault="002338F4" w:rsidP="002338F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 xml:space="preserve">Игра продолжается, пока коты не переловят всех мышей. Коту </w:t>
      </w:r>
      <w:proofErr w:type="spellStart"/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н</w:t>
      </w:r>
      <w:proofErr w:type="spellEnd"/>
    </w:p>
    <w:p w:rsidR="002338F4" w:rsidRDefault="002338F4" w:rsidP="002338F4">
      <w:pPr>
        <w:pStyle w:val="3"/>
        <w:shd w:val="clear" w:color="auto" w:fill="FFFFFF"/>
        <w:spacing w:before="0" w:beforeAutospacing="0" w:after="0" w:afterAutospacing="0" w:line="425" w:lineRule="atLeast"/>
        <w:rPr>
          <w:rFonts w:ascii="Lato" w:hAnsi="Lato"/>
          <w:b w:val="0"/>
          <w:bCs w:val="0"/>
          <w:caps/>
          <w:color w:val="000000"/>
          <w:sz w:val="32"/>
          <w:szCs w:val="32"/>
        </w:rPr>
      </w:pPr>
    </w:p>
    <w:p w:rsidR="002338F4" w:rsidRDefault="002338F4" w:rsidP="002338F4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4B4B4B"/>
        </w:rPr>
      </w:pPr>
      <w:r>
        <w:rPr>
          <w:rFonts w:ascii="Open Sans" w:hAnsi="Open Sans"/>
          <w:b/>
          <w:bCs/>
          <w:i/>
          <w:iCs/>
          <w:color w:val="4B4B4B"/>
        </w:rPr>
        <w:t>Ведущий:</w:t>
      </w:r>
    </w:p>
    <w:p w:rsidR="002338F4" w:rsidRDefault="002338F4" w:rsidP="002338F4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4B4B4B"/>
        </w:rPr>
      </w:pPr>
      <w:r>
        <w:rPr>
          <w:rFonts w:ascii="Open Sans" w:hAnsi="Open Sans"/>
          <w:color w:val="4B4B4B"/>
        </w:rPr>
        <w:t>— Ребята подрастают на севере, на юге,</w:t>
      </w:r>
      <w:r>
        <w:rPr>
          <w:rFonts w:ascii="Open Sans" w:hAnsi="Open Sans"/>
          <w:color w:val="4B4B4B"/>
        </w:rPr>
        <w:br/>
        <w:t>Поют они, играют и помнят друг о друге.</w:t>
      </w:r>
      <w:r>
        <w:rPr>
          <w:rFonts w:ascii="Open Sans" w:hAnsi="Open Sans"/>
          <w:color w:val="4B4B4B"/>
        </w:rPr>
        <w:br/>
        <w:t>Татары и русские, давайте играть!</w:t>
      </w:r>
      <w:r>
        <w:rPr>
          <w:rFonts w:ascii="Open Sans" w:hAnsi="Open Sans"/>
          <w:color w:val="4B4B4B"/>
        </w:rPr>
        <w:br/>
        <w:t>В Эстонии и Грузии, давайте играть!</w:t>
      </w:r>
      <w:r>
        <w:rPr>
          <w:rFonts w:ascii="Open Sans" w:hAnsi="Open Sans"/>
          <w:color w:val="4B4B4B"/>
        </w:rPr>
        <w:br/>
      </w:r>
      <w:r>
        <w:rPr>
          <w:rFonts w:ascii="Open Sans" w:hAnsi="Open Sans"/>
          <w:color w:val="4B4B4B"/>
        </w:rPr>
        <w:lastRenderedPageBreak/>
        <w:t>Ребята на Кубани, на Днепре голубом.</w:t>
      </w:r>
      <w:r>
        <w:rPr>
          <w:rFonts w:ascii="Open Sans" w:hAnsi="Open Sans"/>
          <w:color w:val="4B4B4B"/>
        </w:rPr>
        <w:br/>
        <w:t>Играйте вместе с нами, а мы вам споем.</w:t>
      </w:r>
    </w:p>
    <w:p w:rsidR="002338F4" w:rsidRDefault="002338F4" w:rsidP="002338F4">
      <w:pPr>
        <w:pStyle w:val="3"/>
        <w:shd w:val="clear" w:color="auto" w:fill="FFFFFF"/>
        <w:spacing w:before="0" w:beforeAutospacing="0" w:after="0" w:afterAutospacing="0" w:line="425" w:lineRule="atLeast"/>
        <w:rPr>
          <w:rFonts w:ascii="Lato" w:hAnsi="Lato"/>
          <w:b w:val="0"/>
          <w:bCs w:val="0"/>
          <w:caps/>
          <w:color w:val="000000"/>
          <w:sz w:val="32"/>
          <w:szCs w:val="32"/>
        </w:rPr>
      </w:pPr>
      <w:r>
        <w:rPr>
          <w:rFonts w:ascii="Lato" w:hAnsi="Lato"/>
          <w:b w:val="0"/>
          <w:bCs w:val="0"/>
          <w:caps/>
          <w:color w:val="000000"/>
          <w:sz w:val="32"/>
          <w:szCs w:val="32"/>
        </w:rPr>
        <w:t>ДЕТИ ИСПОЛНЯЮТ ПЕСНЮ «СВЕТИТ СОЛНЫШКО ДЛЯ ВСЕХ» А. ЕРМОЛОВА.</w:t>
      </w:r>
    </w:p>
    <w:p w:rsidR="002338F4" w:rsidRDefault="002338F4" w:rsidP="002338F4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4B4B4B"/>
        </w:rPr>
      </w:pPr>
      <w:r>
        <w:rPr>
          <w:rFonts w:ascii="Open Sans" w:hAnsi="Open Sans"/>
          <w:b/>
          <w:bCs/>
          <w:i/>
          <w:iCs/>
          <w:color w:val="4B4B4B"/>
        </w:rPr>
        <w:t>Ведущий:</w:t>
      </w:r>
    </w:p>
    <w:p w:rsidR="002338F4" w:rsidRDefault="002338F4" w:rsidP="002338F4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4B4B4B"/>
        </w:rPr>
      </w:pPr>
      <w:r>
        <w:rPr>
          <w:rFonts w:ascii="Open Sans" w:hAnsi="Open Sans"/>
          <w:color w:val="4B4B4B"/>
        </w:rPr>
        <w:t>— Толерантность. Что это такое? –</w:t>
      </w:r>
      <w:r>
        <w:rPr>
          <w:rFonts w:ascii="Open Sans" w:hAnsi="Open Sans"/>
          <w:color w:val="4B4B4B"/>
        </w:rPr>
        <w:br/>
        <w:t>Если спросит кто-нибудь меня,</w:t>
      </w:r>
      <w:r>
        <w:rPr>
          <w:rFonts w:ascii="Open Sans" w:hAnsi="Open Sans"/>
          <w:color w:val="4B4B4B"/>
        </w:rPr>
        <w:br/>
        <w:t>Я отвечу – это все земное,</w:t>
      </w:r>
      <w:r>
        <w:rPr>
          <w:rFonts w:ascii="Open Sans" w:hAnsi="Open Sans"/>
          <w:color w:val="4B4B4B"/>
        </w:rPr>
        <w:br/>
        <w:t>То, на чем стоит планета вся.</w:t>
      </w:r>
    </w:p>
    <w:p w:rsidR="002338F4" w:rsidRDefault="002338F4" w:rsidP="002338F4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4B4B4B"/>
        </w:rPr>
      </w:pPr>
      <w:r>
        <w:rPr>
          <w:rFonts w:ascii="Open Sans" w:hAnsi="Open Sans"/>
          <w:color w:val="4B4B4B"/>
        </w:rPr>
        <w:t>Толерантность – это люди света,</w:t>
      </w:r>
      <w:r>
        <w:rPr>
          <w:rFonts w:ascii="Open Sans" w:hAnsi="Open Sans"/>
          <w:color w:val="4B4B4B"/>
        </w:rPr>
        <w:br/>
        <w:t>Разных наций, веры и судьбы.</w:t>
      </w:r>
      <w:r>
        <w:rPr>
          <w:rFonts w:ascii="Open Sans" w:hAnsi="Open Sans"/>
          <w:color w:val="4B4B4B"/>
        </w:rPr>
        <w:br/>
        <w:t>Открывают что-то, где-то,</w:t>
      </w:r>
      <w:r>
        <w:rPr>
          <w:rFonts w:ascii="Open Sans" w:hAnsi="Open Sans"/>
          <w:color w:val="4B4B4B"/>
        </w:rPr>
        <w:br/>
        <w:t>Радуются вместе. Нет нужды,</w:t>
      </w:r>
    </w:p>
    <w:p w:rsidR="002338F4" w:rsidRDefault="002338F4" w:rsidP="002338F4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4B4B4B"/>
        </w:rPr>
      </w:pPr>
      <w:proofErr w:type="gramStart"/>
      <w:r>
        <w:rPr>
          <w:rFonts w:ascii="Open Sans" w:hAnsi="Open Sans"/>
          <w:color w:val="4B4B4B"/>
        </w:rPr>
        <w:t>Опасаться</w:t>
      </w:r>
      <w:proofErr w:type="gramEnd"/>
      <w:r>
        <w:rPr>
          <w:rFonts w:ascii="Open Sans" w:hAnsi="Open Sans"/>
          <w:color w:val="4B4B4B"/>
        </w:rPr>
        <w:t xml:space="preserve"> что тебя обидят</w:t>
      </w:r>
      <w:r>
        <w:rPr>
          <w:rFonts w:ascii="Open Sans" w:hAnsi="Open Sans"/>
          <w:color w:val="4B4B4B"/>
        </w:rPr>
        <w:br/>
        <w:t>Люди цвета крови не твоей,</w:t>
      </w:r>
      <w:r>
        <w:rPr>
          <w:rFonts w:ascii="Open Sans" w:hAnsi="Open Sans"/>
          <w:color w:val="4B4B4B"/>
        </w:rPr>
        <w:br/>
        <w:t>Опасаться, что тебя унизят</w:t>
      </w:r>
      <w:r>
        <w:rPr>
          <w:rFonts w:ascii="Open Sans" w:hAnsi="Open Sans"/>
          <w:color w:val="4B4B4B"/>
        </w:rPr>
        <w:br/>
        <w:t>Люди на родной земле твоей.</w:t>
      </w:r>
    </w:p>
    <w:p w:rsidR="002338F4" w:rsidRDefault="002338F4" w:rsidP="002338F4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4B4B4B"/>
        </w:rPr>
      </w:pPr>
      <w:r>
        <w:rPr>
          <w:rFonts w:ascii="Open Sans" w:hAnsi="Open Sans"/>
          <w:color w:val="4B4B4B"/>
        </w:rPr>
        <w:t>Ведь планета наша дорогая</w:t>
      </w:r>
      <w:proofErr w:type="gramStart"/>
      <w:r>
        <w:rPr>
          <w:rFonts w:ascii="Open Sans" w:hAnsi="Open Sans"/>
          <w:color w:val="4B4B4B"/>
        </w:rPr>
        <w:br/>
        <w:t>Л</w:t>
      </w:r>
      <w:proofErr w:type="gramEnd"/>
      <w:r>
        <w:rPr>
          <w:rFonts w:ascii="Open Sans" w:hAnsi="Open Sans"/>
          <w:color w:val="4B4B4B"/>
        </w:rPr>
        <w:t>юбит всех нас, белых и цветных.</w:t>
      </w:r>
      <w:r>
        <w:rPr>
          <w:rFonts w:ascii="Open Sans" w:hAnsi="Open Sans"/>
          <w:color w:val="4B4B4B"/>
        </w:rPr>
        <w:br/>
        <w:t xml:space="preserve">Будем жить, друг </w:t>
      </w:r>
      <w:proofErr w:type="gramStart"/>
      <w:r>
        <w:rPr>
          <w:rFonts w:ascii="Open Sans" w:hAnsi="Open Sans"/>
          <w:color w:val="4B4B4B"/>
        </w:rPr>
        <w:t>друга</w:t>
      </w:r>
      <w:proofErr w:type="gramEnd"/>
      <w:r>
        <w:rPr>
          <w:rFonts w:ascii="Open Sans" w:hAnsi="Open Sans"/>
          <w:color w:val="4B4B4B"/>
        </w:rPr>
        <w:t xml:space="preserve"> уважая,</w:t>
      </w:r>
      <w:r>
        <w:rPr>
          <w:rFonts w:ascii="Open Sans" w:hAnsi="Open Sans"/>
          <w:color w:val="4B4B4B"/>
        </w:rPr>
        <w:br/>
        <w:t>Толерантность – слово для живых.</w:t>
      </w:r>
    </w:p>
    <w:p w:rsidR="002338F4" w:rsidRPr="002338F4" w:rsidRDefault="002338F4" w:rsidP="002338F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2338F4">
        <w:rPr>
          <w:rFonts w:ascii="Open Sans" w:eastAsia="Times New Roman" w:hAnsi="Open Sans" w:cs="Times New Roman"/>
          <w:b/>
          <w:bCs/>
          <w:i/>
          <w:iCs/>
          <w:color w:val="4B4B4B"/>
          <w:sz w:val="24"/>
          <w:szCs w:val="24"/>
          <w:lang w:eastAsia="ru-RU"/>
        </w:rPr>
        <w:t>День толерантности в детском саду проводится в форме досуга для детей старшего дошкольного возраста</w:t>
      </w:r>
      <w:proofErr w:type="gramStart"/>
      <w:r w:rsidRPr="002338F4">
        <w:rPr>
          <w:rFonts w:ascii="Open Sans" w:eastAsia="Times New Roman" w:hAnsi="Open Sans" w:cs="Times New Roman"/>
          <w:b/>
          <w:bCs/>
          <w:i/>
          <w:iCs/>
          <w:color w:val="4B4B4B"/>
          <w:sz w:val="24"/>
          <w:szCs w:val="24"/>
          <w:lang w:eastAsia="ru-RU"/>
        </w:rPr>
        <w:t>..</w:t>
      </w:r>
      <w:proofErr w:type="gramEnd"/>
    </w:p>
    <w:p w:rsidR="002338F4" w:rsidRPr="002338F4" w:rsidRDefault="002338F4" w:rsidP="002338F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2338F4">
        <w:rPr>
          <w:rFonts w:ascii="Open Sans" w:eastAsia="Times New Roman" w:hAnsi="Open Sans" w:cs="Times New Roman"/>
          <w:b/>
          <w:bCs/>
          <w:color w:val="4B4B4B"/>
          <w:sz w:val="24"/>
          <w:szCs w:val="24"/>
          <w:lang w:eastAsia="ru-RU"/>
        </w:rPr>
        <w:t>Работа, предшествующая Дню толерантности в детском саду:</w:t>
      </w:r>
    </w:p>
    <w:p w:rsidR="002338F4" w:rsidRPr="002338F4" w:rsidRDefault="002338F4" w:rsidP="002338F4">
      <w:pPr>
        <w:numPr>
          <w:ilvl w:val="0"/>
          <w:numId w:val="1"/>
        </w:numPr>
        <w:shd w:val="clear" w:color="auto" w:fill="FFFFFF"/>
        <w:spacing w:after="30" w:line="240" w:lineRule="auto"/>
        <w:ind w:left="300" w:right="300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Написание сценария, отбор музыкального материала, литературного материала.</w:t>
      </w:r>
    </w:p>
    <w:p w:rsidR="002338F4" w:rsidRPr="002338F4" w:rsidRDefault="002338F4" w:rsidP="002338F4">
      <w:pPr>
        <w:numPr>
          <w:ilvl w:val="0"/>
          <w:numId w:val="1"/>
        </w:numPr>
        <w:shd w:val="clear" w:color="auto" w:fill="FFFFFF"/>
        <w:spacing w:after="30" w:line="240" w:lineRule="auto"/>
        <w:ind w:left="300" w:right="300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Обсуждение сценария с воспитателями групп, узкими специалистами, старшим воспитателем; распределение обязанностей в подготовке досуга.</w:t>
      </w:r>
    </w:p>
    <w:p w:rsidR="002338F4" w:rsidRPr="002338F4" w:rsidRDefault="002338F4" w:rsidP="002338F4">
      <w:pPr>
        <w:numPr>
          <w:ilvl w:val="0"/>
          <w:numId w:val="1"/>
        </w:numPr>
        <w:shd w:val="clear" w:color="auto" w:fill="FFFFFF"/>
        <w:spacing w:after="30" w:line="240" w:lineRule="auto"/>
        <w:ind w:left="300" w:right="300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Работа воспитателей с родителями (информирование о предстоящем событии), воспитателя с детьми (беседы о многонациональности России и знакомство с народными играми)</w:t>
      </w:r>
      <w:proofErr w:type="gramStart"/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 xml:space="preserve"> .</w:t>
      </w:r>
      <w:proofErr w:type="gramEnd"/>
    </w:p>
    <w:p w:rsidR="002338F4" w:rsidRPr="002338F4" w:rsidRDefault="002338F4" w:rsidP="002338F4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Работа </w:t>
      </w:r>
      <w:hyperlink r:id="rId6" w:history="1">
        <w:r w:rsidRPr="002338F4">
          <w:rPr>
            <w:rFonts w:ascii="Open Sans" w:eastAsia="Times New Roman" w:hAnsi="Open Sans" w:cs="Times New Roman"/>
            <w:color w:val="F14D4D"/>
            <w:sz w:val="24"/>
            <w:szCs w:val="24"/>
            <w:lang w:eastAsia="ru-RU"/>
          </w:rPr>
          <w:t>музыкального руководителя</w:t>
        </w:r>
      </w:hyperlink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 (выявление детей с музыкальными способностями – ритмично двигаться в соответствии с музыкой, чисто интонировать мелодию).</w:t>
      </w:r>
    </w:p>
    <w:p w:rsidR="002338F4" w:rsidRPr="002338F4" w:rsidRDefault="002338F4" w:rsidP="002338F4">
      <w:pPr>
        <w:numPr>
          <w:ilvl w:val="0"/>
          <w:numId w:val="1"/>
        </w:numPr>
        <w:shd w:val="clear" w:color="auto" w:fill="FFFFFF"/>
        <w:spacing w:after="30" w:line="240" w:lineRule="auto"/>
        <w:ind w:left="300" w:right="300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 xml:space="preserve">Работа педагога-психолога по развитию эмоционально-личностного восприятия и чувства </w:t>
      </w:r>
      <w:proofErr w:type="spellStart"/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эмпатии</w:t>
      </w:r>
      <w:proofErr w:type="spellEnd"/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, как одного из основных психологических механизмов формирования толерантности у дошкольников; гостиная психолога для родителей «Россия – большая семья».</w:t>
      </w:r>
    </w:p>
    <w:p w:rsidR="002338F4" w:rsidRPr="002338F4" w:rsidRDefault="002338F4" w:rsidP="002338F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Осуществлялся подбор литературы по проблематике межнациональной толерантности. На основе психолого-педагогических и морально-эстетических критериев, педагогами-специалистами были отобраны следующие </w:t>
      </w:r>
      <w:r w:rsidRPr="002338F4">
        <w:rPr>
          <w:rFonts w:ascii="Open Sans" w:eastAsia="Times New Roman" w:hAnsi="Open Sans" w:cs="Times New Roman"/>
          <w:b/>
          <w:bCs/>
          <w:color w:val="4B4B4B"/>
          <w:sz w:val="24"/>
          <w:szCs w:val="24"/>
          <w:lang w:eastAsia="ru-RU"/>
        </w:rPr>
        <w:t>художественные произведения</w:t>
      </w:r>
      <w:proofErr w:type="gramStart"/>
      <w:r w:rsidRPr="002338F4">
        <w:rPr>
          <w:rFonts w:ascii="Open Sans" w:eastAsia="Times New Roman" w:hAnsi="Open Sans" w:cs="Times New Roman"/>
          <w:b/>
          <w:bCs/>
          <w:color w:val="4B4B4B"/>
          <w:sz w:val="24"/>
          <w:szCs w:val="24"/>
          <w:lang w:eastAsia="ru-RU"/>
        </w:rPr>
        <w:t> </w:t>
      </w: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:</w:t>
      </w:r>
      <w:proofErr w:type="gramEnd"/>
    </w:p>
    <w:p w:rsidR="002338F4" w:rsidRPr="002338F4" w:rsidRDefault="002338F4" w:rsidP="002338F4">
      <w:pPr>
        <w:numPr>
          <w:ilvl w:val="0"/>
          <w:numId w:val="2"/>
        </w:numPr>
        <w:shd w:val="clear" w:color="auto" w:fill="FFFFFF"/>
        <w:spacing w:after="30" w:line="240" w:lineRule="auto"/>
        <w:ind w:left="300" w:right="300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Н. Носова «Незнайка»;</w:t>
      </w:r>
    </w:p>
    <w:p w:rsidR="002338F4" w:rsidRPr="002338F4" w:rsidRDefault="002338F4" w:rsidP="002338F4">
      <w:pPr>
        <w:numPr>
          <w:ilvl w:val="0"/>
          <w:numId w:val="2"/>
        </w:numPr>
        <w:shd w:val="clear" w:color="auto" w:fill="FFFFFF"/>
        <w:spacing w:after="30" w:line="240" w:lineRule="auto"/>
        <w:ind w:left="300" w:right="300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 xml:space="preserve">А.Л. </w:t>
      </w:r>
      <w:proofErr w:type="spellStart"/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Барто</w:t>
      </w:r>
      <w:proofErr w:type="spellEnd"/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 xml:space="preserve"> «Не одна», «Всё на всех»;</w:t>
      </w:r>
    </w:p>
    <w:p w:rsidR="002338F4" w:rsidRPr="002338F4" w:rsidRDefault="002338F4" w:rsidP="002338F4">
      <w:pPr>
        <w:numPr>
          <w:ilvl w:val="0"/>
          <w:numId w:val="2"/>
        </w:numPr>
        <w:shd w:val="clear" w:color="auto" w:fill="FFFFFF"/>
        <w:spacing w:after="30" w:line="240" w:lineRule="auto"/>
        <w:ind w:left="300" w:right="300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 xml:space="preserve">Д.Н. </w:t>
      </w:r>
      <w:proofErr w:type="spellStart"/>
      <w:proofErr w:type="gramStart"/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Мамина-Сибиряка</w:t>
      </w:r>
      <w:proofErr w:type="spellEnd"/>
      <w:proofErr w:type="gramEnd"/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 xml:space="preserve"> «Серая шейка»;</w:t>
      </w:r>
    </w:p>
    <w:p w:rsidR="002338F4" w:rsidRPr="002338F4" w:rsidRDefault="002338F4" w:rsidP="002338F4">
      <w:pPr>
        <w:numPr>
          <w:ilvl w:val="0"/>
          <w:numId w:val="2"/>
        </w:numPr>
        <w:shd w:val="clear" w:color="auto" w:fill="FFFFFF"/>
        <w:spacing w:after="30" w:line="240" w:lineRule="auto"/>
        <w:ind w:left="300" w:right="300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сказки народов мира «</w:t>
      </w:r>
      <w:proofErr w:type="spellStart"/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Айога</w:t>
      </w:r>
      <w:proofErr w:type="spellEnd"/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», «Гора смешливая, справедливая», «Белый слон»;</w:t>
      </w:r>
    </w:p>
    <w:p w:rsidR="002338F4" w:rsidRPr="002338F4" w:rsidRDefault="002338F4" w:rsidP="002338F4">
      <w:pPr>
        <w:numPr>
          <w:ilvl w:val="0"/>
          <w:numId w:val="2"/>
        </w:numPr>
        <w:shd w:val="clear" w:color="auto" w:fill="FFFFFF"/>
        <w:spacing w:after="30" w:line="240" w:lineRule="auto"/>
        <w:ind w:left="300" w:right="300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 xml:space="preserve">стихи, посвященные теме толерантности, сострадания, сочувствия: «Толерантность» А. </w:t>
      </w:r>
      <w:proofErr w:type="spellStart"/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Калининой</w:t>
      </w:r>
      <w:proofErr w:type="spellEnd"/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 xml:space="preserve">, «Встреча» Б. </w:t>
      </w:r>
      <w:proofErr w:type="spellStart"/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Заходера</w:t>
      </w:r>
      <w:proofErr w:type="spellEnd"/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, «Ах, сколько на свете детей» С. Черного.</w:t>
      </w:r>
    </w:p>
    <w:p w:rsidR="002338F4" w:rsidRPr="002338F4" w:rsidRDefault="002338F4" w:rsidP="002338F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proofErr w:type="gramStart"/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Проводится </w:t>
      </w:r>
      <w:hyperlink r:id="rId7" w:history="1">
        <w:r w:rsidRPr="002338F4">
          <w:rPr>
            <w:rFonts w:ascii="Open Sans" w:eastAsia="Times New Roman" w:hAnsi="Open Sans" w:cs="Times New Roman"/>
            <w:color w:val="F14D4D"/>
            <w:sz w:val="24"/>
            <w:szCs w:val="24"/>
            <w:lang w:eastAsia="ru-RU"/>
          </w:rPr>
          <w:t>совместная работа</w:t>
        </w:r>
      </w:hyperlink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 воспитателя по обучению </w:t>
      </w:r>
      <w:hyperlink r:id="rId8" w:history="1">
        <w:r w:rsidRPr="002338F4">
          <w:rPr>
            <w:rFonts w:ascii="Open Sans" w:eastAsia="Times New Roman" w:hAnsi="Open Sans" w:cs="Times New Roman"/>
            <w:color w:val="F14D4D"/>
            <w:sz w:val="24"/>
            <w:szCs w:val="24"/>
            <w:lang w:eastAsia="ru-RU"/>
          </w:rPr>
          <w:t>татарскому языку</w:t>
        </w:r>
      </w:hyperlink>
      <w:r w:rsidRPr="002338F4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, музыкального руководителя, педагога-психолога, воспитателей групп, родителей по оформлению музыкального зала, изготовлению национальных костюмов (или элементов костюма, подготовке атрибутов и спортивного оборудования, музыкального оформления </w:t>
      </w:r>
      <w:proofErr w:type="gramEnd"/>
    </w:p>
    <w:p w:rsidR="00C82648" w:rsidRPr="00C82648" w:rsidRDefault="00C82648" w:rsidP="00C82648">
      <w:pPr>
        <w:shd w:val="clear" w:color="auto" w:fill="FFFFFF"/>
        <w:spacing w:after="0" w:line="425" w:lineRule="atLeast"/>
        <w:outlineLvl w:val="2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C82648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  <w:lang w:eastAsia="ru-RU"/>
        </w:rPr>
        <w:lastRenderedPageBreak/>
        <w:t>НА ОГРОМНОЙ ПЛАНЕТЕ ОЧЕНЬ РАЗНЫЕ ЕСТЬ ДЕТИ:</w:t>
      </w:r>
    </w:p>
    <w:p w:rsidR="00C82648" w:rsidRPr="00C82648" w:rsidRDefault="00C82648" w:rsidP="00C82648">
      <w:pPr>
        <w:shd w:val="clear" w:color="auto" w:fill="FFFFFF"/>
        <w:spacing w:after="0" w:line="425" w:lineRule="atLeast"/>
        <w:outlineLvl w:val="2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C82648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  <w:lang w:eastAsia="ru-RU"/>
        </w:rPr>
        <w:t>ТИХИЕ И ШУМНЫЕ, ГЛУПЫЕ И УМНЫЕ,</w:t>
      </w:r>
    </w:p>
    <w:p w:rsidR="00C82648" w:rsidRPr="00C82648" w:rsidRDefault="00C82648" w:rsidP="00C82648">
      <w:pPr>
        <w:shd w:val="clear" w:color="auto" w:fill="FFFFFF"/>
        <w:spacing w:after="0" w:line="425" w:lineRule="atLeast"/>
        <w:outlineLvl w:val="2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C82648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  <w:lang w:eastAsia="ru-RU"/>
        </w:rPr>
        <w:t>ЕСТЬ ХУДЫЕ, ЕСТЬ ТОЛСТУШКИ, МОЛЧУНЫ И ХОХОТУШКИ.</w:t>
      </w:r>
    </w:p>
    <w:p w:rsidR="00C82648" w:rsidRPr="00C82648" w:rsidRDefault="00C82648" w:rsidP="00C82648">
      <w:pPr>
        <w:shd w:val="clear" w:color="auto" w:fill="FFFFFF"/>
        <w:spacing w:after="0" w:line="425" w:lineRule="atLeast"/>
        <w:outlineLvl w:val="2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C82648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  <w:lang w:eastAsia="ru-RU"/>
        </w:rPr>
        <w:t>КТО-ТО РОСТОМ НЕВЕЛИК, КТО-ТО СЛАБЫЙ УЧЕНИК.</w:t>
      </w:r>
    </w:p>
    <w:p w:rsidR="00C82648" w:rsidRPr="00C82648" w:rsidRDefault="00C82648" w:rsidP="00C82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4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</w:r>
    </w:p>
    <w:p w:rsidR="00C82648" w:rsidRPr="00C82648" w:rsidRDefault="00C82648" w:rsidP="00C82648">
      <w:pPr>
        <w:shd w:val="clear" w:color="auto" w:fill="FFFFFF"/>
        <w:spacing w:after="0" w:line="425" w:lineRule="atLeast"/>
        <w:outlineLvl w:val="2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C82648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  <w:lang w:eastAsia="ru-RU"/>
        </w:rPr>
        <w:t>У ОДНИХ — БОЛЬШИЕ УШКИ, У ДРУГИХ — КРУГОМ ВЕСНУШКИ.</w:t>
      </w:r>
    </w:p>
    <w:p w:rsidR="00C82648" w:rsidRPr="00C82648" w:rsidRDefault="00C82648" w:rsidP="00C82648">
      <w:pPr>
        <w:shd w:val="clear" w:color="auto" w:fill="FFFFFF"/>
        <w:spacing w:after="0" w:line="425" w:lineRule="atLeast"/>
        <w:outlineLvl w:val="2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C82648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  <w:lang w:eastAsia="ru-RU"/>
        </w:rPr>
        <w:t>КТО-ТО РЫЖ, А КТО-ТО БЕЛ, КТО-ТО В ИГРАХ НЕУМЕЛ.</w:t>
      </w:r>
    </w:p>
    <w:p w:rsidR="00C82648" w:rsidRPr="00C82648" w:rsidRDefault="00C82648" w:rsidP="00C82648">
      <w:pPr>
        <w:shd w:val="clear" w:color="auto" w:fill="FFFFFF"/>
        <w:spacing w:after="0" w:line="425" w:lineRule="atLeast"/>
        <w:outlineLvl w:val="2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C82648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  <w:lang w:eastAsia="ru-RU"/>
        </w:rPr>
        <w:t>НИ НАД КЕМ НЕЛЬЗЯ СМЕЯТЬСЯ, НИКОГО НЕЛЬЗЯ ДРАЗНИТЬ.</w:t>
      </w:r>
    </w:p>
    <w:p w:rsidR="00C82648" w:rsidRPr="00C82648" w:rsidRDefault="00C82648" w:rsidP="00C82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4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</w:r>
    </w:p>
    <w:p w:rsidR="00C82648" w:rsidRPr="00C82648" w:rsidRDefault="00C82648" w:rsidP="00C82648">
      <w:pPr>
        <w:shd w:val="clear" w:color="auto" w:fill="FFFFFF"/>
        <w:spacing w:after="0" w:line="425" w:lineRule="atLeast"/>
        <w:outlineLvl w:val="2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C82648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  <w:lang w:eastAsia="ru-RU"/>
        </w:rPr>
        <w:t>НУЖНО ОЧЕНЬ ПОСТАРАТЬСЯ, СЛОВНО БРАТЬЕВ ВСЕХ ЛЮБИТЬ.</w:t>
      </w:r>
    </w:p>
    <w:p w:rsidR="00C82648" w:rsidRPr="00C82648" w:rsidRDefault="00C82648" w:rsidP="00C82648">
      <w:pPr>
        <w:shd w:val="clear" w:color="auto" w:fill="FFFFFF"/>
        <w:spacing w:after="0" w:line="425" w:lineRule="atLeast"/>
        <w:outlineLvl w:val="2"/>
        <w:rPr>
          <w:rFonts w:ascii="Lato" w:eastAsia="Times New Roman" w:hAnsi="Lato" w:cs="Times New Roman"/>
          <w:caps/>
          <w:color w:val="000000"/>
          <w:sz w:val="32"/>
          <w:szCs w:val="32"/>
          <w:lang w:eastAsia="ru-RU"/>
        </w:rPr>
      </w:pPr>
      <w:r w:rsidRPr="00C82648">
        <w:rPr>
          <w:rFonts w:ascii="Times New Roman" w:eastAsia="Times New Roman" w:hAnsi="Times New Roman" w:cs="Times New Roman"/>
          <w:iCs/>
          <w:caps/>
          <w:color w:val="000000"/>
          <w:sz w:val="24"/>
          <w:szCs w:val="24"/>
          <w:lang w:eastAsia="ru-RU"/>
        </w:rPr>
        <w:t>И ТОГДА НА БЕЛОМ СВЕТЕ ТАК ЧУДЕСНО БУДЕТ ЖИТЬ</w:t>
      </w:r>
      <w:r w:rsidRPr="00C82648">
        <w:rPr>
          <w:rFonts w:ascii="Lato" w:eastAsia="Times New Roman" w:hAnsi="Lato" w:cs="Times New Roman"/>
          <w:i/>
          <w:iCs/>
          <w:caps/>
          <w:color w:val="000000"/>
          <w:sz w:val="32"/>
          <w:szCs w:val="32"/>
          <w:lang w:eastAsia="ru-RU"/>
        </w:rPr>
        <w:t>!</w:t>
      </w:r>
    </w:p>
    <w:p w:rsidR="00C82648" w:rsidRDefault="00C82648" w:rsidP="00C826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noProof/>
          <w:color w:val="4B4B4B"/>
          <w:sz w:val="24"/>
          <w:szCs w:val="24"/>
          <w:lang w:eastAsia="ru-RU"/>
        </w:rPr>
        <w:drawing>
          <wp:inline distT="0" distB="0" distL="0" distR="0">
            <wp:extent cx="2857500" cy="2219325"/>
            <wp:effectExtent l="19050" t="0" r="0" b="0"/>
            <wp:docPr id="1" name="Рисунок 1" descr="https://i1.wp.com/mdou67.beluo31.ru/wp-content/uploads/2015/11/ae06b6aa37a555b71dcd5cc3c70c5814.jpg-300x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mdou67.beluo31.ru/wp-content/uploads/2015/11/ae06b6aa37a555b71dcd5cc3c70c5814.jpg-300x2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648" w:rsidRDefault="00C82648" w:rsidP="00C82648">
      <w:pPr>
        <w:pStyle w:val="3"/>
        <w:shd w:val="clear" w:color="auto" w:fill="FFFFFF"/>
        <w:spacing w:before="0" w:beforeAutospacing="0" w:after="0" w:afterAutospacing="0" w:line="425" w:lineRule="atLeast"/>
        <w:rPr>
          <w:rFonts w:ascii="Lato" w:hAnsi="Lato"/>
          <w:b w:val="0"/>
          <w:bCs w:val="0"/>
          <w:caps/>
          <w:color w:val="000000"/>
          <w:sz w:val="32"/>
          <w:szCs w:val="32"/>
        </w:rPr>
      </w:pPr>
      <w:r w:rsidRPr="00C82648">
        <w:rPr>
          <w:b w:val="0"/>
          <w:bCs w:val="0"/>
          <w:caps/>
          <w:color w:val="000000"/>
          <w:sz w:val="24"/>
          <w:szCs w:val="24"/>
        </w:rPr>
        <w:t>В ЗНАК ДРУЖБЫ МЕЖДУ НАРОДАМИ ВОСПИТАННИКИ НА ПРОЩАНИЕ НАКЛЕИЛИ НА ЗЕМНОЙ ШАР ЦВЕТНЫЕ ЛАДОНИ</w:t>
      </w:r>
      <w:r>
        <w:rPr>
          <w:rFonts w:ascii="Lato" w:hAnsi="Lato"/>
          <w:b w:val="0"/>
          <w:bCs w:val="0"/>
          <w:caps/>
          <w:color w:val="000000"/>
          <w:sz w:val="32"/>
          <w:szCs w:val="32"/>
        </w:rPr>
        <w:t>.</w:t>
      </w:r>
    </w:p>
    <w:p w:rsidR="00C82648" w:rsidRPr="00C82648" w:rsidRDefault="00C82648" w:rsidP="00C826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</w:p>
    <w:p w:rsidR="00C82648" w:rsidRPr="00C82648" w:rsidRDefault="00C82648" w:rsidP="00C826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C82648">
        <w:rPr>
          <w:rFonts w:ascii="Open Sans" w:eastAsia="Times New Roman" w:hAnsi="Open Sans" w:cs="Times New Roman"/>
          <w:b/>
          <w:bCs/>
          <w:color w:val="4B4B4B"/>
          <w:sz w:val="24"/>
          <w:szCs w:val="24"/>
          <w:lang w:eastAsia="ru-RU"/>
        </w:rPr>
        <w:t>Цель: </w:t>
      </w:r>
      <w:r w:rsidRPr="00C82648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Формирование основ толерантной культуры личности дошкольника.</w:t>
      </w:r>
    </w:p>
    <w:p w:rsidR="00C82648" w:rsidRPr="00C82648" w:rsidRDefault="00C82648" w:rsidP="00C826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C82648">
        <w:rPr>
          <w:rFonts w:ascii="Open Sans" w:eastAsia="Times New Roman" w:hAnsi="Open Sans" w:cs="Times New Roman"/>
          <w:b/>
          <w:bCs/>
          <w:color w:val="4B4B4B"/>
          <w:sz w:val="24"/>
          <w:szCs w:val="24"/>
          <w:lang w:eastAsia="ru-RU"/>
        </w:rPr>
        <w:t>Задачи:</w:t>
      </w:r>
    </w:p>
    <w:p w:rsidR="00C82648" w:rsidRPr="00C82648" w:rsidRDefault="00C82648" w:rsidP="00C826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C82648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1.Формировать у детей навыки коммун</w:t>
      </w:r>
      <w:r w:rsidR="00E67CE8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и</w:t>
      </w:r>
      <w:r w:rsidRPr="00C82648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кации;</w:t>
      </w:r>
    </w:p>
    <w:p w:rsidR="00C82648" w:rsidRPr="00C82648" w:rsidRDefault="00C82648" w:rsidP="00C826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C82648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2.Развивать умение сопереживать и сочувствовать другим людям через игрушечных персонажей.</w:t>
      </w:r>
    </w:p>
    <w:p w:rsidR="00C82648" w:rsidRPr="00C82648" w:rsidRDefault="00C82648" w:rsidP="00C8264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</w:pPr>
      <w:r w:rsidRPr="00C82648">
        <w:rPr>
          <w:rFonts w:ascii="Open Sans" w:eastAsia="Times New Roman" w:hAnsi="Open Sans" w:cs="Times New Roman"/>
          <w:color w:val="4B4B4B"/>
          <w:sz w:val="24"/>
          <w:szCs w:val="24"/>
          <w:lang w:eastAsia="ru-RU"/>
        </w:rPr>
        <w:t>3.Закрепить знакомый музыкальный материал.</w:t>
      </w:r>
    </w:p>
    <w:p w:rsidR="00C82648" w:rsidRDefault="00C82648" w:rsidP="00C8264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4B4B4B"/>
        </w:rPr>
      </w:pPr>
      <w:r>
        <w:rPr>
          <w:rFonts w:ascii="Open Sans" w:hAnsi="Open Sans"/>
          <w:b/>
          <w:bCs/>
          <w:i/>
          <w:iCs/>
          <w:color w:val="4B4B4B"/>
        </w:rPr>
        <w:t>Ход мероприятия.</w:t>
      </w:r>
    </w:p>
    <w:p w:rsidR="00C82648" w:rsidRDefault="00C82648" w:rsidP="00C8264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4B4B4B"/>
        </w:rPr>
      </w:pPr>
      <w:r>
        <w:rPr>
          <w:rFonts w:ascii="Open Sans" w:hAnsi="Open Sans"/>
          <w:i/>
          <w:iCs/>
          <w:color w:val="4B4B4B"/>
        </w:rPr>
        <w:t>На экране слайд с изображением эмблемы толерантности.</w:t>
      </w:r>
    </w:p>
    <w:p w:rsidR="00C82648" w:rsidRDefault="00C82648" w:rsidP="00C8264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4B4B4B"/>
        </w:rPr>
      </w:pPr>
      <w:r>
        <w:rPr>
          <w:rFonts w:ascii="Open Sans" w:hAnsi="Open Sans"/>
          <w:b/>
          <w:bCs/>
          <w:i/>
          <w:iCs/>
          <w:color w:val="4B4B4B"/>
        </w:rPr>
        <w:t>Ведущая: </w:t>
      </w:r>
      <w:r>
        <w:rPr>
          <w:rFonts w:ascii="Open Sans" w:hAnsi="Open Sans"/>
          <w:color w:val="4B4B4B"/>
        </w:rPr>
        <w:t>Здравствуйте, дорогие гости! 16 ноября объявлено во всем мире днем Толерантности. Чтобы жить мирно и дружно, люди договорились, как нужно себя вести, чтобы всем было хорошо. Составили законы, правила поведения, которым все должны подчиняться. Они записали эти правила в специальном документе - Декларации прав человека. Толерантност</w:t>
      </w:r>
      <w:proofErr w:type="gramStart"/>
      <w:r>
        <w:rPr>
          <w:rFonts w:ascii="Open Sans" w:hAnsi="Open Sans"/>
          <w:color w:val="4B4B4B"/>
        </w:rPr>
        <w:t>ь-</w:t>
      </w:r>
      <w:proofErr w:type="gramEnd"/>
      <w:r>
        <w:rPr>
          <w:rFonts w:ascii="Open Sans" w:hAnsi="Open Sans"/>
          <w:color w:val="4B4B4B"/>
        </w:rPr>
        <w:t xml:space="preserve"> это терпимость и уважение к чужим мнениям, верованиям и поведению. Быть толерантным, значит уважать окружающих, быть вежливым и внимательным к людям, уметь уступать, бережно относиться к природе, быть дружными! Ребята, а вы дружные?</w:t>
      </w:r>
    </w:p>
    <w:p w:rsidR="00C82648" w:rsidRDefault="00C82648" w:rsidP="00C8264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4B4B4B"/>
        </w:rPr>
      </w:pPr>
      <w:r>
        <w:rPr>
          <w:rFonts w:ascii="Open Sans" w:hAnsi="Open Sans"/>
          <w:b/>
          <w:bCs/>
          <w:i/>
          <w:iCs/>
          <w:color w:val="4B4B4B"/>
        </w:rPr>
        <w:t>Дети</w:t>
      </w:r>
      <w:proofErr w:type="gramStart"/>
      <w:r>
        <w:rPr>
          <w:rFonts w:ascii="Open Sans" w:hAnsi="Open Sans"/>
          <w:b/>
          <w:bCs/>
          <w:i/>
          <w:iCs/>
          <w:color w:val="4B4B4B"/>
        </w:rPr>
        <w:t> </w:t>
      </w:r>
      <w:r>
        <w:rPr>
          <w:rFonts w:ascii="Open Sans" w:hAnsi="Open Sans"/>
          <w:color w:val="4B4B4B"/>
        </w:rPr>
        <w:t>:</w:t>
      </w:r>
      <w:proofErr w:type="gramEnd"/>
      <w:r>
        <w:rPr>
          <w:rFonts w:ascii="Open Sans" w:hAnsi="Open Sans"/>
          <w:color w:val="4B4B4B"/>
        </w:rPr>
        <w:t xml:space="preserve"> Да!</w:t>
      </w:r>
    </w:p>
    <w:p w:rsidR="00C82648" w:rsidRDefault="00C82648" w:rsidP="00C8264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4B4B4B"/>
        </w:rPr>
      </w:pPr>
      <w:r>
        <w:rPr>
          <w:rFonts w:ascii="Open Sans" w:hAnsi="Open Sans"/>
          <w:b/>
          <w:bCs/>
          <w:i/>
          <w:iCs/>
          <w:color w:val="4B4B4B"/>
        </w:rPr>
        <w:lastRenderedPageBreak/>
        <w:t>Ведущая: </w:t>
      </w:r>
      <w:r>
        <w:rPr>
          <w:rFonts w:ascii="Open Sans" w:hAnsi="Open Sans"/>
          <w:color w:val="4B4B4B"/>
        </w:rPr>
        <w:t>Вот сейчас мы это проверим. Вам нужно громко отвечать на мои вопросы.</w:t>
      </w:r>
      <w:r>
        <w:rPr>
          <w:rFonts w:ascii="Open Sans" w:hAnsi="Open Sans"/>
          <w:color w:val="4B4B4B"/>
        </w:rPr>
        <w:br/>
        <w:t>Вы Готовы? (Да)</w:t>
      </w:r>
      <w:r>
        <w:rPr>
          <w:rFonts w:ascii="Open Sans" w:hAnsi="Open Sans"/>
          <w:color w:val="4B4B4B"/>
        </w:rPr>
        <w:br/>
        <w:t>Будем праздник отмечать? (Да)</w:t>
      </w:r>
      <w:r>
        <w:rPr>
          <w:rFonts w:ascii="Open Sans" w:hAnsi="Open Sans"/>
          <w:color w:val="4B4B4B"/>
        </w:rPr>
        <w:br/>
        <w:t>Будем мы молчать, скучать? (Нет)</w:t>
      </w:r>
      <w:r>
        <w:rPr>
          <w:rFonts w:ascii="Open Sans" w:hAnsi="Open Sans"/>
          <w:color w:val="4B4B4B"/>
        </w:rPr>
        <w:br/>
        <w:t>Будем дружно танцевать? (Да)</w:t>
      </w:r>
      <w:r>
        <w:rPr>
          <w:rFonts w:ascii="Open Sans" w:hAnsi="Open Sans"/>
          <w:color w:val="4B4B4B"/>
        </w:rPr>
        <w:br/>
        <w:t>Будем дружно мы играть? (Да)</w:t>
      </w:r>
      <w:r>
        <w:rPr>
          <w:rFonts w:ascii="Open Sans" w:hAnsi="Open Sans"/>
          <w:color w:val="4B4B4B"/>
        </w:rPr>
        <w:br/>
        <w:t>Может спать вас уложить? (Нет)</w:t>
      </w:r>
      <w:r>
        <w:rPr>
          <w:rFonts w:ascii="Open Sans" w:hAnsi="Open Sans"/>
          <w:color w:val="4B4B4B"/>
        </w:rPr>
        <w:br/>
        <w:t>Как я рада, что ребята в детском садике дружны,</w:t>
      </w:r>
    </w:p>
    <w:p w:rsidR="00C82648" w:rsidRDefault="00C82648" w:rsidP="00C8264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4B4B4B"/>
        </w:rPr>
      </w:pPr>
      <w:r>
        <w:rPr>
          <w:rFonts w:ascii="Open Sans" w:hAnsi="Open Sans"/>
          <w:color w:val="4B4B4B"/>
        </w:rPr>
        <w:t>Ведь когда народы дружат, это счастье для страны.</w:t>
      </w:r>
    </w:p>
    <w:p w:rsidR="00C82648" w:rsidRDefault="00C82648" w:rsidP="00C82648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4B4B4B"/>
        </w:rPr>
      </w:pPr>
      <w:r>
        <w:rPr>
          <w:rFonts w:ascii="Open Sans" w:hAnsi="Open Sans"/>
          <w:color w:val="4B4B4B"/>
        </w:rPr>
        <w:t xml:space="preserve">На нашей планете Земля огромное количество стран. Каждая страна особенная и жители тоже особенные. Мы разные, совсем не похожие друг на друга. У нас разный цвет кожи, мы говорим на разных языках, у нас разные обычаи и традиции. Но все мы едины в </w:t>
      </w:r>
      <w:proofErr w:type="spellStart"/>
      <w:r w:rsidR="00137B43">
        <w:rPr>
          <w:rFonts w:ascii="Open Sans" w:hAnsi="Open Sans"/>
          <w:color w:val="4B4B4B"/>
        </w:rPr>
        <w:t>чяяяяяяяяяяяя</w:t>
      </w:r>
      <w:proofErr w:type="spellEnd"/>
      <w:r w:rsidR="00137B43">
        <w:rPr>
          <w:rFonts w:ascii="Open Sans" w:hAnsi="Open Sans"/>
          <w:color w:val="4B4B4B"/>
        </w:rPr>
        <w:t xml:space="preserve"> ы</w:t>
      </w:r>
      <w:r>
        <w:rPr>
          <w:rFonts w:ascii="Open Sans" w:hAnsi="Open Sans"/>
          <w:color w:val="4B4B4B"/>
        </w:rPr>
        <w:t xml:space="preserve"> – мы люди. Люди на свет рождаются разными: непохожими, своеобразными. Чтобы других ты смог понимать, нужно терпенье в себе воспитать. Нужно с добром к людям в дом приходить, Дружбу, любовь в своем сердце хранить</w:t>
      </w:r>
    </w:p>
    <w:p w:rsidR="001576BE" w:rsidRDefault="001576BE" w:rsidP="001576BE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c5"/>
          <w:color w:val="000000"/>
          <w:sz w:val="27"/>
          <w:szCs w:val="27"/>
        </w:rPr>
        <w:t> </w:t>
      </w:r>
      <w:r>
        <w:rPr>
          <w:rStyle w:val="c5"/>
          <w:b/>
          <w:bCs/>
          <w:color w:val="000000"/>
          <w:sz w:val="27"/>
          <w:szCs w:val="27"/>
        </w:rPr>
        <w:t>Ведущий:</w:t>
      </w:r>
    </w:p>
    <w:p w:rsidR="001576BE" w:rsidRDefault="001576BE" w:rsidP="001576B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c5"/>
          <w:b/>
          <w:bCs/>
          <w:color w:val="000000"/>
          <w:sz w:val="27"/>
          <w:szCs w:val="27"/>
        </w:rPr>
        <w:t> - </w:t>
      </w:r>
      <w:r>
        <w:rPr>
          <w:rStyle w:val="c4"/>
          <w:color w:val="333333"/>
          <w:sz w:val="27"/>
          <w:szCs w:val="27"/>
        </w:rPr>
        <w:t>А другие наши гости приехали из Украины.  </w:t>
      </w:r>
    </w:p>
    <w:p w:rsidR="001576BE" w:rsidRDefault="001576BE" w:rsidP="001576B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c4"/>
          <w:color w:val="333333"/>
          <w:sz w:val="27"/>
          <w:szCs w:val="27"/>
        </w:rPr>
        <w:t>- Ребята, а знаете ли вы, что в Украине дети с большим удовольствием играют в игру, которая  называется «Хромая уточка». Давайте познакомимся с традициями и играми Украины.</w:t>
      </w:r>
    </w:p>
    <w:p w:rsidR="001576BE" w:rsidRDefault="001576BE" w:rsidP="001576B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c4"/>
          <w:color w:val="333333"/>
          <w:sz w:val="27"/>
          <w:szCs w:val="27"/>
        </w:rPr>
        <w:t xml:space="preserve">- Ребята, посмотрите какой красивый национальный </w:t>
      </w:r>
      <w:proofErr w:type="gramStart"/>
      <w:r>
        <w:rPr>
          <w:rStyle w:val="c4"/>
          <w:color w:val="333333"/>
          <w:sz w:val="27"/>
          <w:szCs w:val="27"/>
        </w:rPr>
        <w:t>костюм</w:t>
      </w:r>
      <w:proofErr w:type="gramEnd"/>
      <w:r>
        <w:rPr>
          <w:rStyle w:val="c4"/>
          <w:color w:val="333333"/>
          <w:sz w:val="27"/>
          <w:szCs w:val="27"/>
        </w:rPr>
        <w:t xml:space="preserve"> носят украинские девушки.</w:t>
      </w:r>
    </w:p>
    <w:p w:rsidR="001576BE" w:rsidRDefault="001576BE" w:rsidP="001576B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c4"/>
          <w:b/>
          <w:bCs/>
          <w:color w:val="333333"/>
          <w:sz w:val="27"/>
          <w:szCs w:val="27"/>
        </w:rPr>
        <w:t>«Хромая уточка» - украинская игра</w:t>
      </w:r>
    </w:p>
    <w:p w:rsidR="001576BE" w:rsidRDefault="001576BE" w:rsidP="001576B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c4"/>
          <w:b/>
          <w:bCs/>
          <w:color w:val="333333"/>
          <w:sz w:val="27"/>
          <w:szCs w:val="27"/>
        </w:rPr>
        <w:t>Правила игры:</w:t>
      </w:r>
    </w:p>
    <w:p w:rsidR="001576BE" w:rsidRDefault="001576BE" w:rsidP="001576B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c4"/>
          <w:color w:val="333333"/>
          <w:sz w:val="27"/>
          <w:szCs w:val="27"/>
        </w:rPr>
        <w:t xml:space="preserve">В ходе игры обозначаются границы площадки, выбирается «хромая уточка». Остальные игроки размещаются произвольно на площадке, стоя на одной ноге, а согнутую в колене другую ногу придерживают сзади рукой. После слов «Солнце разгорается, игра начинается. «Уточка»  прыгает на одной ноге, придерживая другую ногу рукой, стараясь дотронуться до кого-нибудь </w:t>
      </w:r>
      <w:proofErr w:type="gramStart"/>
      <w:r>
        <w:rPr>
          <w:rStyle w:val="c4"/>
          <w:color w:val="333333"/>
          <w:sz w:val="27"/>
          <w:szCs w:val="27"/>
        </w:rPr>
        <w:t>из</w:t>
      </w:r>
      <w:proofErr w:type="gramEnd"/>
      <w:r>
        <w:rPr>
          <w:rStyle w:val="c4"/>
          <w:color w:val="333333"/>
          <w:sz w:val="27"/>
          <w:szCs w:val="27"/>
        </w:rPr>
        <w:t xml:space="preserve"> играющих. </w:t>
      </w:r>
      <w:proofErr w:type="gramStart"/>
      <w:r>
        <w:rPr>
          <w:rStyle w:val="c4"/>
          <w:color w:val="333333"/>
          <w:sz w:val="27"/>
          <w:szCs w:val="27"/>
        </w:rPr>
        <w:t>Пойманные</w:t>
      </w:r>
      <w:proofErr w:type="gramEnd"/>
      <w:r>
        <w:rPr>
          <w:rStyle w:val="c4"/>
          <w:color w:val="333333"/>
          <w:sz w:val="27"/>
          <w:szCs w:val="27"/>
        </w:rPr>
        <w:t xml:space="preserve"> помогают ей поймать других. Последний не пойманный игрок становится «хромой уточкой».  Игрок, ставший на обе ноги или выпрыгнувший за пределы площадки, считаются осаленным</w:t>
      </w:r>
    </w:p>
    <w:p w:rsidR="00EC0017" w:rsidRDefault="00EC0017" w:rsidP="00EC0017">
      <w:pPr>
        <w:pStyle w:val="c3"/>
        <w:shd w:val="clear" w:color="auto" w:fill="FFFFFF"/>
        <w:spacing w:before="0" w:beforeAutospacing="0" w:after="0" w:afterAutospacing="0"/>
        <w:rPr>
          <w:rStyle w:val="c4"/>
          <w:color w:val="333333"/>
          <w:sz w:val="27"/>
          <w:szCs w:val="27"/>
        </w:rPr>
      </w:pPr>
    </w:p>
    <w:p w:rsidR="00EC0017" w:rsidRDefault="00EC0017" w:rsidP="00EC0017">
      <w:pPr>
        <w:pStyle w:val="c3"/>
        <w:shd w:val="clear" w:color="auto" w:fill="FFFFFF"/>
        <w:spacing w:before="0" w:beforeAutospacing="0" w:after="0" w:afterAutospacing="0"/>
        <w:rPr>
          <w:rStyle w:val="c4"/>
          <w:color w:val="333333"/>
          <w:sz w:val="27"/>
          <w:szCs w:val="27"/>
        </w:rPr>
      </w:pPr>
    </w:p>
    <w:p w:rsidR="00EC0017" w:rsidRDefault="00EC0017" w:rsidP="00EC0017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c4"/>
          <w:color w:val="333333"/>
          <w:sz w:val="27"/>
          <w:szCs w:val="27"/>
        </w:rPr>
        <w:t>Мы с вами живем в красивом городе Сургуте. И населяют его разные народности. Это украинцы, молдаване, армяне, татары, ногайцы, русские и многие другие.</w:t>
      </w:r>
    </w:p>
    <w:p w:rsidR="00EC0017" w:rsidRDefault="00EC0017" w:rsidP="00EC0017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c4"/>
          <w:color w:val="333333"/>
          <w:sz w:val="27"/>
          <w:szCs w:val="27"/>
        </w:rPr>
        <w:t>Когда-то люди из других стран и городов приехали в наш город и остались здесь навсегда. Но все они, будучи разных национальностей, помнят и уважают свой язык, свои традиции, свои обычаи. И в наш детский сад ходят ребята, которые родились в Сургуте, но их родители приехали из других стран и республик. И нет среди них детей, которые не любили бы играть. У каждого народа есть свои народные игры. И сегодня мы будем играть, и знакомиться с любимыми играми детей народов; читать сказки разных народов. Некоторые игры возможно и знакомы вам.</w:t>
      </w:r>
    </w:p>
    <w:p w:rsidR="00142B25" w:rsidRDefault="00B639A5"/>
    <w:sectPr w:rsidR="00142B25" w:rsidSect="0064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72E77"/>
    <w:multiLevelType w:val="multilevel"/>
    <w:tmpl w:val="7378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71BD0"/>
    <w:multiLevelType w:val="multilevel"/>
    <w:tmpl w:val="4146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/>
  <w:rsids>
    <w:rsidRoot w:val="002338F4"/>
    <w:rsid w:val="00137B43"/>
    <w:rsid w:val="001576BE"/>
    <w:rsid w:val="002338F4"/>
    <w:rsid w:val="00331290"/>
    <w:rsid w:val="00386442"/>
    <w:rsid w:val="00640E03"/>
    <w:rsid w:val="00A05206"/>
    <w:rsid w:val="00B639A5"/>
    <w:rsid w:val="00C82648"/>
    <w:rsid w:val="00E67CE8"/>
    <w:rsid w:val="00EC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03"/>
  </w:style>
  <w:style w:type="paragraph" w:styleId="3">
    <w:name w:val="heading 3"/>
    <w:basedOn w:val="a"/>
    <w:link w:val="30"/>
    <w:uiPriority w:val="9"/>
    <w:qFormat/>
    <w:rsid w:val="002338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38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38F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64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5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576BE"/>
  </w:style>
  <w:style w:type="paragraph" w:customStyle="1" w:styleId="c3">
    <w:name w:val="c3"/>
    <w:basedOn w:val="a"/>
    <w:rsid w:val="0015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76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lamvevrazii.ru/uraza-bairam-pozdravleniya-s-prazdnikom-na-tatarskom-russkom-i-tureck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lamvevrazii.ru/den-dobryh-del-v-d-sadah-fotootchet-razvlechenie-dlya-detei-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lamvevrazii.ru/rabota-s-roditelyami-muzykalnyh-rukovoditelei-rabota-s-roditelyami-p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slamvevrazii.ru/konspekt-beseda-kto-takoi-dobryi-chelovek-zanyatie-beseda-o-dobrot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2</cp:revision>
  <dcterms:created xsi:type="dcterms:W3CDTF">2022-03-10T18:26:00Z</dcterms:created>
  <dcterms:modified xsi:type="dcterms:W3CDTF">2022-03-10T18:26:00Z</dcterms:modified>
</cp:coreProperties>
</file>