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7" w:rsidRPr="00C107A7" w:rsidRDefault="00C107A7" w:rsidP="00C107A7">
      <w:pPr>
        <w:shd w:val="clear" w:color="auto" w:fill="CAC8C8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1A1B1B"/>
          <w:sz w:val="30"/>
          <w:szCs w:val="30"/>
          <w:lang w:eastAsia="ru-RU"/>
        </w:rPr>
      </w:pPr>
      <w:r w:rsidRPr="00C107A7">
        <w:rPr>
          <w:rFonts w:ascii="Arial" w:eastAsia="Times New Roman" w:hAnsi="Arial" w:cs="Arial"/>
          <w:b/>
          <w:bCs/>
          <w:color w:val="1A1B1B"/>
          <w:sz w:val="30"/>
          <w:szCs w:val="30"/>
          <w:lang w:eastAsia="ru-RU"/>
        </w:rPr>
        <w:t xml:space="preserve">ФГОС </w:t>
      </w:r>
      <w:proofErr w:type="gramStart"/>
      <w:r w:rsidRPr="00C107A7">
        <w:rPr>
          <w:rFonts w:ascii="Arial" w:eastAsia="Times New Roman" w:hAnsi="Arial" w:cs="Arial"/>
          <w:b/>
          <w:bCs/>
          <w:color w:val="1A1B1B"/>
          <w:sz w:val="30"/>
          <w:szCs w:val="30"/>
          <w:lang w:eastAsia="ru-RU"/>
        </w:rPr>
        <w:t>ДО</w:t>
      </w:r>
      <w:proofErr w:type="gramEnd"/>
      <w:r w:rsidRPr="00C107A7">
        <w:rPr>
          <w:rFonts w:ascii="Arial" w:eastAsia="Times New Roman" w:hAnsi="Arial" w:cs="Arial"/>
          <w:b/>
          <w:bCs/>
          <w:color w:val="1A1B1B"/>
          <w:sz w:val="30"/>
          <w:szCs w:val="30"/>
          <w:lang w:eastAsia="ru-RU"/>
        </w:rPr>
        <w:t>: познавательное развитие</w:t>
      </w:r>
    </w:p>
    <w:p w:rsidR="00C107A7" w:rsidRPr="00C107A7" w:rsidRDefault="00C107A7" w:rsidP="00C107A7">
      <w:r w:rsidRPr="00C107A7">
        <w:rPr>
          <w:noProof/>
          <w:lang w:eastAsia="ru-RU"/>
        </w:rPr>
        <w:drawing>
          <wp:inline distT="0" distB="0" distL="0" distR="0" wp14:anchorId="53FC90E7" wp14:editId="1B4FC9DC">
            <wp:extent cx="1590675" cy="1428750"/>
            <wp:effectExtent l="0" t="0" r="9525" b="0"/>
            <wp:docPr id="3" name="Рисунок 3" descr="det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A7" w:rsidRPr="00C107A7" w:rsidRDefault="00C107A7" w:rsidP="00C107A7">
      <w:pPr>
        <w:rPr>
          <w:lang w:eastAsia="ru-RU"/>
        </w:rPr>
      </w:pPr>
      <w:r w:rsidRPr="00C107A7">
        <w:rPr>
          <w:color w:val="222222"/>
          <w:lang w:eastAsia="ru-RU"/>
        </w:rPr>
        <w:t xml:space="preserve">Известно, что дошкольный </w:t>
      </w:r>
      <w:r w:rsidRPr="00C107A7">
        <w:rPr>
          <w:lang w:eastAsia="ru-RU"/>
        </w:rPr>
        <w:t>возраст — </w:t>
      </w:r>
      <w:r w:rsidRPr="00C107A7">
        <w:rPr>
          <w:b/>
          <w:bCs/>
          <w:lang w:eastAsia="ru-RU"/>
        </w:rPr>
        <w:t>возраст становления и развития наиболее общих способностей</w:t>
      </w:r>
      <w:r w:rsidRPr="00C107A7">
        <w:rPr>
          <w:lang w:eastAsia="ru-RU"/>
        </w:rPr>
        <w:t xml:space="preserve">, которые по мере взросления ребенка будут совершенствоваться и дифференцироваться. Одна из наиболее важных способностей </w:t>
      </w:r>
      <w:proofErr w:type="gramStart"/>
      <w:r w:rsidRPr="00C107A7">
        <w:rPr>
          <w:lang w:eastAsia="ru-RU"/>
        </w:rPr>
        <w:t>—</w:t>
      </w:r>
      <w:r w:rsidRPr="00C107A7">
        <w:rPr>
          <w:b/>
          <w:bCs/>
          <w:lang w:eastAsia="ru-RU"/>
        </w:rPr>
        <w:t>с</w:t>
      </w:r>
      <w:proofErr w:type="gramEnd"/>
      <w:r w:rsidRPr="00C107A7">
        <w:rPr>
          <w:b/>
          <w:bCs/>
          <w:lang w:eastAsia="ru-RU"/>
        </w:rPr>
        <w:t>пособность к познанию</w:t>
      </w:r>
      <w:r w:rsidRPr="00C107A7">
        <w:rPr>
          <w:lang w:eastAsia="ru-RU"/>
        </w:rPr>
        <w:t>.</w:t>
      </w:r>
    </w:p>
    <w:p w:rsidR="00C107A7" w:rsidRPr="00C107A7" w:rsidRDefault="00C107A7" w:rsidP="00C107A7">
      <w:pPr>
        <w:rPr>
          <w:lang w:eastAsia="ru-RU"/>
        </w:rPr>
      </w:pPr>
      <w:r w:rsidRPr="00C107A7">
        <w:rPr>
          <w:lang w:eastAsia="ru-RU"/>
        </w:rPr>
        <w:t>В </w:t>
      </w:r>
      <w:hyperlink r:id="rId6" w:tooltip="ФГОС дошкольного образования" w:history="1">
        <w:r w:rsidRPr="00C107A7">
          <w:rPr>
            <w:rStyle w:val="a5"/>
          </w:rPr>
          <w:t>федеральном государственном образовательном стандарте дошкольного образования</w:t>
        </w:r>
      </w:hyperlink>
      <w:r w:rsidRPr="00C107A7">
        <w:rPr>
          <w:lang w:eastAsia="ru-RU"/>
        </w:rPr>
        <w:t> определены задачи познавательного развития:</w:t>
      </w:r>
    </w:p>
    <w:p w:rsidR="00C107A7" w:rsidRPr="00C107A7" w:rsidRDefault="00C107A7" w:rsidP="00C107A7">
      <w:pPr>
        <w:rPr>
          <w:lang w:eastAsia="ru-RU"/>
        </w:rPr>
      </w:pPr>
      <w:proofErr w:type="gramStart"/>
      <w:r w:rsidRPr="00C107A7">
        <w:rPr>
          <w:lang w:eastAsia="ru-RU"/>
        </w:rPr>
        <w:t>— развитие интересов детей, любознательности и познавательной мотивации;</w:t>
      </w:r>
      <w:r w:rsidRPr="00C107A7">
        <w:rPr>
          <w:lang w:eastAsia="ru-RU"/>
        </w:rPr>
        <w:br/>
        <w:t>— формирование познавательных действий, становление сознания;</w:t>
      </w:r>
      <w:r w:rsidRPr="00C107A7">
        <w:rPr>
          <w:lang w:eastAsia="ru-RU"/>
        </w:rPr>
        <w:br/>
        <w:t xml:space="preserve">— развитие </w:t>
      </w:r>
      <w:r w:rsidRPr="00C107A7">
        <w:t>воображения</w:t>
      </w:r>
      <w:r w:rsidRPr="00C107A7">
        <w:rPr>
          <w:lang w:eastAsia="ru-RU"/>
        </w:rPr>
        <w:t xml:space="preserve"> и творческой активности;</w:t>
      </w:r>
      <w:r w:rsidRPr="00C107A7">
        <w:rPr>
          <w:lang w:eastAsia="ru-RU"/>
        </w:rPr>
        <w:br/>
        <w:t>—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</w:t>
      </w:r>
      <w:proofErr w:type="gramEnd"/>
      <w:r w:rsidRPr="00C107A7">
        <w:rPr>
          <w:lang w:eastAsia="ru-RU"/>
        </w:rPr>
        <w:t xml:space="preserve"> </w:t>
      </w:r>
      <w:proofErr w:type="gramStart"/>
      <w:r w:rsidRPr="00C107A7">
        <w:rPr>
          <w:lang w:eastAsia="ru-RU"/>
        </w:rPr>
        <w:t>звучании, ритме, темпе, количестве, числе, части и целом, пространстве и времени, движении и покое, причинах и следствиях и др.);</w:t>
      </w:r>
      <w:r w:rsidRPr="00C107A7">
        <w:rPr>
          <w:lang w:eastAsia="ru-RU"/>
        </w:rPr>
        <w:br/>
        <w:t>—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proofErr w:type="gramEnd"/>
    </w:p>
    <w:p w:rsidR="00C107A7" w:rsidRPr="00C107A7" w:rsidRDefault="00C107A7" w:rsidP="00C107A7">
      <w:pPr>
        <w:rPr>
          <w:lang w:eastAsia="ru-RU"/>
        </w:rPr>
      </w:pPr>
      <w:r w:rsidRPr="00C107A7">
        <w:rPr>
          <w:lang w:eastAsia="ru-RU"/>
        </w:rPr>
        <w:t xml:space="preserve">Исходя из задач, в центре внимания педагогов должна быть ориентация образовательного процесса на познавательные возможности дошкольника и на их реализацию. Необходимо так организовать взаимодействие с ребенком, чтобы оно было направлено на формирование познавательного интереса, познавательной </w:t>
      </w:r>
      <w:r w:rsidRPr="00C107A7">
        <w:t>самостоятельности</w:t>
      </w:r>
      <w:r w:rsidRPr="00C107A7">
        <w:rPr>
          <w:lang w:eastAsia="ru-RU"/>
        </w:rPr>
        <w:t xml:space="preserve"> и инициативности.</w:t>
      </w:r>
    </w:p>
    <w:p w:rsidR="00C107A7" w:rsidRPr="00C107A7" w:rsidRDefault="00C107A7" w:rsidP="00C107A7">
      <w:r w:rsidRPr="00C107A7">
        <w:rPr>
          <w:b/>
          <w:bCs/>
          <w:lang w:eastAsia="ru-RU"/>
        </w:rPr>
        <w:t>Основные формы взаимодействия</w:t>
      </w:r>
      <w:r w:rsidRPr="00C107A7">
        <w:rPr>
          <w:lang w:eastAsia="ru-RU"/>
        </w:rPr>
        <w:t>, способствующие познавательному развитию:</w:t>
      </w:r>
      <w:r w:rsidRPr="00C107A7">
        <w:rPr>
          <w:lang w:eastAsia="ru-RU"/>
        </w:rPr>
        <w:br/>
        <w:t>— вовлечение ребенка в различные виды деятельности;</w:t>
      </w:r>
      <w:r w:rsidRPr="00C107A7">
        <w:rPr>
          <w:lang w:eastAsia="ru-RU"/>
        </w:rPr>
        <w:br/>
        <w:t>— использование дидактических игр;</w:t>
      </w:r>
      <w:r w:rsidRPr="00C107A7">
        <w:rPr>
          <w:lang w:eastAsia="ru-RU"/>
        </w:rPr>
        <w:br/>
        <w:t>— применение методов обучения, направленных на обогащение творческого воображения, мышления, памяти, </w:t>
      </w:r>
      <w:hyperlink r:id="rId7" w:tooltip="Задачи и методы развития речи дошкольников по возрастам" w:history="1">
        <w:r w:rsidRPr="00C107A7">
          <w:rPr>
            <w:b/>
            <w:bCs/>
            <w:u w:val="single"/>
            <w:bdr w:val="none" w:sz="0" w:space="0" w:color="auto" w:frame="1"/>
            <w:lang w:eastAsia="ru-RU"/>
          </w:rPr>
          <w:t>развития речи</w:t>
        </w:r>
      </w:hyperlink>
      <w:r w:rsidRPr="00C107A7">
        <w:rPr>
          <w:lang w:eastAsia="ru-RU"/>
        </w:rPr>
        <w:t>.</w:t>
      </w:r>
    </w:p>
    <w:p w:rsidR="00C107A7" w:rsidRPr="00C107A7" w:rsidRDefault="00C107A7" w:rsidP="00C107A7">
      <w:pPr>
        <w:rPr>
          <w:lang w:eastAsia="ru-RU"/>
        </w:rPr>
      </w:pPr>
      <w:r w:rsidRPr="00C107A7">
        <w:rPr>
          <w:b/>
          <w:bCs/>
          <w:lang w:eastAsia="ru-RU"/>
        </w:rPr>
        <w:t>Познавательное развитие</w:t>
      </w:r>
      <w:r w:rsidRPr="00C107A7">
        <w:rPr>
          <w:lang w:eastAsia="ru-RU"/>
        </w:rPr>
        <w:t> предполагает </w:t>
      </w:r>
      <w:r w:rsidRPr="00C107A7">
        <w:rPr>
          <w:b/>
          <w:bCs/>
          <w:lang w:eastAsia="ru-RU"/>
        </w:rPr>
        <w:t>познавательную активность</w:t>
      </w:r>
      <w:r w:rsidR="00AF52B6">
        <w:rPr>
          <w:b/>
          <w:bCs/>
          <w:lang w:eastAsia="ru-RU"/>
        </w:rPr>
        <w:t xml:space="preserve"> </w:t>
      </w:r>
      <w:bookmarkStart w:id="0" w:name="_GoBack"/>
      <w:bookmarkEnd w:id="0"/>
      <w:r w:rsidRPr="00C107A7">
        <w:rPr>
          <w:lang w:eastAsia="ru-RU"/>
        </w:rPr>
        <w:t>дошкольника. А чтобы поддержать познавательную активность, необходимо опираться на </w:t>
      </w:r>
      <w:r w:rsidRPr="00C107A7">
        <w:rPr>
          <w:b/>
          <w:bCs/>
          <w:lang w:eastAsia="ru-RU"/>
        </w:rPr>
        <w:t>познавательный интерес</w:t>
      </w:r>
      <w:r w:rsidRPr="00C107A7">
        <w:rPr>
          <w:lang w:eastAsia="ru-RU"/>
        </w:rPr>
        <w:t> детей.</w:t>
      </w:r>
      <w:r w:rsidRPr="00C107A7">
        <w:rPr>
          <w:lang w:eastAsia="ru-RU"/>
        </w:rPr>
        <w:br/>
      </w:r>
      <w:r w:rsidRPr="00C107A7">
        <w:rPr>
          <w:b/>
          <w:bCs/>
          <w:lang w:eastAsia="ru-RU"/>
        </w:rPr>
        <w:t>Познавательный интерес</w:t>
      </w:r>
      <w:r w:rsidRPr="00C107A7">
        <w:rPr>
          <w:lang w:eastAsia="ru-RU"/>
        </w:rPr>
        <w:t> — избирательная направленность на познание предметов, явлений, событий окружающего мира, активизирующая психические процессы и деятельность человека, его познавательные возможности.</w:t>
      </w:r>
      <w:r w:rsidRPr="00C107A7">
        <w:rPr>
          <w:lang w:eastAsia="ru-RU"/>
        </w:rPr>
        <w:br/>
      </w:r>
      <w:r w:rsidRPr="00C107A7">
        <w:rPr>
          <w:b/>
          <w:bCs/>
          <w:lang w:eastAsia="ru-RU"/>
        </w:rPr>
        <w:t>Главными критериями</w:t>
      </w:r>
      <w:r w:rsidRPr="00C107A7">
        <w:rPr>
          <w:lang w:eastAsia="ru-RU"/>
        </w:rPr>
        <w:t> будут являться новизна, необычность, неожиданность, несоответствие прежним представлениям.</w:t>
      </w:r>
    </w:p>
    <w:p w:rsidR="00C107A7" w:rsidRPr="00C107A7" w:rsidRDefault="00C107A7" w:rsidP="00C107A7">
      <w:pPr>
        <w:rPr>
          <w:lang w:eastAsia="ru-RU"/>
        </w:rPr>
      </w:pPr>
      <w:r w:rsidRPr="00C107A7">
        <w:rPr>
          <w:b/>
          <w:bCs/>
          <w:lang w:eastAsia="ru-RU"/>
        </w:rPr>
        <w:lastRenderedPageBreak/>
        <w:t>Познавательный интерес</w:t>
      </w:r>
      <w:r w:rsidRPr="00C107A7">
        <w:rPr>
          <w:lang w:eastAsia="ru-RU"/>
        </w:rPr>
        <w:t> состоит из следующих взаимосвязанных процессов:</w:t>
      </w:r>
      <w:r w:rsidRPr="00C107A7">
        <w:rPr>
          <w:lang w:eastAsia="ru-RU"/>
        </w:rPr>
        <w:br/>
        <w:t>— </w:t>
      </w:r>
      <w:r w:rsidRPr="00C107A7">
        <w:rPr>
          <w:b/>
          <w:bCs/>
          <w:lang w:eastAsia="ru-RU"/>
        </w:rPr>
        <w:t>интеллектуальные</w:t>
      </w:r>
      <w:r w:rsidRPr="00C107A7">
        <w:rPr>
          <w:lang w:eastAsia="ru-RU"/>
        </w:rPr>
        <w:t> — логические действия и операции (анализ, синтез, обобщение, сравнение), доказательства;</w:t>
      </w:r>
      <w:r w:rsidRPr="00C107A7">
        <w:rPr>
          <w:lang w:eastAsia="ru-RU"/>
        </w:rPr>
        <w:br/>
        <w:t>— </w:t>
      </w:r>
      <w:r w:rsidRPr="00C107A7">
        <w:rPr>
          <w:b/>
          <w:bCs/>
          <w:lang w:eastAsia="ru-RU"/>
        </w:rPr>
        <w:t>эмоциональные</w:t>
      </w:r>
      <w:r w:rsidRPr="00C107A7">
        <w:rPr>
          <w:lang w:eastAsia="ru-RU"/>
        </w:rPr>
        <w:t> — переживание успеха, радости познания, гордости за свои достижения, удовлетворение деятельностью;</w:t>
      </w:r>
      <w:r w:rsidRPr="00C107A7">
        <w:rPr>
          <w:lang w:eastAsia="ru-RU"/>
        </w:rPr>
        <w:br/>
      </w:r>
      <w:proofErr w:type="gramStart"/>
      <w:r w:rsidRPr="00C107A7">
        <w:rPr>
          <w:lang w:eastAsia="ru-RU"/>
        </w:rPr>
        <w:t>—</w:t>
      </w:r>
      <w:r w:rsidRPr="00C107A7">
        <w:rPr>
          <w:b/>
          <w:bCs/>
          <w:lang w:eastAsia="ru-RU"/>
        </w:rPr>
        <w:t>р</w:t>
      </w:r>
      <w:proofErr w:type="gramEnd"/>
      <w:r w:rsidRPr="00C107A7">
        <w:rPr>
          <w:b/>
          <w:bCs/>
          <w:lang w:eastAsia="ru-RU"/>
        </w:rPr>
        <w:t>егулятивные</w:t>
      </w:r>
      <w:r w:rsidRPr="00C107A7">
        <w:rPr>
          <w:lang w:eastAsia="ru-RU"/>
        </w:rPr>
        <w:t> — волевые устремления, целенаправленность, настойчивость, внимание, принятие решений;</w:t>
      </w:r>
      <w:r w:rsidRPr="00C107A7">
        <w:rPr>
          <w:lang w:eastAsia="ru-RU"/>
        </w:rPr>
        <w:br/>
        <w:t>— </w:t>
      </w:r>
      <w:r w:rsidRPr="00C107A7">
        <w:rPr>
          <w:b/>
          <w:bCs/>
          <w:lang w:eastAsia="ru-RU"/>
        </w:rPr>
        <w:t>творческие</w:t>
      </w:r>
      <w:r w:rsidRPr="00C107A7">
        <w:rPr>
          <w:lang w:eastAsia="ru-RU"/>
        </w:rPr>
        <w:t> — воображение, создание новых моделей, образов.</w:t>
      </w:r>
      <w:r w:rsidRPr="00C107A7">
        <w:rPr>
          <w:lang w:eastAsia="ru-RU"/>
        </w:rPr>
        <w:br/>
      </w:r>
      <w:r w:rsidRPr="00C107A7">
        <w:rPr>
          <w:b/>
          <w:bCs/>
          <w:lang w:eastAsia="ru-RU"/>
        </w:rPr>
        <w:t>Для формирования и развития познавательного интереса</w:t>
      </w:r>
      <w:r w:rsidRPr="00C107A7">
        <w:rPr>
          <w:lang w:eastAsia="ru-RU"/>
        </w:rPr>
        <w:t> следует:</w:t>
      </w:r>
      <w:r w:rsidRPr="00C107A7">
        <w:rPr>
          <w:lang w:eastAsia="ru-RU"/>
        </w:rPr>
        <w:br/>
        <w:t>— развивать</w:t>
      </w:r>
      <w:hyperlink r:id="rId8" w:tooltip="Игры и задания по познавательному развитию дошкольников" w:history="1">
        <w:r w:rsidRPr="00C107A7">
          <w:rPr>
            <w:bdr w:val="none" w:sz="0" w:space="0" w:color="auto" w:frame="1"/>
            <w:lang w:eastAsia="ru-RU"/>
          </w:rPr>
          <w:t> </w:t>
        </w:r>
        <w:r w:rsidRPr="00C107A7">
          <w:rPr>
            <w:b/>
            <w:bCs/>
            <w:u w:val="single"/>
            <w:bdr w:val="none" w:sz="0" w:space="0" w:color="auto" w:frame="1"/>
            <w:lang w:eastAsia="ru-RU"/>
          </w:rPr>
          <w:t>творческие способности</w:t>
        </w:r>
      </w:hyperlink>
      <w:r w:rsidRPr="00C107A7">
        <w:rPr>
          <w:lang w:eastAsia="ru-RU"/>
        </w:rPr>
        <w:t> детей, создавать для этого условия,</w:t>
      </w:r>
      <w:r w:rsidRPr="00C107A7">
        <w:rPr>
          <w:lang w:eastAsia="ru-RU"/>
        </w:rPr>
        <w:br/>
        <w:t>— укреплять в каждом ребенке веру в свои силы, поощрять его, не ослаблять его интереса недоверием, негативными оценками;</w:t>
      </w:r>
      <w:r w:rsidRPr="00C107A7">
        <w:rPr>
          <w:lang w:eastAsia="ru-RU"/>
        </w:rPr>
        <w:br/>
        <w:t>развивать у детей чувство собственного достоинства.</w:t>
      </w:r>
    </w:p>
    <w:p w:rsidR="00562DEC" w:rsidRPr="00C107A7" w:rsidRDefault="00562DEC" w:rsidP="00C107A7">
      <w:pPr>
        <w:rPr>
          <w:color w:val="000000" w:themeColor="text1"/>
        </w:rPr>
      </w:pPr>
    </w:p>
    <w:sectPr w:rsidR="00562DEC" w:rsidRPr="00C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7"/>
    <w:rsid w:val="00010F06"/>
    <w:rsid w:val="00011B5A"/>
    <w:rsid w:val="00015D40"/>
    <w:rsid w:val="00030FE5"/>
    <w:rsid w:val="00032450"/>
    <w:rsid w:val="00036168"/>
    <w:rsid w:val="00080BA1"/>
    <w:rsid w:val="00140D5A"/>
    <w:rsid w:val="00154164"/>
    <w:rsid w:val="00187289"/>
    <w:rsid w:val="001B0833"/>
    <w:rsid w:val="001D27BC"/>
    <w:rsid w:val="001E61D8"/>
    <w:rsid w:val="00203969"/>
    <w:rsid w:val="00283F6F"/>
    <w:rsid w:val="002D7EA0"/>
    <w:rsid w:val="00311CD8"/>
    <w:rsid w:val="00354320"/>
    <w:rsid w:val="003D0955"/>
    <w:rsid w:val="003D721E"/>
    <w:rsid w:val="003E1BBD"/>
    <w:rsid w:val="00402FBD"/>
    <w:rsid w:val="004077BA"/>
    <w:rsid w:val="00414D88"/>
    <w:rsid w:val="004240FF"/>
    <w:rsid w:val="004572F0"/>
    <w:rsid w:val="004845FD"/>
    <w:rsid w:val="00496C45"/>
    <w:rsid w:val="004B65CA"/>
    <w:rsid w:val="004D14D8"/>
    <w:rsid w:val="004D5164"/>
    <w:rsid w:val="004E216D"/>
    <w:rsid w:val="0050224B"/>
    <w:rsid w:val="00535980"/>
    <w:rsid w:val="00536056"/>
    <w:rsid w:val="00553856"/>
    <w:rsid w:val="00562DEC"/>
    <w:rsid w:val="0058621A"/>
    <w:rsid w:val="00672F7A"/>
    <w:rsid w:val="0069297A"/>
    <w:rsid w:val="00725B2C"/>
    <w:rsid w:val="00756A20"/>
    <w:rsid w:val="007B7B41"/>
    <w:rsid w:val="007C1EB0"/>
    <w:rsid w:val="007C29C6"/>
    <w:rsid w:val="007C2B05"/>
    <w:rsid w:val="007C5C7C"/>
    <w:rsid w:val="007C7A9A"/>
    <w:rsid w:val="007D28CB"/>
    <w:rsid w:val="007D4BB5"/>
    <w:rsid w:val="00814F2B"/>
    <w:rsid w:val="008169D3"/>
    <w:rsid w:val="008678D6"/>
    <w:rsid w:val="008A7969"/>
    <w:rsid w:val="008B6022"/>
    <w:rsid w:val="008D21DD"/>
    <w:rsid w:val="008F74BC"/>
    <w:rsid w:val="009077D4"/>
    <w:rsid w:val="0091099B"/>
    <w:rsid w:val="00946027"/>
    <w:rsid w:val="00971385"/>
    <w:rsid w:val="00997F5D"/>
    <w:rsid w:val="009D0463"/>
    <w:rsid w:val="00A138C0"/>
    <w:rsid w:val="00A36607"/>
    <w:rsid w:val="00A47381"/>
    <w:rsid w:val="00A6602E"/>
    <w:rsid w:val="00A819BE"/>
    <w:rsid w:val="00AB19B6"/>
    <w:rsid w:val="00AF52B6"/>
    <w:rsid w:val="00B463AC"/>
    <w:rsid w:val="00B61935"/>
    <w:rsid w:val="00B64D41"/>
    <w:rsid w:val="00B740D2"/>
    <w:rsid w:val="00B81C4D"/>
    <w:rsid w:val="00BA039F"/>
    <w:rsid w:val="00BC70BB"/>
    <w:rsid w:val="00C107A7"/>
    <w:rsid w:val="00C15319"/>
    <w:rsid w:val="00C64E87"/>
    <w:rsid w:val="00C842CC"/>
    <w:rsid w:val="00C91678"/>
    <w:rsid w:val="00CA6711"/>
    <w:rsid w:val="00CB53C1"/>
    <w:rsid w:val="00CB5829"/>
    <w:rsid w:val="00CF0C9B"/>
    <w:rsid w:val="00D31462"/>
    <w:rsid w:val="00D35956"/>
    <w:rsid w:val="00D40AF7"/>
    <w:rsid w:val="00D70B06"/>
    <w:rsid w:val="00DF52F1"/>
    <w:rsid w:val="00DF71A9"/>
    <w:rsid w:val="00E36B2A"/>
    <w:rsid w:val="00E4421B"/>
    <w:rsid w:val="00ED46EE"/>
    <w:rsid w:val="00ED6294"/>
    <w:rsid w:val="00EE3688"/>
    <w:rsid w:val="00EF4275"/>
    <w:rsid w:val="00F24D58"/>
    <w:rsid w:val="00F30739"/>
    <w:rsid w:val="00F36FB8"/>
    <w:rsid w:val="00F519DB"/>
    <w:rsid w:val="00F634BB"/>
    <w:rsid w:val="00F738EE"/>
    <w:rsid w:val="00F7635D"/>
    <w:rsid w:val="00F934F0"/>
    <w:rsid w:val="00F9779D"/>
    <w:rsid w:val="00FB3796"/>
    <w:rsid w:val="00FD5E28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igryi-i-zadaniya-po-poznavatelnomu-razvitiyu-doshkolnikov/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gid.ru/?p=3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tvogid.ru/?p=30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2015-11-19T16:01:00Z</dcterms:created>
  <dcterms:modified xsi:type="dcterms:W3CDTF">2017-01-22T13:13:00Z</dcterms:modified>
</cp:coreProperties>
</file>