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</w:pPr>
      <w:bookmarkStart w:id="0" w:name="_GoBack"/>
      <w:bookmarkEnd w:id="0"/>
      <w:r w:rsidRPr="00EF05A4">
        <w:t xml:space="preserve">                       </w:t>
      </w:r>
    </w:p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  <w:rPr>
          <w:sz w:val="28"/>
          <w:szCs w:val="28"/>
        </w:rPr>
      </w:pPr>
      <w:r w:rsidRPr="00EF05A4">
        <w:rPr>
          <w:sz w:val="28"/>
          <w:szCs w:val="28"/>
        </w:rPr>
        <w:t xml:space="preserve"> </w:t>
      </w: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A84285" w:rsidRPr="00EF05A4" w:rsidRDefault="005F5B55" w:rsidP="00A84285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EF05A4"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Анализ работы                                 </w:t>
      </w:r>
    </w:p>
    <w:p w:rsidR="00A84285" w:rsidRPr="00EF05A4" w:rsidRDefault="005F5B55" w:rsidP="00A8428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F05A4">
        <w:rPr>
          <w:rFonts w:ascii="Times New Roman" w:eastAsia="Calibri" w:hAnsi="Times New Roman" w:cs="Times New Roman"/>
          <w:sz w:val="40"/>
          <w:szCs w:val="40"/>
        </w:rPr>
        <w:t>в</w:t>
      </w:r>
      <w:r w:rsidR="00A84285" w:rsidRPr="00EF05A4">
        <w:rPr>
          <w:rFonts w:ascii="Times New Roman" w:eastAsia="Calibri" w:hAnsi="Times New Roman" w:cs="Times New Roman"/>
          <w:sz w:val="40"/>
          <w:szCs w:val="40"/>
        </w:rPr>
        <w:t>оспитателя</w:t>
      </w: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F05A4">
        <w:rPr>
          <w:rFonts w:ascii="Times New Roman" w:eastAsia="Calibri" w:hAnsi="Times New Roman" w:cs="Times New Roman"/>
          <w:sz w:val="40"/>
          <w:szCs w:val="40"/>
        </w:rPr>
        <w:t>муниципального дошкольного образовательного учреждения</w:t>
      </w: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EF05A4">
        <w:rPr>
          <w:rFonts w:ascii="Times New Roman" w:eastAsia="Calibri" w:hAnsi="Times New Roman" w:cs="Times New Roman"/>
          <w:sz w:val="40"/>
          <w:szCs w:val="40"/>
        </w:rPr>
        <w:t xml:space="preserve">«Детский сад №16 «Тополек» </w:t>
      </w:r>
      <w:r w:rsidRPr="00EF05A4">
        <w:rPr>
          <w:rFonts w:ascii="Times New Roman" w:eastAsia="Calibri" w:hAnsi="Times New Roman" w:cs="Times New Roman"/>
          <w:sz w:val="40"/>
          <w:szCs w:val="40"/>
        </w:rPr>
        <w:br/>
      </w:r>
    </w:p>
    <w:p w:rsidR="00A84285" w:rsidRPr="00EF05A4" w:rsidRDefault="00A84285" w:rsidP="00A84285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proofErr w:type="spellStart"/>
      <w:r w:rsidRPr="00EF05A4">
        <w:rPr>
          <w:rFonts w:ascii="Times New Roman" w:eastAsia="Calibri" w:hAnsi="Times New Roman" w:cs="Times New Roman"/>
          <w:b/>
          <w:i/>
          <w:sz w:val="40"/>
          <w:szCs w:val="40"/>
        </w:rPr>
        <w:t>Азизян</w:t>
      </w:r>
      <w:proofErr w:type="spellEnd"/>
      <w:r w:rsidRPr="00EF05A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EF05A4">
        <w:rPr>
          <w:rFonts w:ascii="Times New Roman" w:eastAsia="Calibri" w:hAnsi="Times New Roman" w:cs="Times New Roman"/>
          <w:b/>
          <w:i/>
          <w:sz w:val="40"/>
          <w:szCs w:val="40"/>
        </w:rPr>
        <w:t>Анаит</w:t>
      </w:r>
      <w:proofErr w:type="spellEnd"/>
      <w:r w:rsidRPr="00EF05A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EF05A4">
        <w:rPr>
          <w:rFonts w:ascii="Times New Roman" w:eastAsia="Calibri" w:hAnsi="Times New Roman" w:cs="Times New Roman"/>
          <w:b/>
          <w:i/>
          <w:sz w:val="40"/>
          <w:szCs w:val="40"/>
        </w:rPr>
        <w:t>Юриковна</w:t>
      </w:r>
      <w:proofErr w:type="spellEnd"/>
      <w:r w:rsidRPr="00EF05A4">
        <w:rPr>
          <w:rFonts w:ascii="Times New Roman" w:eastAsia="Calibri" w:hAnsi="Times New Roman" w:cs="Times New Roman"/>
          <w:sz w:val="40"/>
          <w:szCs w:val="40"/>
        </w:rPr>
        <w:br/>
      </w:r>
      <w:r w:rsidRPr="00EF05A4"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EF05A4">
        <w:rPr>
          <w:rFonts w:ascii="Times New Roman" w:eastAsia="Calibri" w:hAnsi="Times New Roman" w:cs="Times New Roman"/>
          <w:sz w:val="48"/>
          <w:szCs w:val="48"/>
        </w:rPr>
        <w:br/>
      </w:r>
    </w:p>
    <w:p w:rsidR="00A84285" w:rsidRPr="00EF05A4" w:rsidRDefault="00A84285" w:rsidP="00A84285">
      <w:pPr>
        <w:rPr>
          <w:rFonts w:ascii="Times New Roman" w:hAnsi="Times New Roman" w:cs="Times New Roman"/>
        </w:rPr>
      </w:pPr>
    </w:p>
    <w:p w:rsidR="00A84285" w:rsidRPr="00EF05A4" w:rsidRDefault="00A84285" w:rsidP="00A84285">
      <w:pPr>
        <w:rPr>
          <w:rFonts w:ascii="Times New Roman" w:hAnsi="Times New Roman" w:cs="Times New Roman"/>
        </w:rPr>
      </w:pPr>
    </w:p>
    <w:p w:rsidR="00A84285" w:rsidRPr="00EF05A4" w:rsidRDefault="00A84285" w:rsidP="00A84285">
      <w:pPr>
        <w:jc w:val="right"/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 xml:space="preserve">249013 </w:t>
      </w:r>
    </w:p>
    <w:p w:rsidR="00A84285" w:rsidRPr="00EF05A4" w:rsidRDefault="00A84285" w:rsidP="00A8428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 xml:space="preserve">Калужская область </w:t>
      </w:r>
    </w:p>
    <w:p w:rsidR="00A84285" w:rsidRPr="00EF05A4" w:rsidRDefault="00A84285" w:rsidP="00A8428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 xml:space="preserve">Боровский район </w:t>
      </w:r>
    </w:p>
    <w:p w:rsidR="00A84285" w:rsidRPr="00EF05A4" w:rsidRDefault="00A84285" w:rsidP="00A8428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 xml:space="preserve">город Боровск </w:t>
      </w:r>
    </w:p>
    <w:p w:rsidR="00A84285" w:rsidRPr="00EF05A4" w:rsidRDefault="00A84285" w:rsidP="00A8428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>поселок Институт.</w:t>
      </w:r>
    </w:p>
    <w:p w:rsidR="00A84285" w:rsidRPr="00EF05A4" w:rsidRDefault="00A84285" w:rsidP="00A8428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84285" w:rsidRPr="00EF05A4" w:rsidRDefault="00A84285" w:rsidP="00A84285">
      <w:pPr>
        <w:rPr>
          <w:rFonts w:ascii="Times New Roman" w:hAnsi="Times New Roman" w:cs="Times New Roman"/>
          <w:sz w:val="36"/>
          <w:szCs w:val="36"/>
        </w:rPr>
      </w:pPr>
      <w:r w:rsidRPr="00EF05A4">
        <w:rPr>
          <w:rFonts w:ascii="Times New Roman" w:hAnsi="Times New Roman" w:cs="Times New Roman"/>
          <w:sz w:val="36"/>
          <w:szCs w:val="36"/>
        </w:rPr>
        <w:t xml:space="preserve">                                      2016-2017 учебный год.</w:t>
      </w:r>
    </w:p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A84285" w:rsidRPr="00EF05A4" w:rsidRDefault="00A84285" w:rsidP="00A84285">
      <w:pPr>
        <w:pStyle w:val="a4"/>
        <w:tabs>
          <w:tab w:val="left" w:pos="10348"/>
        </w:tabs>
        <w:spacing w:after="202"/>
        <w:jc w:val="center"/>
      </w:pPr>
      <w:r w:rsidRPr="00EF05A4">
        <w:rPr>
          <w:sz w:val="28"/>
          <w:szCs w:val="28"/>
        </w:rPr>
        <w:lastRenderedPageBreak/>
        <w:t xml:space="preserve">  </w:t>
      </w:r>
      <w:r w:rsidRPr="00EF05A4">
        <w:rPr>
          <w:b/>
          <w:bCs/>
          <w:sz w:val="32"/>
          <w:szCs w:val="32"/>
        </w:rPr>
        <w:t>Общие сведения о воспитателе</w:t>
      </w:r>
    </w:p>
    <w:p w:rsidR="00A84285" w:rsidRPr="00EF05A4" w:rsidRDefault="00A84285" w:rsidP="00A84285">
      <w:pPr>
        <w:pStyle w:val="a4"/>
        <w:spacing w:after="240"/>
        <w:jc w:val="center"/>
        <w:rPr>
          <w:sz w:val="32"/>
          <w:szCs w:val="32"/>
        </w:rPr>
      </w:pPr>
    </w:p>
    <w:p w:rsidR="00A84285" w:rsidRPr="00EF05A4" w:rsidRDefault="00A84285" w:rsidP="00A84285">
      <w:pPr>
        <w:pStyle w:val="a4"/>
        <w:spacing w:after="202"/>
        <w:rPr>
          <w:sz w:val="28"/>
          <w:szCs w:val="28"/>
          <w:u w:val="single"/>
        </w:rPr>
      </w:pPr>
      <w:r w:rsidRPr="00EF05A4">
        <w:rPr>
          <w:b/>
          <w:sz w:val="28"/>
          <w:szCs w:val="28"/>
        </w:rPr>
        <w:t>1.Ф.И.О</w:t>
      </w:r>
      <w:r w:rsidRPr="00EF05A4">
        <w:rPr>
          <w:sz w:val="28"/>
          <w:szCs w:val="28"/>
        </w:rPr>
        <w:t xml:space="preserve">.   </w:t>
      </w:r>
      <w:proofErr w:type="spellStart"/>
      <w:r w:rsidRPr="00EF05A4">
        <w:rPr>
          <w:sz w:val="28"/>
          <w:szCs w:val="28"/>
        </w:rPr>
        <w:t>Азизян</w:t>
      </w:r>
      <w:proofErr w:type="spellEnd"/>
      <w:r w:rsidRPr="00EF05A4">
        <w:rPr>
          <w:sz w:val="28"/>
          <w:szCs w:val="28"/>
        </w:rPr>
        <w:t xml:space="preserve"> </w:t>
      </w:r>
      <w:proofErr w:type="spellStart"/>
      <w:r w:rsidRPr="00EF05A4">
        <w:rPr>
          <w:sz w:val="28"/>
          <w:szCs w:val="28"/>
        </w:rPr>
        <w:t>Анаит</w:t>
      </w:r>
      <w:proofErr w:type="spellEnd"/>
      <w:r w:rsidRPr="00EF05A4">
        <w:rPr>
          <w:sz w:val="28"/>
          <w:szCs w:val="28"/>
        </w:rPr>
        <w:t xml:space="preserve"> </w:t>
      </w:r>
      <w:proofErr w:type="spellStart"/>
      <w:r w:rsidRPr="00EF05A4">
        <w:rPr>
          <w:sz w:val="28"/>
          <w:szCs w:val="28"/>
        </w:rPr>
        <w:t>Юриковна</w:t>
      </w:r>
      <w:proofErr w:type="spellEnd"/>
    </w:p>
    <w:p w:rsidR="00A84285" w:rsidRDefault="00A84285" w:rsidP="00A842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b/>
          <w:sz w:val="28"/>
          <w:szCs w:val="28"/>
        </w:rPr>
        <w:t>2.Дата рождения</w:t>
      </w:r>
      <w:r w:rsidRPr="00EF05A4">
        <w:rPr>
          <w:rFonts w:ascii="Times New Roman" w:hAnsi="Times New Roman" w:cs="Times New Roman"/>
          <w:sz w:val="28"/>
          <w:szCs w:val="28"/>
        </w:rPr>
        <w:t>: 3 марта 1978</w:t>
      </w:r>
    </w:p>
    <w:p w:rsidR="00EF05A4" w:rsidRPr="00EF05A4" w:rsidRDefault="00EF05A4" w:rsidP="00A84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A4" w:rsidRDefault="00A84285" w:rsidP="00EF05A4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b/>
          <w:sz w:val="28"/>
          <w:szCs w:val="28"/>
        </w:rPr>
        <w:t>3.Образование</w:t>
      </w:r>
      <w:r w:rsidRPr="00EF05A4">
        <w:rPr>
          <w:rFonts w:ascii="Times New Roman" w:hAnsi="Times New Roman" w:cs="Times New Roman"/>
          <w:sz w:val="28"/>
          <w:szCs w:val="28"/>
        </w:rPr>
        <w:t xml:space="preserve">: педагог-психолог детей дошкольного и младшего школьного возраста </w:t>
      </w:r>
      <w:r w:rsidRPr="00A84285">
        <w:rPr>
          <w:rFonts w:ascii="Times New Roman" w:hAnsi="Times New Roman" w:cs="Times New Roman"/>
          <w:sz w:val="28"/>
          <w:szCs w:val="28"/>
        </w:rPr>
        <w:t>Учебное заведение - МОУ образовательный колледж Боровского района, Калужской области</w:t>
      </w:r>
    </w:p>
    <w:p w:rsidR="00A84285" w:rsidRPr="00EF05A4" w:rsidRDefault="00A84285" w:rsidP="00EF05A4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b/>
          <w:sz w:val="28"/>
          <w:szCs w:val="28"/>
        </w:rPr>
        <w:t>4.</w:t>
      </w:r>
      <w:r w:rsidR="00B4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5A4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EF05A4">
        <w:rPr>
          <w:rFonts w:ascii="Times New Roman" w:hAnsi="Times New Roman" w:cs="Times New Roman"/>
          <w:sz w:val="28"/>
          <w:szCs w:val="28"/>
        </w:rPr>
        <w:t>: соответствие занимаемой должности срок</w:t>
      </w:r>
    </w:p>
    <w:p w:rsidR="00A84285" w:rsidRPr="00EF05A4" w:rsidRDefault="00A84285" w:rsidP="00A84285">
      <w:pPr>
        <w:pStyle w:val="a4"/>
        <w:spacing w:after="202"/>
        <w:rPr>
          <w:sz w:val="28"/>
          <w:szCs w:val="28"/>
        </w:rPr>
      </w:pPr>
      <w:r w:rsidRPr="00EF05A4">
        <w:rPr>
          <w:b/>
          <w:sz w:val="28"/>
          <w:szCs w:val="28"/>
        </w:rPr>
        <w:t>5.</w:t>
      </w:r>
      <w:r w:rsidR="00B46DE6">
        <w:rPr>
          <w:b/>
          <w:sz w:val="28"/>
          <w:szCs w:val="28"/>
        </w:rPr>
        <w:t xml:space="preserve"> </w:t>
      </w:r>
      <w:r w:rsidRPr="00EF05A4">
        <w:rPr>
          <w:b/>
          <w:sz w:val="28"/>
          <w:szCs w:val="28"/>
        </w:rPr>
        <w:t>Общий трудовой стаж:</w:t>
      </w:r>
      <w:r w:rsidRPr="00EF05A4">
        <w:rPr>
          <w:sz w:val="28"/>
          <w:szCs w:val="28"/>
        </w:rPr>
        <w:t xml:space="preserve"> 14 лет</w:t>
      </w:r>
    </w:p>
    <w:p w:rsidR="00A84285" w:rsidRPr="00EF05A4" w:rsidRDefault="00A84285" w:rsidP="00A84285">
      <w:pPr>
        <w:pStyle w:val="a4"/>
        <w:spacing w:after="202"/>
        <w:rPr>
          <w:sz w:val="28"/>
          <w:szCs w:val="28"/>
        </w:rPr>
      </w:pPr>
      <w:r w:rsidRPr="00EF05A4">
        <w:rPr>
          <w:b/>
          <w:sz w:val="28"/>
          <w:szCs w:val="28"/>
        </w:rPr>
        <w:t>6.</w:t>
      </w:r>
      <w:r w:rsidR="00B46DE6">
        <w:rPr>
          <w:b/>
          <w:sz w:val="28"/>
          <w:szCs w:val="28"/>
        </w:rPr>
        <w:t xml:space="preserve"> </w:t>
      </w:r>
      <w:r w:rsidRPr="00EF05A4">
        <w:rPr>
          <w:b/>
          <w:sz w:val="28"/>
          <w:szCs w:val="28"/>
        </w:rPr>
        <w:t>Педагогический стаж:</w:t>
      </w:r>
      <w:r w:rsidRPr="00EF05A4">
        <w:rPr>
          <w:sz w:val="28"/>
          <w:szCs w:val="28"/>
        </w:rPr>
        <w:t xml:space="preserve">   9 лет</w:t>
      </w:r>
    </w:p>
    <w:p w:rsidR="00A84285" w:rsidRPr="00EF05A4" w:rsidRDefault="00A84285" w:rsidP="00A84285">
      <w:pPr>
        <w:pStyle w:val="a4"/>
        <w:spacing w:after="202"/>
        <w:rPr>
          <w:sz w:val="28"/>
          <w:szCs w:val="28"/>
        </w:rPr>
      </w:pPr>
      <w:r w:rsidRPr="00EF05A4">
        <w:rPr>
          <w:b/>
          <w:sz w:val="28"/>
          <w:szCs w:val="28"/>
        </w:rPr>
        <w:t>7.</w:t>
      </w:r>
      <w:r w:rsidR="00B46DE6">
        <w:rPr>
          <w:b/>
          <w:sz w:val="28"/>
          <w:szCs w:val="28"/>
        </w:rPr>
        <w:t xml:space="preserve"> </w:t>
      </w:r>
      <w:r w:rsidRPr="00EF05A4">
        <w:rPr>
          <w:b/>
          <w:sz w:val="28"/>
          <w:szCs w:val="28"/>
        </w:rPr>
        <w:t>Повышение квалификации: март 2016 г</w:t>
      </w:r>
    </w:p>
    <w:p w:rsidR="00A84285" w:rsidRPr="00EF05A4" w:rsidRDefault="00A84285" w:rsidP="00A84285">
      <w:pPr>
        <w:pStyle w:val="a4"/>
        <w:spacing w:after="202"/>
        <w:rPr>
          <w:sz w:val="28"/>
          <w:szCs w:val="28"/>
        </w:rPr>
      </w:pPr>
      <w:r w:rsidRPr="00EF05A4">
        <w:rPr>
          <w:b/>
          <w:bCs/>
          <w:sz w:val="28"/>
          <w:szCs w:val="28"/>
        </w:rPr>
        <w:t>8.</w:t>
      </w:r>
      <w:r w:rsidR="00B46DE6">
        <w:rPr>
          <w:b/>
          <w:bCs/>
          <w:sz w:val="28"/>
          <w:szCs w:val="28"/>
        </w:rPr>
        <w:t xml:space="preserve"> </w:t>
      </w:r>
      <w:r w:rsidRPr="00EF05A4">
        <w:rPr>
          <w:b/>
          <w:bCs/>
          <w:sz w:val="28"/>
          <w:szCs w:val="28"/>
        </w:rPr>
        <w:t>Наличие ученых и почетных званий</w:t>
      </w:r>
      <w:r w:rsidRPr="00EF05A4">
        <w:rPr>
          <w:bCs/>
          <w:sz w:val="28"/>
          <w:szCs w:val="28"/>
        </w:rPr>
        <w:t xml:space="preserve">: </w:t>
      </w:r>
      <w:r w:rsidRPr="00EF05A4">
        <w:rPr>
          <w:sz w:val="28"/>
          <w:szCs w:val="28"/>
        </w:rPr>
        <w:t>нет.</w:t>
      </w:r>
    </w:p>
    <w:p w:rsidR="00A84285" w:rsidRDefault="00A84285" w:rsidP="00A84285">
      <w:pPr>
        <w:pStyle w:val="a4"/>
        <w:spacing w:after="202"/>
        <w:rPr>
          <w:b/>
          <w:bCs/>
          <w:sz w:val="28"/>
          <w:szCs w:val="28"/>
        </w:rPr>
      </w:pPr>
      <w:r w:rsidRPr="00EF05A4">
        <w:rPr>
          <w:b/>
          <w:bCs/>
          <w:sz w:val="28"/>
          <w:szCs w:val="28"/>
        </w:rPr>
        <w:t>9.</w:t>
      </w:r>
      <w:r w:rsidR="00B46DE6">
        <w:rPr>
          <w:b/>
          <w:bCs/>
          <w:sz w:val="28"/>
          <w:szCs w:val="28"/>
        </w:rPr>
        <w:t xml:space="preserve"> </w:t>
      </w:r>
      <w:r w:rsidRPr="00EF05A4">
        <w:rPr>
          <w:b/>
          <w:bCs/>
          <w:sz w:val="28"/>
          <w:szCs w:val="28"/>
        </w:rPr>
        <w:t>Информация о грамотах</w:t>
      </w:r>
      <w:proofErr w:type="gramStart"/>
      <w:r w:rsidR="00EF05A4">
        <w:rPr>
          <w:b/>
          <w:bCs/>
          <w:sz w:val="28"/>
          <w:szCs w:val="28"/>
        </w:rPr>
        <w:t xml:space="preserve"> :</w:t>
      </w:r>
      <w:proofErr w:type="gramEnd"/>
    </w:p>
    <w:p w:rsidR="00EF05A4" w:rsidRDefault="00EF05A4" w:rsidP="00A84285">
      <w:pPr>
        <w:pStyle w:val="a4"/>
        <w:spacing w:after="202"/>
        <w:rPr>
          <w:b/>
          <w:bCs/>
          <w:sz w:val="28"/>
          <w:szCs w:val="28"/>
        </w:rPr>
      </w:pPr>
    </w:p>
    <w:p w:rsidR="00EF05A4" w:rsidRPr="00EF05A4" w:rsidRDefault="00EF05A4" w:rsidP="00A84285">
      <w:pPr>
        <w:pStyle w:val="a4"/>
        <w:spacing w:after="202"/>
        <w:rPr>
          <w:b/>
          <w:bCs/>
          <w:sz w:val="28"/>
          <w:szCs w:val="28"/>
        </w:rPr>
      </w:pPr>
    </w:p>
    <w:p w:rsidR="00A84285" w:rsidRPr="00EF05A4" w:rsidRDefault="00A84285" w:rsidP="00A84285">
      <w:pPr>
        <w:rPr>
          <w:rFonts w:ascii="Times New Roman" w:hAnsi="Times New Roman" w:cs="Times New Roman"/>
        </w:rPr>
      </w:pPr>
      <w:r w:rsidRPr="00EF05A4">
        <w:rPr>
          <w:rFonts w:ascii="Times New Roman" w:hAnsi="Times New Roman" w:cs="Times New Roman"/>
          <w:b/>
          <w:bCs/>
          <w:sz w:val="28"/>
          <w:szCs w:val="28"/>
        </w:rPr>
        <w:t xml:space="preserve">10. Сайт педагога:  </w:t>
      </w:r>
      <w:proofErr w:type="spellStart"/>
      <w:r w:rsidRPr="00EF05A4">
        <w:rPr>
          <w:rFonts w:ascii="Times New Roman" w:hAnsi="Times New Roman" w:cs="Times New Roman"/>
          <w:b/>
          <w:bCs/>
          <w:sz w:val="28"/>
          <w:szCs w:val="28"/>
        </w:rPr>
        <w:t>http</w:t>
      </w:r>
      <w:proofErr w:type="spellEnd"/>
      <w:r w:rsidRPr="00EF05A4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F05A4">
        <w:rPr>
          <w:rFonts w:ascii="Times New Roman" w:hAnsi="Times New Roman" w:cs="Times New Roman"/>
          <w:b/>
          <w:bCs/>
          <w:sz w:val="28"/>
          <w:szCs w:val="28"/>
        </w:rPr>
        <w:t>kinderedu.expert</w:t>
      </w:r>
      <w:proofErr w:type="spellEnd"/>
      <w:r w:rsidRPr="00EF05A4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F05A4">
        <w:rPr>
          <w:rFonts w:ascii="Times New Roman" w:hAnsi="Times New Roman" w:cs="Times New Roman"/>
          <w:b/>
          <w:bCs/>
          <w:sz w:val="28"/>
          <w:szCs w:val="28"/>
        </w:rPr>
        <w:t>azizyan</w:t>
      </w:r>
      <w:proofErr w:type="spellEnd"/>
    </w:p>
    <w:p w:rsidR="00A84285" w:rsidRPr="00EF05A4" w:rsidRDefault="00A84285" w:rsidP="00A84285">
      <w:pPr>
        <w:pStyle w:val="a4"/>
        <w:spacing w:after="202"/>
        <w:rPr>
          <w:b/>
          <w:bCs/>
          <w:sz w:val="28"/>
          <w:szCs w:val="28"/>
        </w:rPr>
      </w:pPr>
    </w:p>
    <w:p w:rsidR="00A84285" w:rsidRPr="00EF05A4" w:rsidRDefault="00A84285" w:rsidP="00A84285">
      <w:pPr>
        <w:pStyle w:val="a4"/>
        <w:spacing w:after="202"/>
      </w:pPr>
      <w:r w:rsidRPr="00EF05A4">
        <w:rPr>
          <w:b/>
          <w:bCs/>
          <w:sz w:val="27"/>
          <w:szCs w:val="27"/>
        </w:rPr>
        <w:t xml:space="preserve"> </w:t>
      </w:r>
    </w:p>
    <w:p w:rsidR="00776353" w:rsidRDefault="007763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A84285" w:rsidRPr="00EF05A4" w:rsidRDefault="00A84285" w:rsidP="00A84285">
      <w:pPr>
        <w:pStyle w:val="a4"/>
        <w:spacing w:after="240"/>
      </w:pPr>
    </w:p>
    <w:p w:rsidR="00EF05A4" w:rsidRPr="003B5AC0" w:rsidRDefault="00EF05A4" w:rsidP="00B46DE6">
      <w:pPr>
        <w:pStyle w:val="a5"/>
        <w:numPr>
          <w:ilvl w:val="0"/>
          <w:numId w:val="25"/>
        </w:numPr>
        <w:rPr>
          <w:b/>
          <w:sz w:val="28"/>
          <w:szCs w:val="28"/>
        </w:rPr>
      </w:pPr>
      <w:r w:rsidRPr="001B2AF2">
        <w:rPr>
          <w:b/>
          <w:sz w:val="28"/>
          <w:szCs w:val="28"/>
        </w:rPr>
        <w:t xml:space="preserve">Диагностика </w:t>
      </w:r>
      <w:proofErr w:type="spellStart"/>
      <w:r w:rsidRPr="001B2AF2">
        <w:rPr>
          <w:b/>
          <w:sz w:val="28"/>
          <w:szCs w:val="28"/>
        </w:rPr>
        <w:t>изодеятельности</w:t>
      </w:r>
      <w:proofErr w:type="spellEnd"/>
      <w:r w:rsidRPr="001B2AF2">
        <w:rPr>
          <w:b/>
          <w:sz w:val="28"/>
          <w:szCs w:val="28"/>
        </w:rPr>
        <w:t xml:space="preserve"> детей</w:t>
      </w:r>
    </w:p>
    <w:p w:rsidR="00EF05A4" w:rsidRPr="003B5AC0" w:rsidRDefault="00EF05A4" w:rsidP="00EF05A4">
      <w:pPr>
        <w:pStyle w:val="a5"/>
        <w:rPr>
          <w:b/>
          <w:sz w:val="28"/>
          <w:szCs w:val="28"/>
        </w:rPr>
      </w:pP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детский рисунок может использоваться в качестве средства диагностики интеллектуального и эстетического развития ребёнка. В связи с этим важно знать критерии оценки уровня овладения ребёнком навыками изобразительной деятельности.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степени овладения навыками изобразительной деятельностью предлагается методика диагностирования детей.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Полный набор соответствующих критериев и показателей можно использовать для более глубокой характеристики уровня овладения детьми навыками изобразительной деятельности; для более оперативного диагностирования следует отобрать некоторые из них.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Выделенные критерии объединены в две группы: </w:t>
      </w:r>
    </w:p>
    <w:p w:rsidR="00EF05A4" w:rsidRDefault="00EF05A4" w:rsidP="00EF05A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первая применяется при анализе продуктов деятельности;</w:t>
      </w:r>
    </w:p>
    <w:p w:rsidR="00EF05A4" w:rsidRDefault="00EF05A4" w:rsidP="00EF05A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вторая – при анализе процесса деятельности.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</w:p>
    <w:p w:rsidR="00EF05A4" w:rsidRDefault="00EF05A4" w:rsidP="00F90853">
      <w:pPr>
        <w:pStyle w:val="a5"/>
        <w:rPr>
          <w:b/>
          <w:sz w:val="28"/>
          <w:szCs w:val="28"/>
        </w:rPr>
      </w:pPr>
      <w:r w:rsidRPr="00530A45">
        <w:rPr>
          <w:b/>
          <w:sz w:val="28"/>
          <w:szCs w:val="28"/>
        </w:rPr>
        <w:t>Анализ продуктов изобразительной деятельности.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1.Содержание изображения</w:t>
      </w:r>
      <w:r>
        <w:rPr>
          <w:sz w:val="28"/>
          <w:szCs w:val="28"/>
        </w:rPr>
        <w:t xml:space="preserve"> (полнота изображения образа) </w:t>
      </w:r>
    </w:p>
    <w:p w:rsidR="00EF05A4" w:rsidRPr="00530A45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Анализ детских работ представляет собой краткое описание созданного каждым ребёнком изображения.</w:t>
      </w:r>
    </w:p>
    <w:p w:rsidR="00EF05A4" w:rsidRDefault="00EF05A4" w:rsidP="00EF05A4">
      <w:pPr>
        <w:pStyle w:val="a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2.Передача формы:</w:t>
      </w:r>
    </w:p>
    <w:p w:rsidR="00EF05A4" w:rsidRDefault="00EF05A4" w:rsidP="00EF05A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передана точно;</w:t>
      </w:r>
    </w:p>
    <w:p w:rsidR="00EF05A4" w:rsidRDefault="00EF05A4" w:rsidP="00EF05A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EF05A4" w:rsidRPr="00530A45" w:rsidRDefault="00EF05A4" w:rsidP="00EF05A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искажения значительные, форма не удалась.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3.Строение предмета:</w:t>
      </w:r>
    </w:p>
    <w:p w:rsidR="00EF05A4" w:rsidRDefault="00EF05A4" w:rsidP="00EF05A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расположены, верно;</w:t>
      </w:r>
    </w:p>
    <w:p w:rsidR="00EF05A4" w:rsidRDefault="00EF05A4" w:rsidP="00EF05A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EF05A4" w:rsidRPr="00530A45" w:rsidRDefault="00EF05A4" w:rsidP="00EF05A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предмета расположены неверно.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4.Передача пропорции предмета в изображении:</w:t>
      </w:r>
    </w:p>
    <w:p w:rsidR="00EF05A4" w:rsidRDefault="00EF05A4" w:rsidP="00EF05A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пропорции предмета соблюдаются;</w:t>
      </w:r>
    </w:p>
    <w:p w:rsidR="00EF05A4" w:rsidRDefault="00EF05A4" w:rsidP="00EF05A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EF05A4" w:rsidRPr="00530A45" w:rsidRDefault="00EF05A4" w:rsidP="00EF05A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пропорции предмета переданы неверно.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5.Композиция </w:t>
      </w:r>
      <w:r>
        <w:rPr>
          <w:sz w:val="28"/>
          <w:szCs w:val="28"/>
        </w:rPr>
        <w:t>(для более полной и точной характеристики овладения детьми композицией выделены две группы показателей):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асположение изображений на листе;</w:t>
      </w:r>
    </w:p>
    <w:p w:rsidR="00EF05A4" w:rsidRDefault="00EF05A4" w:rsidP="00EF05A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всему листу;</w:t>
      </w:r>
    </w:p>
    <w:p w:rsidR="00EF05A4" w:rsidRDefault="00EF05A4" w:rsidP="00EF05A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полосе листа;</w:t>
      </w:r>
    </w:p>
    <w:p w:rsidR="00EF05A4" w:rsidRDefault="00EF05A4" w:rsidP="00EF05A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продумана</w:t>
      </w:r>
      <w:proofErr w:type="gramEnd"/>
      <w:r>
        <w:rPr>
          <w:sz w:val="28"/>
          <w:szCs w:val="28"/>
        </w:rPr>
        <w:t>, носит случайный характер;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соотношение по величине разных изображений, составляющих картину:</w:t>
      </w:r>
    </w:p>
    <w:p w:rsidR="00EF05A4" w:rsidRDefault="00EF05A4" w:rsidP="00EF05A4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соблюдается пропорциональность в изображении разных предметов;</w:t>
      </w:r>
    </w:p>
    <w:p w:rsidR="00EF05A4" w:rsidRDefault="00EF05A4" w:rsidP="00EF05A4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EF05A4" w:rsidRPr="00530A45" w:rsidRDefault="00EF05A4" w:rsidP="00EF05A4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пропорциональность разных предметов передана неверно.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6.Передача движения:</w:t>
      </w:r>
    </w:p>
    <w:p w:rsidR="00EF05A4" w:rsidRDefault="00EF05A4" w:rsidP="00EF05A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передано достаточно чётко;</w:t>
      </w:r>
    </w:p>
    <w:p w:rsidR="00EF05A4" w:rsidRDefault="00EF05A4" w:rsidP="00EF05A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передано неопределённо, неумело;</w:t>
      </w:r>
    </w:p>
    <w:p w:rsidR="00EF05A4" w:rsidRPr="00530A45" w:rsidRDefault="00EF05A4" w:rsidP="00EF05A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статичное.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7.Цвет</w:t>
      </w:r>
      <w:r>
        <w:rPr>
          <w:sz w:val="28"/>
          <w:szCs w:val="28"/>
        </w:rPr>
        <w:t xml:space="preserve"> 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обращение с цветом):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цветовое решение изображения:</w:t>
      </w:r>
    </w:p>
    <w:p w:rsidR="00EF05A4" w:rsidRDefault="00EF05A4" w:rsidP="00EF05A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передан реальный цвет предметов;</w:t>
      </w:r>
    </w:p>
    <w:p w:rsidR="00EF05A4" w:rsidRDefault="00EF05A4" w:rsidP="00EF05A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отступления от реальной окраски;</w:t>
      </w:r>
    </w:p>
    <w:p w:rsidR="00EF05A4" w:rsidRDefault="00EF05A4" w:rsidP="00EF05A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 предметов передан неверно;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разнообразие цветовой гаммы изображения, соответствующей замыслу и выразительности изображения:</w:t>
      </w:r>
    </w:p>
    <w:p w:rsidR="00EF05A4" w:rsidRDefault="00EF05A4" w:rsidP="00EF05A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многоцветная или ограниченная гамма – цветовое решение соответствует замыслу и характеристики изображаемого;</w:t>
      </w:r>
    </w:p>
    <w:p w:rsidR="00EF05A4" w:rsidRDefault="00EF05A4" w:rsidP="00EF05A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нескольких цветов или оттенков в большей степени случайно;</w:t>
      </w:r>
    </w:p>
    <w:p w:rsidR="00EF05A4" w:rsidRDefault="00EF05A4" w:rsidP="00EF05A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безразличие к цвету, изображение выполнено в одном цвете (или случайно взятыми цветами).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</w:p>
    <w:p w:rsidR="00EF05A4" w:rsidRDefault="00EF05A4" w:rsidP="00EF05A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Анализ процесса изобразительной деятельности.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1.Характер линии</w:t>
      </w:r>
      <w:r>
        <w:rPr>
          <w:sz w:val="28"/>
          <w:szCs w:val="28"/>
        </w:rPr>
        <w:t xml:space="preserve"> (в соответствии с проведённым исследованием по формированию у детей ручной умелости этот критерий включает четыре группы показателей):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характер линии:</w:t>
      </w:r>
    </w:p>
    <w:p w:rsidR="00EF05A4" w:rsidRDefault="00EF05A4" w:rsidP="00EF05A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слитная;</w:t>
      </w:r>
    </w:p>
    <w:p w:rsidR="00EF05A4" w:rsidRDefault="00EF05A4" w:rsidP="00EF05A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линия прерывистая;</w:t>
      </w:r>
    </w:p>
    <w:p w:rsidR="00EF05A4" w:rsidRDefault="00EF05A4" w:rsidP="00EF05A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дрожащая (жесткая, грубая);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нажим:</w:t>
      </w:r>
    </w:p>
    <w:p w:rsidR="00EF05A4" w:rsidRDefault="00EF05A4" w:rsidP="00EF05A4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средний;</w:t>
      </w:r>
    </w:p>
    <w:p w:rsidR="00EF05A4" w:rsidRDefault="00EF05A4" w:rsidP="00EF05A4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сильный</w:t>
      </w:r>
      <w:proofErr w:type="gramEnd"/>
      <w:r>
        <w:rPr>
          <w:sz w:val="28"/>
          <w:szCs w:val="28"/>
        </w:rPr>
        <w:t>, энергичный (иногда продавливающий бумагу);</w:t>
      </w:r>
    </w:p>
    <w:p w:rsidR="00EF05A4" w:rsidRDefault="00EF05A4" w:rsidP="00EF05A4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слабый (иногда еле видный);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раскрашивание (размах):</w:t>
      </w:r>
    </w:p>
    <w:p w:rsidR="00EF05A4" w:rsidRDefault="00EF05A4" w:rsidP="00EF05A4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мелкими штрихами, не выходящими за пределы контура;</w:t>
      </w:r>
    </w:p>
    <w:p w:rsidR="00EF05A4" w:rsidRDefault="00EF05A4" w:rsidP="00EF05A4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крупными размашистыми движениями, иногда выходящими за пределы контура;</w:t>
      </w:r>
    </w:p>
    <w:p w:rsidR="00EF05A4" w:rsidRDefault="00EF05A4" w:rsidP="00EF05A4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беспорядочными линиями (мазками), не умещающимися в пределах контура;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г) регуляция силы нажима:</w:t>
      </w:r>
    </w:p>
    <w:p w:rsidR="00EF05A4" w:rsidRDefault="00EF05A4" w:rsidP="00EF05A4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регулирует силу нажима, раскрашивает в пределах контура;</w:t>
      </w:r>
    </w:p>
    <w:p w:rsidR="00EF05A4" w:rsidRDefault="00EF05A4" w:rsidP="00EF05A4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не всегда регулирует силу нажима и размах;</w:t>
      </w:r>
    </w:p>
    <w:p w:rsidR="00EF05A4" w:rsidRPr="0063087C" w:rsidRDefault="00EF05A4" w:rsidP="00EF05A4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не регулирует силу нажима, выходит за пределы контура.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2.Регуляция деятельности</w:t>
      </w:r>
      <w:r>
        <w:rPr>
          <w:sz w:val="28"/>
          <w:szCs w:val="28"/>
        </w:rPr>
        <w:t xml:space="preserve"> (в этом критерии выделены три группы показателей для более детальной характеристики отношения детей к деятельности):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отношение к оценке взрослого:</w:t>
      </w:r>
    </w:p>
    <w:p w:rsidR="00EF05A4" w:rsidRDefault="00EF05A4" w:rsidP="00EF05A4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реагирует на замечания взрослого, стремиться исправить ошибки, неточности;</w:t>
      </w:r>
    </w:p>
    <w:p w:rsidR="00EF05A4" w:rsidRDefault="00EF05A4" w:rsidP="00EF05A4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прекращается);</w:t>
      </w:r>
    </w:p>
    <w:p w:rsidR="00EF05A4" w:rsidRDefault="00EF05A4" w:rsidP="00EF05A4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безразличен</w:t>
      </w:r>
      <w:proofErr w:type="gramEnd"/>
      <w:r>
        <w:rPr>
          <w:sz w:val="28"/>
          <w:szCs w:val="28"/>
        </w:rPr>
        <w:t xml:space="preserve"> к оценке взрослого (деятельность не изменяется);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оценка ребёнком созданного им изображения:</w:t>
      </w:r>
    </w:p>
    <w:p w:rsidR="00EF05A4" w:rsidRDefault="00EF05A4" w:rsidP="00EF05A4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адекватна;</w:t>
      </w:r>
    </w:p>
    <w:p w:rsidR="00EF05A4" w:rsidRDefault="00EF05A4" w:rsidP="00EF05A4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неадекватна (завышенная, заниженная);</w:t>
      </w:r>
    </w:p>
    <w:p w:rsidR="00EF05A4" w:rsidRDefault="00EF05A4" w:rsidP="00EF05A4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отсутствует;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эмоциональное отношение к деятельности: насколько ярко (сильно, средне, безразлично) ребёнок относится:</w:t>
      </w:r>
    </w:p>
    <w:p w:rsidR="00EF05A4" w:rsidRDefault="00EF05A4" w:rsidP="00EF05A4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предложенному заданию;</w:t>
      </w:r>
    </w:p>
    <w:p w:rsidR="00EF05A4" w:rsidRDefault="00EF05A4" w:rsidP="00EF05A4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процессу деятельности;</w:t>
      </w:r>
    </w:p>
    <w:p w:rsidR="00EF05A4" w:rsidRPr="0063087C" w:rsidRDefault="00EF05A4" w:rsidP="00EF05A4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продукту собственной деятельности.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3.Уровень самостоятельности:</w:t>
      </w:r>
    </w:p>
    <w:p w:rsidR="00EF05A4" w:rsidRDefault="00EF05A4" w:rsidP="00EF05A4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 задание самостоятельно, без помощи педагога, в случае необходимости обращается с вопросами;</w:t>
      </w:r>
    </w:p>
    <w:p w:rsidR="00EF05A4" w:rsidRDefault="00EF05A4" w:rsidP="00EF05A4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требуется незначительная помощь, с вопросами к взрослому обращается редко;</w:t>
      </w:r>
    </w:p>
    <w:p w:rsidR="00EF05A4" w:rsidRPr="0063087C" w:rsidRDefault="00EF05A4" w:rsidP="00EF05A4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4.Творчество: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самостоятельность замысла;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оригинальность изображения;</w:t>
      </w:r>
    </w:p>
    <w:p w:rsidR="00EF05A4" w:rsidRDefault="00EF05A4" w:rsidP="00EF0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стремление к наиболее полному раскрытию замысла.</w:t>
      </w:r>
    </w:p>
    <w:p w:rsidR="00F90853" w:rsidRDefault="00EF05A4" w:rsidP="00F908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  <w:r w:rsidR="00F90853">
        <w:rPr>
          <w:sz w:val="28"/>
          <w:szCs w:val="28"/>
        </w:rPr>
        <w:t xml:space="preserve"> Можно использовать таблицы для личного пользования. Для учета успехов детей. </w:t>
      </w:r>
    </w:p>
    <w:p w:rsidR="00F90853" w:rsidRDefault="00F90853" w:rsidP="00F90853">
      <w:pPr>
        <w:pStyle w:val="a5"/>
        <w:rPr>
          <w:sz w:val="28"/>
          <w:szCs w:val="28"/>
        </w:rPr>
      </w:pPr>
    </w:p>
    <w:p w:rsidR="00F90853" w:rsidRDefault="00F90853" w:rsidP="00F90853">
      <w:pPr>
        <w:pStyle w:val="a5"/>
        <w:rPr>
          <w:sz w:val="28"/>
          <w:szCs w:val="28"/>
        </w:rPr>
      </w:pPr>
    </w:p>
    <w:p w:rsidR="00F90853" w:rsidRDefault="00F90853" w:rsidP="00F90853">
      <w:pPr>
        <w:pStyle w:val="a5"/>
        <w:rPr>
          <w:sz w:val="28"/>
          <w:szCs w:val="28"/>
        </w:rPr>
      </w:pPr>
    </w:p>
    <w:p w:rsidR="00F90853" w:rsidRDefault="00F90853" w:rsidP="00F90853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A45">
        <w:rPr>
          <w:b/>
          <w:sz w:val="28"/>
          <w:szCs w:val="28"/>
        </w:rPr>
        <w:t>Анализ продуктов изобразительной деятельности.</w:t>
      </w:r>
    </w:p>
    <w:p w:rsidR="00F90853" w:rsidRPr="001B2AF2" w:rsidRDefault="00F90853" w:rsidP="00F90853">
      <w:pPr>
        <w:pStyle w:val="a5"/>
        <w:rPr>
          <w:sz w:val="28"/>
          <w:szCs w:val="28"/>
        </w:rPr>
      </w:pPr>
    </w:p>
    <w:tbl>
      <w:tblPr>
        <w:tblStyle w:val="a7"/>
        <w:tblW w:w="8970" w:type="dxa"/>
        <w:tblLayout w:type="fixed"/>
        <w:tblLook w:val="04A0" w:firstRow="1" w:lastRow="0" w:firstColumn="1" w:lastColumn="0" w:noHBand="0" w:noVBand="1"/>
      </w:tblPr>
      <w:tblGrid>
        <w:gridCol w:w="828"/>
        <w:gridCol w:w="1442"/>
        <w:gridCol w:w="1017"/>
        <w:gridCol w:w="764"/>
        <w:gridCol w:w="1102"/>
        <w:gridCol w:w="594"/>
        <w:gridCol w:w="509"/>
        <w:gridCol w:w="1017"/>
        <w:gridCol w:w="424"/>
        <w:gridCol w:w="509"/>
        <w:gridCol w:w="764"/>
      </w:tblGrid>
      <w:tr w:rsidR="00F90853" w:rsidRPr="00D50E9E" w:rsidTr="00F70F3C">
        <w:trPr>
          <w:trHeight w:val="149"/>
        </w:trPr>
        <w:tc>
          <w:tcPr>
            <w:tcW w:w="828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№</w:t>
            </w:r>
          </w:p>
        </w:tc>
        <w:tc>
          <w:tcPr>
            <w:tcW w:w="1442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Ф.И.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ребёнка</w:t>
            </w:r>
          </w:p>
        </w:tc>
        <w:tc>
          <w:tcPr>
            <w:tcW w:w="1017" w:type="dxa"/>
          </w:tcPr>
          <w:p w:rsidR="00F90853" w:rsidRPr="00D50E9E" w:rsidRDefault="00F90853" w:rsidP="00F70F3C">
            <w:pPr>
              <w:pStyle w:val="a5"/>
              <w:jc w:val="center"/>
            </w:pPr>
            <w:r>
              <w:t>фор</w:t>
            </w:r>
            <w:r w:rsidRPr="00D50E9E">
              <w:t>ма</w:t>
            </w:r>
          </w:p>
        </w:tc>
        <w:tc>
          <w:tcPr>
            <w:tcW w:w="764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строение</w:t>
            </w:r>
          </w:p>
        </w:tc>
        <w:tc>
          <w:tcPr>
            <w:tcW w:w="1102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пропорции</w:t>
            </w:r>
          </w:p>
        </w:tc>
        <w:tc>
          <w:tcPr>
            <w:tcW w:w="1103" w:type="dxa"/>
            <w:gridSpan w:val="2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Композиция</w:t>
            </w:r>
          </w:p>
        </w:tc>
        <w:tc>
          <w:tcPr>
            <w:tcW w:w="1017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передача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движения</w:t>
            </w:r>
          </w:p>
        </w:tc>
        <w:tc>
          <w:tcPr>
            <w:tcW w:w="933" w:type="dxa"/>
            <w:gridSpan w:val="2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цвет</w:t>
            </w:r>
          </w:p>
        </w:tc>
        <w:tc>
          <w:tcPr>
            <w:tcW w:w="764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Общее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кол-во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баллов</w:t>
            </w:r>
          </w:p>
        </w:tc>
      </w:tr>
      <w:tr w:rsidR="00F90853" w:rsidRPr="00D50E9E" w:rsidTr="00F70F3C">
        <w:trPr>
          <w:trHeight w:val="149"/>
        </w:trPr>
        <w:tc>
          <w:tcPr>
            <w:tcW w:w="828" w:type="dxa"/>
          </w:tcPr>
          <w:p w:rsidR="00F90853" w:rsidRPr="00D50E9E" w:rsidRDefault="00F90853" w:rsidP="00F90853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442" w:type="dxa"/>
            <w:shd w:val="clear" w:color="auto" w:fill="auto"/>
          </w:tcPr>
          <w:p w:rsidR="00F90853" w:rsidRPr="001B2AF2" w:rsidRDefault="00F90853" w:rsidP="00F70F3C">
            <w:pPr>
              <w:pStyle w:val="a5"/>
            </w:pPr>
          </w:p>
        </w:tc>
        <w:tc>
          <w:tcPr>
            <w:tcW w:w="1017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764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1102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594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509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1017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424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509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  <w:tc>
          <w:tcPr>
            <w:tcW w:w="764" w:type="dxa"/>
            <w:shd w:val="clear" w:color="auto" w:fill="auto"/>
          </w:tcPr>
          <w:p w:rsidR="00F90853" w:rsidRPr="00D50E9E" w:rsidRDefault="00F90853" w:rsidP="00F70F3C">
            <w:pPr>
              <w:pStyle w:val="a5"/>
            </w:pPr>
          </w:p>
        </w:tc>
      </w:tr>
    </w:tbl>
    <w:p w:rsidR="00F90853" w:rsidRPr="00D50E9E" w:rsidRDefault="00F90853" w:rsidP="00F90853">
      <w:pPr>
        <w:pStyle w:val="a5"/>
        <w:rPr>
          <w:sz w:val="28"/>
          <w:szCs w:val="28"/>
        </w:rPr>
      </w:pPr>
      <w:r w:rsidRPr="00D50E9E">
        <w:rPr>
          <w:sz w:val="28"/>
          <w:szCs w:val="28"/>
        </w:rPr>
        <w:t>Ранговый ряд, построенный на основе полученной детьми суммы баллов</w:t>
      </w:r>
    </w:p>
    <w:p w:rsidR="00F90853" w:rsidRPr="001E11E6" w:rsidRDefault="00F90853" w:rsidP="00F90853">
      <w:pPr>
        <w:pStyle w:val="a5"/>
        <w:jc w:val="center"/>
        <w:rPr>
          <w:sz w:val="28"/>
          <w:szCs w:val="28"/>
        </w:rPr>
      </w:pPr>
      <w:r w:rsidRPr="00D50E9E">
        <w:rPr>
          <w:sz w:val="28"/>
          <w:szCs w:val="28"/>
        </w:rPr>
        <w:t xml:space="preserve">(от высшего числа к </w:t>
      </w:r>
      <w:proofErr w:type="gramStart"/>
      <w:r w:rsidRPr="00D50E9E">
        <w:rPr>
          <w:sz w:val="28"/>
          <w:szCs w:val="28"/>
        </w:rPr>
        <w:t>низшему</w:t>
      </w:r>
      <w:proofErr w:type="gramEnd"/>
      <w:r w:rsidRPr="00D50E9E">
        <w:rPr>
          <w:sz w:val="28"/>
          <w:szCs w:val="28"/>
        </w:rPr>
        <w:t>).</w:t>
      </w:r>
    </w:p>
    <w:p w:rsidR="00F90853" w:rsidRPr="001E11E6" w:rsidRDefault="00F90853" w:rsidP="00F90853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4961" w:type="dxa"/>
        <w:tblLook w:val="04A0" w:firstRow="1" w:lastRow="0" w:firstColumn="1" w:lastColumn="0" w:noHBand="0" w:noVBand="1"/>
      </w:tblPr>
      <w:tblGrid>
        <w:gridCol w:w="712"/>
        <w:gridCol w:w="2298"/>
        <w:gridCol w:w="1951"/>
      </w:tblGrid>
      <w:tr w:rsidR="00F90853" w:rsidRPr="00D50E9E" w:rsidTr="00F70F3C">
        <w:trPr>
          <w:trHeight w:val="497"/>
        </w:trPr>
        <w:tc>
          <w:tcPr>
            <w:tcW w:w="0" w:type="auto"/>
          </w:tcPr>
          <w:p w:rsidR="00F90853" w:rsidRPr="00D50E9E" w:rsidRDefault="00F90853" w:rsidP="00F70F3C">
            <w:pPr>
              <w:pStyle w:val="a5"/>
              <w:rPr>
                <w:sz w:val="28"/>
                <w:szCs w:val="28"/>
              </w:rPr>
            </w:pPr>
            <w:r w:rsidRPr="00D50E9E">
              <w:rPr>
                <w:sz w:val="28"/>
                <w:szCs w:val="28"/>
              </w:rPr>
              <w:t xml:space="preserve">№ </w:t>
            </w:r>
            <w:proofErr w:type="gramStart"/>
            <w:r w:rsidRPr="00D50E9E">
              <w:rPr>
                <w:sz w:val="28"/>
                <w:szCs w:val="28"/>
              </w:rPr>
              <w:t>п</w:t>
            </w:r>
            <w:proofErr w:type="gramEnd"/>
            <w:r w:rsidRPr="00D50E9E">
              <w:rPr>
                <w:sz w:val="28"/>
                <w:szCs w:val="28"/>
              </w:rPr>
              <w:t>/п</w:t>
            </w:r>
          </w:p>
        </w:tc>
        <w:tc>
          <w:tcPr>
            <w:tcW w:w="2298" w:type="dxa"/>
          </w:tcPr>
          <w:p w:rsidR="00F90853" w:rsidRPr="00D50E9E" w:rsidRDefault="00F90853" w:rsidP="00F70F3C">
            <w:pPr>
              <w:pStyle w:val="a5"/>
              <w:rPr>
                <w:sz w:val="28"/>
                <w:szCs w:val="28"/>
              </w:rPr>
            </w:pPr>
            <w:r w:rsidRPr="00D50E9E">
              <w:rPr>
                <w:sz w:val="28"/>
                <w:szCs w:val="28"/>
              </w:rPr>
              <w:t xml:space="preserve">Фамилия, имя ребёнка </w:t>
            </w:r>
          </w:p>
        </w:tc>
        <w:tc>
          <w:tcPr>
            <w:tcW w:w="1951" w:type="dxa"/>
          </w:tcPr>
          <w:p w:rsidR="00F90853" w:rsidRPr="00D50E9E" w:rsidRDefault="00F90853" w:rsidP="00F70F3C">
            <w:pPr>
              <w:pStyle w:val="a5"/>
              <w:rPr>
                <w:sz w:val="28"/>
                <w:szCs w:val="28"/>
              </w:rPr>
            </w:pPr>
            <w:r w:rsidRPr="00D50E9E">
              <w:rPr>
                <w:sz w:val="28"/>
                <w:szCs w:val="28"/>
              </w:rPr>
              <w:t>Общее число баллов</w:t>
            </w:r>
          </w:p>
        </w:tc>
      </w:tr>
    </w:tbl>
    <w:p w:rsidR="00F90853" w:rsidRDefault="00F90853" w:rsidP="00F90853">
      <w:pPr>
        <w:pStyle w:val="a5"/>
        <w:rPr>
          <w:b/>
          <w:sz w:val="28"/>
          <w:szCs w:val="28"/>
        </w:rPr>
      </w:pPr>
    </w:p>
    <w:p w:rsidR="00F90853" w:rsidRDefault="00F90853" w:rsidP="00F90853">
      <w:pPr>
        <w:pStyle w:val="a5"/>
        <w:rPr>
          <w:b/>
          <w:sz w:val="28"/>
          <w:szCs w:val="28"/>
        </w:rPr>
      </w:pPr>
    </w:p>
    <w:p w:rsidR="00F90853" w:rsidRDefault="00F90853" w:rsidP="00F90853">
      <w:pPr>
        <w:pStyle w:val="a5"/>
        <w:rPr>
          <w:b/>
          <w:sz w:val="28"/>
          <w:szCs w:val="28"/>
        </w:rPr>
      </w:pPr>
    </w:p>
    <w:p w:rsidR="00F90853" w:rsidRDefault="00F90853" w:rsidP="00F90853">
      <w:pPr>
        <w:pStyle w:val="a5"/>
        <w:rPr>
          <w:b/>
          <w:sz w:val="28"/>
          <w:szCs w:val="28"/>
        </w:rPr>
      </w:pPr>
      <w:r w:rsidRPr="001176BF">
        <w:rPr>
          <w:b/>
          <w:sz w:val="28"/>
          <w:szCs w:val="28"/>
        </w:rPr>
        <w:t>Анализ процесса изобразительной деятельности.</w:t>
      </w:r>
    </w:p>
    <w:p w:rsidR="00F90853" w:rsidRDefault="00F90853" w:rsidP="00F90853">
      <w:pPr>
        <w:pStyle w:val="a5"/>
        <w:rPr>
          <w:sz w:val="28"/>
          <w:szCs w:val="28"/>
        </w:rPr>
      </w:pP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748"/>
        <w:gridCol w:w="1302"/>
        <w:gridCol w:w="1378"/>
        <w:gridCol w:w="1225"/>
        <w:gridCol w:w="1378"/>
        <w:gridCol w:w="765"/>
        <w:gridCol w:w="2243"/>
      </w:tblGrid>
      <w:tr w:rsidR="00F90853" w:rsidRPr="00D50E9E" w:rsidTr="00F90853">
        <w:trPr>
          <w:trHeight w:val="134"/>
        </w:trPr>
        <w:tc>
          <w:tcPr>
            <w:tcW w:w="748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№</w:t>
            </w:r>
          </w:p>
        </w:tc>
        <w:tc>
          <w:tcPr>
            <w:tcW w:w="1302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Ф.И.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ребёнка</w:t>
            </w:r>
          </w:p>
        </w:tc>
        <w:tc>
          <w:tcPr>
            <w:tcW w:w="1378" w:type="dxa"/>
          </w:tcPr>
          <w:p w:rsidR="00F90853" w:rsidRDefault="00F90853" w:rsidP="00F70F3C">
            <w:pPr>
              <w:pStyle w:val="a5"/>
              <w:jc w:val="center"/>
            </w:pPr>
            <w:r>
              <w:t>характер</w:t>
            </w:r>
          </w:p>
          <w:p w:rsidR="00F90853" w:rsidRPr="00D50E9E" w:rsidRDefault="00F90853" w:rsidP="00F70F3C">
            <w:pPr>
              <w:pStyle w:val="a5"/>
              <w:jc w:val="center"/>
            </w:pPr>
            <w:r>
              <w:t>линии</w:t>
            </w:r>
          </w:p>
        </w:tc>
        <w:tc>
          <w:tcPr>
            <w:tcW w:w="1225" w:type="dxa"/>
          </w:tcPr>
          <w:p w:rsidR="00F90853" w:rsidRDefault="00F90853" w:rsidP="00F70F3C">
            <w:pPr>
              <w:pStyle w:val="a5"/>
              <w:jc w:val="center"/>
            </w:pPr>
            <w:r>
              <w:t>регуляция</w:t>
            </w:r>
          </w:p>
          <w:p w:rsidR="00F90853" w:rsidRPr="00D50E9E" w:rsidRDefault="00F90853" w:rsidP="00F70F3C">
            <w:pPr>
              <w:pStyle w:val="a5"/>
              <w:jc w:val="center"/>
            </w:pPr>
            <w:r>
              <w:t>деятельности</w:t>
            </w:r>
          </w:p>
        </w:tc>
        <w:tc>
          <w:tcPr>
            <w:tcW w:w="1378" w:type="dxa"/>
          </w:tcPr>
          <w:p w:rsidR="00F90853" w:rsidRPr="00D50E9E" w:rsidRDefault="00F90853" w:rsidP="00F70F3C">
            <w:pPr>
              <w:pStyle w:val="a5"/>
              <w:jc w:val="center"/>
            </w:pPr>
            <w:r>
              <w:t>уровень самостоятельности</w:t>
            </w:r>
          </w:p>
        </w:tc>
        <w:tc>
          <w:tcPr>
            <w:tcW w:w="765" w:type="dxa"/>
          </w:tcPr>
          <w:p w:rsidR="00F90853" w:rsidRPr="00D50E9E" w:rsidRDefault="00F90853" w:rsidP="00F70F3C">
            <w:pPr>
              <w:pStyle w:val="a5"/>
            </w:pPr>
            <w:r>
              <w:t>творчество</w:t>
            </w:r>
          </w:p>
        </w:tc>
        <w:tc>
          <w:tcPr>
            <w:tcW w:w="2243" w:type="dxa"/>
          </w:tcPr>
          <w:p w:rsidR="00F90853" w:rsidRPr="00D50E9E" w:rsidRDefault="00F90853" w:rsidP="00F70F3C">
            <w:pPr>
              <w:pStyle w:val="a5"/>
              <w:jc w:val="center"/>
            </w:pPr>
            <w:r w:rsidRPr="00D50E9E">
              <w:t>Общее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кол-во</w:t>
            </w:r>
          </w:p>
          <w:p w:rsidR="00F90853" w:rsidRPr="00D50E9E" w:rsidRDefault="00F90853" w:rsidP="00F70F3C">
            <w:pPr>
              <w:pStyle w:val="a5"/>
              <w:jc w:val="center"/>
            </w:pPr>
            <w:r w:rsidRPr="00D50E9E">
              <w:t>баллов</w:t>
            </w:r>
          </w:p>
        </w:tc>
      </w:tr>
    </w:tbl>
    <w:p w:rsidR="00F90853" w:rsidRDefault="00F90853" w:rsidP="00F90853"/>
    <w:p w:rsidR="00A84285" w:rsidRPr="00B46DE6" w:rsidRDefault="00B46DE6" w:rsidP="00B46D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E6">
        <w:rPr>
          <w:rFonts w:ascii="Times New Roman" w:hAnsi="Times New Roman" w:cs="Times New Roman"/>
          <w:b/>
          <w:sz w:val="28"/>
          <w:szCs w:val="28"/>
        </w:rPr>
        <w:t>2</w:t>
      </w:r>
      <w:r w:rsidR="00A84285" w:rsidRPr="00B46DE6">
        <w:rPr>
          <w:rFonts w:ascii="Times New Roman" w:hAnsi="Times New Roman" w:cs="Times New Roman"/>
          <w:b/>
          <w:sz w:val="28"/>
          <w:szCs w:val="28"/>
        </w:rPr>
        <w:t xml:space="preserve">.Результат диагностики готовности детей подготовительной группы к школьному обучению по результатам внутреннего контроля 2014-2016 г </w:t>
      </w:r>
      <w:proofErr w:type="spellStart"/>
      <w:proofErr w:type="gramStart"/>
      <w:r w:rsidR="00A84285" w:rsidRPr="00B46DE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0"/>
        <w:gridCol w:w="777"/>
        <w:gridCol w:w="752"/>
        <w:gridCol w:w="800"/>
        <w:gridCol w:w="777"/>
        <w:gridCol w:w="752"/>
        <w:gridCol w:w="821"/>
        <w:gridCol w:w="798"/>
        <w:gridCol w:w="753"/>
      </w:tblGrid>
      <w:tr w:rsidR="00A84285" w:rsidRPr="00EF05A4" w:rsidTr="00F70F3C">
        <w:tc>
          <w:tcPr>
            <w:tcW w:w="2802" w:type="dxa"/>
            <w:vMerge w:val="restart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школьному обучению</w:t>
            </w:r>
          </w:p>
        </w:tc>
        <w:tc>
          <w:tcPr>
            <w:tcW w:w="6769" w:type="dxa"/>
            <w:gridSpan w:val="9"/>
            <w:shd w:val="clear" w:color="auto" w:fill="auto"/>
          </w:tcPr>
          <w:p w:rsidR="00A84285" w:rsidRPr="00EF05A4" w:rsidRDefault="00A84285" w:rsidP="00F70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Доля выпускников ДОУ, %</w:t>
            </w:r>
          </w:p>
        </w:tc>
      </w:tr>
      <w:tr w:rsidR="00A84285" w:rsidRPr="00EF05A4" w:rsidTr="00F70F3C">
        <w:trPr>
          <w:trHeight w:val="345"/>
        </w:trPr>
        <w:tc>
          <w:tcPr>
            <w:tcW w:w="2802" w:type="dxa"/>
            <w:vMerge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2014 г                 </w:t>
            </w:r>
            <w:proofErr w:type="gram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2015 г                </w:t>
            </w:r>
            <w:proofErr w:type="gram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2016 г                  </w:t>
            </w:r>
            <w:proofErr w:type="gram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</w:tr>
      <w:tr w:rsidR="00A84285" w:rsidRPr="00EF05A4" w:rsidTr="00F70F3C">
        <w:trPr>
          <w:trHeight w:val="345"/>
        </w:trPr>
        <w:tc>
          <w:tcPr>
            <w:tcW w:w="2802" w:type="dxa"/>
            <w:vMerge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752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53" w:type="dxa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5A4"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B4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Общее развитие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33       66        1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37         62       1    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45      55         0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32         64        4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33          66       1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39       61          0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Интеллектуальные способности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            31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           100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           33          67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51          43        6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16           84        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Эмоциональный фон ребенка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30        70         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38          62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72           28</w:t>
            </w:r>
          </w:p>
        </w:tc>
      </w:tr>
      <w:tr w:rsidR="00A84285" w:rsidRPr="00EF05A4" w:rsidTr="00F70F3C">
        <w:tc>
          <w:tcPr>
            <w:tcW w:w="2802" w:type="dxa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Физическая готовность к школе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45         50         5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48         51         1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A84285" w:rsidRPr="00EF05A4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49           50        1</w:t>
            </w:r>
          </w:p>
        </w:tc>
      </w:tr>
    </w:tbl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4285" w:rsidRPr="00EF05A4" w:rsidRDefault="00776353" w:rsidP="00A842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2</w:t>
      </w:r>
      <w:r w:rsidR="00A84285" w:rsidRPr="00EF05A4">
        <w:rPr>
          <w:rFonts w:ascii="Times New Roman" w:hAnsi="Times New Roman" w:cs="Times New Roman"/>
          <w:b/>
          <w:sz w:val="28"/>
          <w:szCs w:val="28"/>
        </w:rPr>
        <w:t>.Качество образовательного процесса</w:t>
      </w:r>
      <w:r w:rsidR="00A84285" w:rsidRPr="00EF05A4">
        <w:rPr>
          <w:rFonts w:ascii="Times New Roman" w:hAnsi="Times New Roman" w:cs="Times New Roman"/>
          <w:sz w:val="28"/>
          <w:szCs w:val="28"/>
        </w:rPr>
        <w:t>.</w:t>
      </w:r>
    </w:p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>2.1. Освоение  основной  образовательной программы МДОУ «Детский сад №16 «Тополек».</w:t>
      </w:r>
    </w:p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>2.2. Примерная образовательная программа "От рождения до школы»" 2014 года                                в соответствии с ФГОС.</w:t>
      </w:r>
    </w:p>
    <w:p w:rsidR="00A84285" w:rsidRPr="00EF05A4" w:rsidRDefault="00776353" w:rsidP="00A84285">
      <w:pPr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DE6">
        <w:rPr>
          <w:rFonts w:ascii="Times New Roman" w:hAnsi="Times New Roman" w:cs="Times New Roman"/>
          <w:sz w:val="28"/>
          <w:szCs w:val="28"/>
        </w:rPr>
        <w:t>.</w:t>
      </w:r>
      <w:r w:rsidR="00A84285" w:rsidRPr="00EF05A4">
        <w:rPr>
          <w:rFonts w:ascii="Times New Roman" w:hAnsi="Times New Roman" w:cs="Times New Roman"/>
          <w:b/>
          <w:sz w:val="28"/>
          <w:szCs w:val="28"/>
        </w:rPr>
        <w:t xml:space="preserve">Этапы  работы по самообразованию - тема                                                                             </w:t>
      </w:r>
      <w:r w:rsidR="00A84285" w:rsidRPr="00EF05A4">
        <w:rPr>
          <w:rFonts w:ascii="Times New Roman" w:hAnsi="Times New Roman" w:cs="Times New Roman"/>
          <w:b/>
          <w:sz w:val="32"/>
          <w:szCs w:val="32"/>
        </w:rPr>
        <w:t>«</w:t>
      </w:r>
      <w:r w:rsidR="00A84285" w:rsidRPr="00EF05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Рисунок человека в сюжетно-тематической композиции дошкольника</w:t>
      </w:r>
      <w:r w:rsidR="00A84285" w:rsidRPr="00EF05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285" w:rsidRPr="00EF05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05A4">
        <w:rPr>
          <w:rFonts w:ascii="Times New Roman" w:hAnsi="Times New Roman" w:cs="Times New Roman"/>
          <w:b/>
          <w:sz w:val="28"/>
          <w:szCs w:val="28"/>
        </w:rPr>
        <w:t xml:space="preserve">2014-2017 г </w:t>
      </w:r>
      <w:proofErr w:type="spellStart"/>
      <w:proofErr w:type="gramStart"/>
      <w:r w:rsidRPr="00EF05A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</w:p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076"/>
        <w:gridCol w:w="1275"/>
      </w:tblGrid>
      <w:tr w:rsidR="00A84285" w:rsidRPr="00EF05A4" w:rsidTr="00F70F3C">
        <w:tc>
          <w:tcPr>
            <w:tcW w:w="2572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76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84285" w:rsidRPr="00EF05A4" w:rsidTr="00F70F3C">
        <w:tc>
          <w:tcPr>
            <w:tcW w:w="2572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1этап Подготовительный.</w:t>
            </w:r>
          </w:p>
        </w:tc>
        <w:tc>
          <w:tcPr>
            <w:tcW w:w="6076" w:type="dxa"/>
          </w:tcPr>
          <w:p w:rsidR="00A84285" w:rsidRPr="00EF05A4" w:rsidRDefault="00A84285" w:rsidP="00F70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Планирование:</w:t>
            </w:r>
          </w:p>
          <w:p w:rsidR="00A84285" w:rsidRPr="00EF05A4" w:rsidRDefault="00A84285" w:rsidP="00F70F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A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подбор методической и художественной литературы, иллюстрированного материала по вопросу </w:t>
            </w:r>
            <w:proofErr w:type="spellStart"/>
            <w:r w:rsidRPr="00EF05A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EF05A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дошкольников;</w:t>
            </w:r>
          </w:p>
          <w:p w:rsidR="00A84285" w:rsidRPr="00EF05A4" w:rsidRDefault="00A84285" w:rsidP="00F70F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A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составление диагностических карт;</w:t>
            </w:r>
          </w:p>
          <w:p w:rsidR="00A84285" w:rsidRPr="00EF05A4" w:rsidRDefault="00A84285" w:rsidP="00A842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A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планирование работы по реализации.                 </w:t>
            </w:r>
            <w:proofErr w:type="gram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оставление перспективного плана, подбор дидактических игр, загадок, пальчиковых игр, физкультминуток, художественной литературы.</w:t>
            </w:r>
          </w:p>
        </w:tc>
        <w:tc>
          <w:tcPr>
            <w:tcW w:w="1275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A84285" w:rsidRPr="00EF05A4" w:rsidTr="00F70F3C">
        <w:tc>
          <w:tcPr>
            <w:tcW w:w="2572" w:type="dxa"/>
          </w:tcPr>
          <w:p w:rsidR="00A84285" w:rsidRPr="00EF05A4" w:rsidRDefault="00A84285" w:rsidP="00F70F3C">
            <w:pPr>
              <w:shd w:val="clear" w:color="auto" w:fill="FFFFFF"/>
              <w:spacing w:before="225" w:after="225"/>
              <w:ind w:left="-85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2этап</w:t>
            </w:r>
          </w:p>
          <w:p w:rsidR="00A84285" w:rsidRPr="00EF05A4" w:rsidRDefault="00A84285" w:rsidP="00F70F3C">
            <w:pPr>
              <w:shd w:val="clear" w:color="auto" w:fill="FFFFFF"/>
              <w:spacing w:before="225" w:after="225"/>
              <w:ind w:left="-85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6076" w:type="dxa"/>
          </w:tcPr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>Работа с детьми.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 xml:space="preserve"> - беседы, чтение художественной литературы, рассматривание иллюстраций,  сюжетно-ролевые игры, развивающие, дидактические и подвижные игры.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>-Работа с родителями: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 xml:space="preserve">консультации для родителей, проектная деятельная, анкетирование, беседы, совместное </w:t>
            </w:r>
            <w:r w:rsidRPr="00EF05A4">
              <w:rPr>
                <w:sz w:val="28"/>
                <w:szCs w:val="28"/>
              </w:rPr>
              <w:lastRenderedPageBreak/>
              <w:t xml:space="preserve">родительское собрание. 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A84285" w:rsidRPr="00EF05A4" w:rsidRDefault="00A84285" w:rsidP="00F70F3C">
            <w:pPr>
              <w:shd w:val="clear" w:color="auto" w:fill="FFFFFF"/>
              <w:spacing w:before="225" w:after="225"/>
              <w:ind w:left="-851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</w:t>
            </w:r>
          </w:p>
          <w:p w:rsidR="00A84285" w:rsidRPr="00EF05A4" w:rsidRDefault="00A84285" w:rsidP="00F70F3C">
            <w:pPr>
              <w:shd w:val="clear" w:color="auto" w:fill="FFFFFF"/>
              <w:spacing w:before="225" w:after="225"/>
              <w:ind w:left="-85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84285" w:rsidRPr="00EF05A4" w:rsidTr="00F70F3C">
        <w:tc>
          <w:tcPr>
            <w:tcW w:w="2572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3этап Заключительный</w:t>
            </w:r>
          </w:p>
        </w:tc>
        <w:tc>
          <w:tcPr>
            <w:tcW w:w="6076" w:type="dxa"/>
          </w:tcPr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>- Создание картотеки «</w:t>
            </w:r>
            <w:r w:rsidR="00CA66CC" w:rsidRPr="00EF05A4">
              <w:rPr>
                <w:sz w:val="28"/>
                <w:szCs w:val="28"/>
              </w:rPr>
              <w:t>Человек в движении</w:t>
            </w:r>
            <w:r w:rsidRPr="00EF05A4">
              <w:rPr>
                <w:sz w:val="28"/>
                <w:szCs w:val="28"/>
              </w:rPr>
              <w:t>».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>- Совместные постановки.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 xml:space="preserve">- </w:t>
            </w:r>
            <w:r w:rsidR="00CA66CC" w:rsidRPr="00EF05A4">
              <w:rPr>
                <w:sz w:val="28"/>
                <w:szCs w:val="28"/>
              </w:rPr>
              <w:t>Картотека подборки сюжетов по теме</w:t>
            </w:r>
          </w:p>
          <w:p w:rsidR="00A84285" w:rsidRPr="00EF05A4" w:rsidRDefault="00A84285" w:rsidP="00F70F3C">
            <w:pPr>
              <w:pStyle w:val="a5"/>
              <w:rPr>
                <w:sz w:val="28"/>
                <w:szCs w:val="28"/>
              </w:rPr>
            </w:pPr>
            <w:r w:rsidRPr="00EF05A4">
              <w:rPr>
                <w:sz w:val="28"/>
                <w:szCs w:val="28"/>
              </w:rPr>
              <w:t>- Отчет о работе на педсовете</w:t>
            </w:r>
          </w:p>
        </w:tc>
        <w:tc>
          <w:tcPr>
            <w:tcW w:w="1275" w:type="dxa"/>
          </w:tcPr>
          <w:p w:rsidR="00A84285" w:rsidRPr="00EF05A4" w:rsidRDefault="00A84285" w:rsidP="00F70F3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</w:tbl>
    <w:p w:rsidR="00A84285" w:rsidRPr="00EF05A4" w:rsidRDefault="00A84285" w:rsidP="00A842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85" w:rsidRPr="00EF05A4" w:rsidRDefault="00776353" w:rsidP="00A8428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DE6">
        <w:rPr>
          <w:rFonts w:ascii="Times New Roman" w:hAnsi="Times New Roman" w:cs="Times New Roman"/>
          <w:sz w:val="28"/>
          <w:szCs w:val="28"/>
        </w:rPr>
        <w:t xml:space="preserve">. </w:t>
      </w:r>
      <w:r w:rsidR="00A84285" w:rsidRPr="00EF05A4">
        <w:rPr>
          <w:rFonts w:ascii="Times New Roman" w:hAnsi="Times New Roman" w:cs="Times New Roman"/>
          <w:b/>
          <w:sz w:val="28"/>
          <w:szCs w:val="28"/>
        </w:rPr>
        <w:t>Научно - методическая деятельность</w:t>
      </w:r>
    </w:p>
    <w:p w:rsidR="00A84285" w:rsidRPr="00EF05A4" w:rsidRDefault="00A84285" w:rsidP="00A84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>Осваиваю современные образовательные технологии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4350"/>
      </w:tblGrid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Использование (да/ нет)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Проектный метод обучения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Технологию исследования и мониторинга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4285" w:rsidRPr="00EF05A4" w:rsidTr="00F70F3C">
        <w:tc>
          <w:tcPr>
            <w:tcW w:w="529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др.</w:t>
            </w:r>
          </w:p>
        </w:tc>
        <w:tc>
          <w:tcPr>
            <w:tcW w:w="4350" w:type="dxa"/>
            <w:shd w:val="clear" w:color="auto" w:fill="auto"/>
          </w:tcPr>
          <w:p w:rsidR="00A84285" w:rsidRPr="00EF05A4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84285" w:rsidRPr="00EF05A4" w:rsidRDefault="00A84285" w:rsidP="00A8428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85" w:rsidRPr="00EF05A4" w:rsidRDefault="00A84285" w:rsidP="00F9085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05A4">
        <w:rPr>
          <w:rFonts w:ascii="Times New Roman" w:hAnsi="Times New Roman" w:cs="Times New Roman"/>
          <w:b/>
          <w:sz w:val="28"/>
          <w:szCs w:val="28"/>
        </w:rPr>
        <w:t xml:space="preserve">Сравнительные результаты </w:t>
      </w:r>
      <w:r w:rsidR="00F90853">
        <w:rPr>
          <w:rFonts w:ascii="Times New Roman" w:hAnsi="Times New Roman" w:cs="Times New Roman"/>
          <w:b/>
          <w:sz w:val="28"/>
          <w:szCs w:val="28"/>
        </w:rPr>
        <w:t xml:space="preserve"> навыков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843"/>
        <w:gridCol w:w="1701"/>
      </w:tblGrid>
      <w:tr w:rsidR="00A84285" w:rsidRPr="00EF05A4" w:rsidTr="00F70F3C">
        <w:tc>
          <w:tcPr>
            <w:tcW w:w="6629" w:type="dxa"/>
          </w:tcPr>
          <w:p w:rsidR="00A84285" w:rsidRPr="00EF05A4" w:rsidRDefault="00A84285" w:rsidP="00F70F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– 18 человек</w:t>
            </w:r>
          </w:p>
        </w:tc>
        <w:tc>
          <w:tcPr>
            <w:tcW w:w="1843" w:type="dxa"/>
          </w:tcPr>
          <w:p w:rsidR="00A84285" w:rsidRPr="00EF05A4" w:rsidRDefault="00A84285" w:rsidP="00F70F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A84285" w:rsidRPr="00EF05A4" w:rsidRDefault="00A84285" w:rsidP="00F70F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Конец кода</w:t>
            </w:r>
          </w:p>
        </w:tc>
      </w:tr>
      <w:tr w:rsidR="00A84285" w:rsidRPr="00EF05A4" w:rsidTr="00F70F3C">
        <w:tc>
          <w:tcPr>
            <w:tcW w:w="6629" w:type="dxa"/>
            <w:vAlign w:val="center"/>
          </w:tcPr>
          <w:p w:rsidR="00A84285" w:rsidRPr="00EF05A4" w:rsidRDefault="00CA66CC" w:rsidP="00F70F3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Ребенок с заинтересованностью работает с рисунком по образцу</w:t>
            </w:r>
          </w:p>
        </w:tc>
        <w:tc>
          <w:tcPr>
            <w:tcW w:w="1843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701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b/>
                <w:sz w:val="28"/>
                <w:szCs w:val="28"/>
              </w:rPr>
              <w:t>61%</w:t>
            </w:r>
          </w:p>
        </w:tc>
      </w:tr>
      <w:tr w:rsidR="00A84285" w:rsidRPr="00EF05A4" w:rsidTr="00F70F3C">
        <w:tc>
          <w:tcPr>
            <w:tcW w:w="6629" w:type="dxa"/>
            <w:vAlign w:val="center"/>
          </w:tcPr>
          <w:p w:rsidR="00A84285" w:rsidRPr="00EF05A4" w:rsidRDefault="00CA66CC" w:rsidP="00CA66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работает </w:t>
            </w:r>
            <w:r w:rsidR="00A84285"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педагога</w:t>
            </w: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01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A84285" w:rsidRPr="00EF05A4" w:rsidTr="00F70F3C">
        <w:tc>
          <w:tcPr>
            <w:tcW w:w="6629" w:type="dxa"/>
            <w:vAlign w:val="center"/>
          </w:tcPr>
          <w:p w:rsidR="00A84285" w:rsidRPr="00EF05A4" w:rsidRDefault="00CA66CC" w:rsidP="00CA66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 xml:space="preserve">Ребенок  затрудняется  </w:t>
            </w:r>
          </w:p>
        </w:tc>
        <w:tc>
          <w:tcPr>
            <w:tcW w:w="1843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01" w:type="dxa"/>
            <w:vAlign w:val="center"/>
          </w:tcPr>
          <w:p w:rsidR="00A84285" w:rsidRPr="00EF05A4" w:rsidRDefault="00A84285" w:rsidP="00F70F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A4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5F5B55" w:rsidRPr="00EF05A4" w:rsidRDefault="00A84285" w:rsidP="005F5B55">
      <w:pPr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05A4">
        <w:rPr>
          <w:rFonts w:ascii="Times New Roman" w:hAnsi="Times New Roman" w:cs="Times New Roman"/>
          <w:sz w:val="24"/>
          <w:szCs w:val="24"/>
        </w:rPr>
        <w:tab/>
      </w:r>
    </w:p>
    <w:p w:rsidR="00A84285" w:rsidRPr="00EF05A4" w:rsidRDefault="00A84285" w:rsidP="00F908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>Из сравнительного анализа видна положительная динамика, поэтому я буду продолжать работу</w:t>
      </w:r>
      <w:r w:rsidR="005F5B55" w:rsidRPr="00EF05A4">
        <w:rPr>
          <w:rFonts w:ascii="Times New Roman" w:hAnsi="Times New Roman" w:cs="Times New Roman"/>
          <w:sz w:val="28"/>
          <w:szCs w:val="28"/>
        </w:rPr>
        <w:t xml:space="preserve">  по своей теме</w:t>
      </w:r>
      <w:r w:rsidR="00CA66CC" w:rsidRPr="00EF05A4">
        <w:rPr>
          <w:rFonts w:ascii="Times New Roman" w:hAnsi="Times New Roman" w:cs="Times New Roman"/>
          <w:sz w:val="28"/>
          <w:szCs w:val="28"/>
        </w:rPr>
        <w:t>.</w:t>
      </w:r>
      <w:r w:rsidRPr="00EF05A4">
        <w:rPr>
          <w:rFonts w:ascii="Times New Roman" w:hAnsi="Times New Roman" w:cs="Times New Roman"/>
          <w:sz w:val="28"/>
          <w:szCs w:val="28"/>
        </w:rPr>
        <w:t xml:space="preserve"> Попытаюсь сделать так, чтобы родителей моих воспитанников стали для меня первыми союзниками и помощниками, в этой работе.</w:t>
      </w:r>
    </w:p>
    <w:p w:rsidR="005F5B55" w:rsidRPr="00EF05A4" w:rsidRDefault="005F5B55" w:rsidP="005F5B55">
      <w:pPr>
        <w:rPr>
          <w:rFonts w:ascii="Times New Roman" w:hAnsi="Times New Roman" w:cs="Times New Roman"/>
        </w:rPr>
      </w:pPr>
      <w:r w:rsidRPr="00EF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4285" w:rsidRPr="00EF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размещена на сайте</w:t>
      </w:r>
      <w:proofErr w:type="gramStart"/>
      <w:r w:rsidR="00A84285" w:rsidRPr="00EF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5A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EF05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F05A4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EF05A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EF05A4">
        <w:rPr>
          <w:rFonts w:ascii="Times New Roman" w:hAnsi="Times New Roman" w:cs="Times New Roman"/>
          <w:bCs/>
          <w:sz w:val="28"/>
          <w:szCs w:val="28"/>
        </w:rPr>
        <w:t>kinderedu.expert</w:t>
      </w:r>
      <w:proofErr w:type="spellEnd"/>
      <w:r w:rsidRPr="00EF05A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EF05A4">
        <w:rPr>
          <w:rFonts w:ascii="Times New Roman" w:hAnsi="Times New Roman" w:cs="Times New Roman"/>
          <w:bCs/>
          <w:sz w:val="28"/>
          <w:szCs w:val="28"/>
        </w:rPr>
        <w:t>azizyan</w:t>
      </w:r>
      <w:proofErr w:type="spellEnd"/>
    </w:p>
    <w:p w:rsidR="00A84285" w:rsidRPr="00EF05A4" w:rsidRDefault="00A84285" w:rsidP="005F5B55">
      <w:pPr>
        <w:pStyle w:val="a5"/>
        <w:rPr>
          <w:b/>
          <w:sz w:val="28"/>
          <w:szCs w:val="28"/>
        </w:rPr>
      </w:pPr>
    </w:p>
    <w:p w:rsidR="00A84285" w:rsidRPr="00EF05A4" w:rsidRDefault="00776353" w:rsidP="00A8428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84285" w:rsidRPr="00EF05A4">
        <w:rPr>
          <w:b/>
          <w:sz w:val="28"/>
          <w:szCs w:val="28"/>
        </w:rPr>
        <w:t>.Результаты просветительской работы с педагогическим коллективом.</w:t>
      </w:r>
    </w:p>
    <w:p w:rsidR="00A84285" w:rsidRPr="00EF05A4" w:rsidRDefault="00A84285" w:rsidP="00A84285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2602"/>
        <w:gridCol w:w="3980"/>
        <w:gridCol w:w="1417"/>
      </w:tblGrid>
      <w:tr w:rsidR="00A84285" w:rsidRPr="00EF05A4" w:rsidTr="005F5B55">
        <w:tc>
          <w:tcPr>
            <w:tcW w:w="1640" w:type="dxa"/>
          </w:tcPr>
          <w:p w:rsidR="00A84285" w:rsidRPr="00EF05A4" w:rsidRDefault="00A84285" w:rsidP="00F70F3C">
            <w:pPr>
              <w:pStyle w:val="a5"/>
              <w:jc w:val="center"/>
              <w:rPr>
                <w:b/>
              </w:rPr>
            </w:pPr>
            <w:r w:rsidRPr="00EF05A4">
              <w:rPr>
                <w:b/>
              </w:rPr>
              <w:t>Учебный год</w:t>
            </w:r>
          </w:p>
        </w:tc>
        <w:tc>
          <w:tcPr>
            <w:tcW w:w="2602" w:type="dxa"/>
          </w:tcPr>
          <w:p w:rsidR="00A84285" w:rsidRPr="00EF05A4" w:rsidRDefault="00A84285" w:rsidP="00F70F3C">
            <w:pPr>
              <w:pStyle w:val="a5"/>
              <w:jc w:val="center"/>
              <w:rPr>
                <w:b/>
              </w:rPr>
            </w:pPr>
            <w:r w:rsidRPr="00EF05A4">
              <w:rPr>
                <w:b/>
              </w:rPr>
              <w:t>Вид деятельности</w:t>
            </w:r>
          </w:p>
        </w:tc>
        <w:tc>
          <w:tcPr>
            <w:tcW w:w="3980" w:type="dxa"/>
          </w:tcPr>
          <w:p w:rsidR="00A84285" w:rsidRPr="00EF05A4" w:rsidRDefault="00A84285" w:rsidP="00F70F3C">
            <w:pPr>
              <w:pStyle w:val="a5"/>
              <w:jc w:val="center"/>
              <w:rPr>
                <w:b/>
              </w:rPr>
            </w:pPr>
            <w:r w:rsidRPr="00EF05A4">
              <w:rPr>
                <w:b/>
              </w:rPr>
              <w:t>Темы</w:t>
            </w:r>
          </w:p>
        </w:tc>
        <w:tc>
          <w:tcPr>
            <w:tcW w:w="1417" w:type="dxa"/>
          </w:tcPr>
          <w:p w:rsidR="00A84285" w:rsidRPr="00EF05A4" w:rsidRDefault="00A84285" w:rsidP="00F70F3C">
            <w:pPr>
              <w:pStyle w:val="a5"/>
              <w:jc w:val="center"/>
              <w:rPr>
                <w:b/>
              </w:rPr>
            </w:pPr>
            <w:r w:rsidRPr="00EF05A4">
              <w:rPr>
                <w:b/>
              </w:rPr>
              <w:t>Количество</w:t>
            </w:r>
          </w:p>
        </w:tc>
      </w:tr>
      <w:tr w:rsidR="00A84285" w:rsidRPr="00EF05A4" w:rsidTr="005F5B55">
        <w:trPr>
          <w:trHeight w:val="1331"/>
        </w:trPr>
        <w:tc>
          <w:tcPr>
            <w:tcW w:w="1640" w:type="dxa"/>
            <w:vMerge w:val="restart"/>
          </w:tcPr>
          <w:p w:rsidR="00A84285" w:rsidRPr="00EF05A4" w:rsidRDefault="00A84285" w:rsidP="00F70F3C">
            <w:pPr>
              <w:pStyle w:val="a5"/>
              <w:jc w:val="center"/>
            </w:pPr>
            <w:r w:rsidRPr="00EF05A4">
              <w:lastRenderedPageBreak/>
              <w:t>2</w:t>
            </w:r>
          </w:p>
        </w:tc>
        <w:tc>
          <w:tcPr>
            <w:tcW w:w="2602" w:type="dxa"/>
          </w:tcPr>
          <w:p w:rsidR="00A84285" w:rsidRPr="00EF05A4" w:rsidRDefault="00A84285" w:rsidP="00F70F3C">
            <w:pPr>
              <w:pStyle w:val="a5"/>
              <w:jc w:val="center"/>
            </w:pPr>
            <w:r w:rsidRPr="00EF05A4">
              <w:t>Выступления на педагогических советах</w:t>
            </w:r>
          </w:p>
        </w:tc>
        <w:tc>
          <w:tcPr>
            <w:tcW w:w="3980" w:type="dxa"/>
          </w:tcPr>
          <w:p w:rsidR="00A84285" w:rsidRPr="00EF05A4" w:rsidRDefault="005F5B5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A4">
              <w:rPr>
                <w:rFonts w:ascii="Times New Roman" w:hAnsi="Times New Roman" w:cs="Times New Roman"/>
                <w:sz w:val="24"/>
                <w:szCs w:val="24"/>
              </w:rPr>
              <w:t>Доклад  « Этапы рисования человека</w:t>
            </w:r>
            <w:r w:rsidR="00A84285" w:rsidRPr="00EF05A4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  <w:p w:rsidR="00A84285" w:rsidRPr="00EF05A4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A4">
              <w:rPr>
                <w:rFonts w:ascii="Times New Roman" w:hAnsi="Times New Roman" w:cs="Times New Roman"/>
                <w:sz w:val="24"/>
                <w:szCs w:val="24"/>
              </w:rPr>
              <w:t>Мастер класс  « Раб</w:t>
            </w:r>
            <w:r w:rsidR="005F5B55" w:rsidRPr="00EF05A4">
              <w:rPr>
                <w:rFonts w:ascii="Times New Roman" w:hAnsi="Times New Roman" w:cs="Times New Roman"/>
                <w:sz w:val="24"/>
                <w:szCs w:val="24"/>
              </w:rPr>
              <w:t>отаем по схеме человека</w:t>
            </w:r>
            <w:r w:rsidRPr="00EF0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285" w:rsidRPr="00EF05A4" w:rsidRDefault="00A84285" w:rsidP="00F70F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"http://doshkolnik.ru/ecologia/3125-konsultaciya-dlya-vospitateleiy-vospitanie-ekologicheskoiy-kultury-u-doshkolnikov-cherez-proektnuyu-deyatelnost.html" </w:instrText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для воспитателей </w:t>
            </w:r>
            <w:r w:rsidR="005F5B55"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«Сюжетное рисование</w:t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84285" w:rsidRPr="00EF05A4" w:rsidRDefault="00A84285" w:rsidP="00F70F3C">
            <w:pPr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A84285" w:rsidRPr="00EF05A4" w:rsidRDefault="00A84285" w:rsidP="00F70F3C">
            <w:pPr>
              <w:pStyle w:val="a5"/>
              <w:jc w:val="center"/>
            </w:pPr>
            <w:r w:rsidRPr="00EF05A4">
              <w:t>1</w:t>
            </w:r>
          </w:p>
          <w:p w:rsidR="00A84285" w:rsidRPr="00EF05A4" w:rsidRDefault="00A84285" w:rsidP="00F70F3C">
            <w:pPr>
              <w:pStyle w:val="a5"/>
              <w:jc w:val="center"/>
            </w:pPr>
          </w:p>
          <w:p w:rsidR="00A84285" w:rsidRPr="00EF05A4" w:rsidRDefault="00A84285" w:rsidP="00F70F3C">
            <w:pPr>
              <w:pStyle w:val="a5"/>
              <w:jc w:val="center"/>
            </w:pPr>
          </w:p>
          <w:p w:rsidR="00A84285" w:rsidRPr="00EF05A4" w:rsidRDefault="00A84285" w:rsidP="00F70F3C">
            <w:pPr>
              <w:pStyle w:val="a5"/>
              <w:jc w:val="center"/>
            </w:pPr>
            <w:r w:rsidRPr="00EF05A4">
              <w:t>2</w:t>
            </w:r>
          </w:p>
          <w:p w:rsidR="00A84285" w:rsidRPr="00EF05A4" w:rsidRDefault="00A84285" w:rsidP="00F70F3C">
            <w:pPr>
              <w:pStyle w:val="a5"/>
              <w:jc w:val="center"/>
            </w:pPr>
          </w:p>
          <w:p w:rsidR="00A84285" w:rsidRPr="00EF05A4" w:rsidRDefault="00A84285" w:rsidP="00F70F3C">
            <w:pPr>
              <w:pStyle w:val="a5"/>
              <w:jc w:val="center"/>
            </w:pPr>
          </w:p>
          <w:p w:rsidR="00A84285" w:rsidRPr="00EF05A4" w:rsidRDefault="00A84285" w:rsidP="00F70F3C">
            <w:pPr>
              <w:pStyle w:val="a5"/>
              <w:jc w:val="center"/>
            </w:pPr>
            <w:r w:rsidRPr="00EF05A4">
              <w:t>1 раз в квартал</w:t>
            </w:r>
          </w:p>
        </w:tc>
      </w:tr>
      <w:tr w:rsidR="00A84285" w:rsidRPr="00EF05A4" w:rsidTr="005F5B55">
        <w:trPr>
          <w:trHeight w:val="70"/>
        </w:trPr>
        <w:tc>
          <w:tcPr>
            <w:tcW w:w="1640" w:type="dxa"/>
            <w:vMerge/>
          </w:tcPr>
          <w:p w:rsidR="00A84285" w:rsidRPr="00EF05A4" w:rsidRDefault="00A84285" w:rsidP="00F70F3C">
            <w:pPr>
              <w:pStyle w:val="a5"/>
              <w:jc w:val="center"/>
            </w:pPr>
          </w:p>
        </w:tc>
        <w:tc>
          <w:tcPr>
            <w:tcW w:w="2602" w:type="dxa"/>
          </w:tcPr>
          <w:p w:rsidR="00A84285" w:rsidRPr="00EF05A4" w:rsidRDefault="00A84285" w:rsidP="00F70F3C">
            <w:pPr>
              <w:pStyle w:val="a5"/>
              <w:jc w:val="center"/>
            </w:pPr>
            <w:r w:rsidRPr="00EF05A4">
              <w:t>Оформление уголков</w:t>
            </w:r>
          </w:p>
          <w:p w:rsidR="00A84285" w:rsidRPr="00EF05A4" w:rsidRDefault="00A84285" w:rsidP="00F70F3C">
            <w:pPr>
              <w:pStyle w:val="a5"/>
            </w:pPr>
            <w:r w:rsidRPr="00EF05A4">
              <w:t>«</w:t>
            </w:r>
            <w:r w:rsidR="005F5B55" w:rsidRPr="00EF05A4">
              <w:t xml:space="preserve">  Мы умеем…</w:t>
            </w:r>
            <w:r w:rsidRPr="00EF05A4">
              <w:t>»</w:t>
            </w:r>
          </w:p>
        </w:tc>
        <w:tc>
          <w:tcPr>
            <w:tcW w:w="3980" w:type="dxa"/>
          </w:tcPr>
          <w:p w:rsidR="00A84285" w:rsidRPr="00EF05A4" w:rsidRDefault="00A84285" w:rsidP="005F5B55">
            <w:pPr>
              <w:pStyle w:val="a5"/>
            </w:pPr>
            <w:r w:rsidRPr="00EF05A4">
              <w:t xml:space="preserve">Выставка </w:t>
            </w:r>
            <w:r w:rsidR="005F5B55" w:rsidRPr="00EF05A4">
              <w:t>детских  работ</w:t>
            </w:r>
            <w:r w:rsidRPr="00EF05A4">
              <w:t xml:space="preserve">          </w:t>
            </w:r>
          </w:p>
          <w:p w:rsidR="00A84285" w:rsidRPr="00EF05A4" w:rsidRDefault="00A84285" w:rsidP="005F5B55">
            <w:pPr>
              <w:pStyle w:val="a5"/>
            </w:pPr>
            <w:r w:rsidRPr="00EF05A4">
              <w:t>Консультация родителей</w:t>
            </w:r>
            <w:r w:rsidR="005F5B55" w:rsidRPr="00EF05A4">
              <w:t xml:space="preserve">  на сайте</w:t>
            </w:r>
          </w:p>
          <w:p w:rsidR="00A84285" w:rsidRPr="00EF05A4" w:rsidRDefault="005F5B55" w:rsidP="005F5B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05A4">
              <w:rPr>
                <w:rFonts w:ascii="Times New Roman" w:hAnsi="Times New Roman" w:cs="Times New Roman"/>
                <w:bCs/>
                <w:sz w:val="28"/>
                <w:szCs w:val="28"/>
              </w:rPr>
              <w:t>http</w:t>
            </w:r>
            <w:proofErr w:type="spellEnd"/>
            <w:r w:rsidRPr="00EF05A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F05A4">
              <w:rPr>
                <w:rFonts w:ascii="Times New Roman" w:hAnsi="Times New Roman" w:cs="Times New Roman"/>
                <w:bCs/>
                <w:sz w:val="28"/>
                <w:szCs w:val="28"/>
              </w:rPr>
              <w:t>kinderedu.expert</w:t>
            </w:r>
            <w:proofErr w:type="spellEnd"/>
            <w:r w:rsidRPr="00EF05A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F05A4">
              <w:rPr>
                <w:rFonts w:ascii="Times New Roman" w:hAnsi="Times New Roman" w:cs="Times New Roman"/>
                <w:bCs/>
                <w:sz w:val="28"/>
                <w:szCs w:val="28"/>
              </w:rPr>
              <w:t>azizyan</w:t>
            </w:r>
            <w:proofErr w:type="spellEnd"/>
          </w:p>
        </w:tc>
        <w:tc>
          <w:tcPr>
            <w:tcW w:w="1417" w:type="dxa"/>
          </w:tcPr>
          <w:p w:rsidR="00A84285" w:rsidRPr="00EF05A4" w:rsidRDefault="00A84285" w:rsidP="00F70F3C">
            <w:pPr>
              <w:pStyle w:val="a5"/>
            </w:pPr>
            <w:r w:rsidRPr="00EF05A4">
              <w:t xml:space="preserve">По </w:t>
            </w:r>
            <w:r w:rsidR="005F5B55" w:rsidRPr="00EF05A4">
              <w:t>недельно</w:t>
            </w:r>
          </w:p>
          <w:p w:rsidR="00A84285" w:rsidRPr="00EF05A4" w:rsidRDefault="00A84285" w:rsidP="005F5B55">
            <w:pPr>
              <w:pStyle w:val="a5"/>
            </w:pPr>
            <w:r w:rsidRPr="00EF05A4">
              <w:t>2-3</w:t>
            </w:r>
          </w:p>
        </w:tc>
      </w:tr>
    </w:tbl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4285" w:rsidRPr="00776353" w:rsidRDefault="00776353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6353">
        <w:rPr>
          <w:rFonts w:ascii="Times New Roman" w:hAnsi="Times New Roman" w:cs="Times New Roman"/>
          <w:b/>
          <w:sz w:val="28"/>
          <w:szCs w:val="28"/>
        </w:rPr>
        <w:t>6</w:t>
      </w:r>
      <w:r w:rsidR="00A84285" w:rsidRPr="00776353">
        <w:rPr>
          <w:rFonts w:ascii="Times New Roman" w:hAnsi="Times New Roman" w:cs="Times New Roman"/>
          <w:b/>
          <w:sz w:val="28"/>
          <w:szCs w:val="28"/>
        </w:rPr>
        <w:t>. Результаты непрерывного образования педагога.</w:t>
      </w:r>
    </w:p>
    <w:p w:rsidR="00A84285" w:rsidRPr="00776353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4285" w:rsidRPr="00776353" w:rsidRDefault="00A84285" w:rsidP="00A84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353">
        <w:rPr>
          <w:rFonts w:ascii="Times New Roman" w:hAnsi="Times New Roman" w:cs="Times New Roman"/>
          <w:sz w:val="28"/>
          <w:szCs w:val="28"/>
        </w:rPr>
        <w:t>6.1. Прохождение курсов повышения квалификации.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932"/>
        <w:gridCol w:w="1848"/>
        <w:gridCol w:w="2015"/>
      </w:tblGrid>
      <w:tr w:rsidR="00A84285" w:rsidRPr="00776353" w:rsidTr="00F70F3C">
        <w:tc>
          <w:tcPr>
            <w:tcW w:w="2880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32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  обучения</w:t>
            </w:r>
          </w:p>
        </w:tc>
        <w:tc>
          <w:tcPr>
            <w:tcW w:w="1848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Дата прохождения курсов</w:t>
            </w:r>
          </w:p>
        </w:tc>
        <w:tc>
          <w:tcPr>
            <w:tcW w:w="2015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</w:tr>
      <w:tr w:rsidR="00A84285" w:rsidRPr="00776353" w:rsidTr="00F70F3C">
        <w:tc>
          <w:tcPr>
            <w:tcW w:w="2880" w:type="dxa"/>
            <w:shd w:val="clear" w:color="auto" w:fill="auto"/>
          </w:tcPr>
          <w:p w:rsidR="00A84285" w:rsidRPr="00776353" w:rsidRDefault="005F5B5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развития образования </w:t>
            </w:r>
            <w:proofErr w:type="gramStart"/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6353">
              <w:rPr>
                <w:rFonts w:ascii="Times New Roman" w:hAnsi="Times New Roman" w:cs="Times New Roman"/>
                <w:sz w:val="28"/>
                <w:szCs w:val="28"/>
              </w:rPr>
              <w:t xml:space="preserve"> Калуга</w:t>
            </w:r>
          </w:p>
        </w:tc>
        <w:tc>
          <w:tcPr>
            <w:tcW w:w="2932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Март 2916 г</w:t>
            </w:r>
          </w:p>
        </w:tc>
        <w:tc>
          <w:tcPr>
            <w:tcW w:w="2015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285" w:rsidRPr="00776353" w:rsidRDefault="00A84285" w:rsidP="00A84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285" w:rsidRPr="00776353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6353">
        <w:rPr>
          <w:rFonts w:ascii="Times New Roman" w:hAnsi="Times New Roman" w:cs="Times New Roman"/>
          <w:b/>
          <w:sz w:val="28"/>
          <w:szCs w:val="28"/>
        </w:rPr>
        <w:t xml:space="preserve"> 7.Тема по самообразованию.</w:t>
      </w:r>
    </w:p>
    <w:p w:rsidR="00A84285" w:rsidRPr="00776353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1894"/>
        <w:gridCol w:w="4110"/>
      </w:tblGrid>
      <w:tr w:rsidR="00A84285" w:rsidRPr="00776353" w:rsidTr="00F70F3C">
        <w:tc>
          <w:tcPr>
            <w:tcW w:w="3635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894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Сроки изучения</w:t>
            </w:r>
          </w:p>
        </w:tc>
        <w:tc>
          <w:tcPr>
            <w:tcW w:w="4110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Результаты  работы</w:t>
            </w:r>
          </w:p>
        </w:tc>
      </w:tr>
      <w:tr w:rsidR="00A84285" w:rsidRPr="00776353" w:rsidTr="00F70F3C">
        <w:tc>
          <w:tcPr>
            <w:tcW w:w="3635" w:type="dxa"/>
            <w:shd w:val="clear" w:color="auto" w:fill="auto"/>
          </w:tcPr>
          <w:p w:rsidR="005F5B55" w:rsidRPr="00776353" w:rsidRDefault="005F5B55" w:rsidP="005F5B55">
            <w:pPr>
              <w:spacing w:after="19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763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Рисунок человека в сюжетно-тематической композиции дошкольника</w:t>
            </w:r>
          </w:p>
          <w:p w:rsidR="00A84285" w:rsidRPr="00776353" w:rsidRDefault="00A84285" w:rsidP="00F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2014-2017</w:t>
            </w:r>
          </w:p>
        </w:tc>
        <w:tc>
          <w:tcPr>
            <w:tcW w:w="4110" w:type="dxa"/>
            <w:shd w:val="clear" w:color="auto" w:fill="auto"/>
          </w:tcPr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педсовете, участие по теме в конкурсе </w:t>
            </w:r>
          </w:p>
          <w:p w:rsidR="00A84285" w:rsidRPr="00776353" w:rsidRDefault="00A84285" w:rsidP="00F70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285" w:rsidRPr="00776353" w:rsidRDefault="00A84285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4285" w:rsidRPr="00776353" w:rsidRDefault="00776353" w:rsidP="00A8428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6353">
        <w:rPr>
          <w:rFonts w:ascii="Times New Roman" w:hAnsi="Times New Roman" w:cs="Times New Roman"/>
          <w:b/>
          <w:sz w:val="28"/>
          <w:szCs w:val="28"/>
        </w:rPr>
        <w:t>8</w:t>
      </w:r>
      <w:r w:rsidR="00A84285" w:rsidRPr="00776353">
        <w:rPr>
          <w:rFonts w:ascii="Times New Roman" w:hAnsi="Times New Roman" w:cs="Times New Roman"/>
          <w:b/>
          <w:sz w:val="28"/>
          <w:szCs w:val="28"/>
        </w:rPr>
        <w:t xml:space="preserve">.Результаты участия детей в конкурсах детского творчества.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09"/>
        <w:gridCol w:w="1984"/>
        <w:gridCol w:w="3119"/>
      </w:tblGrid>
      <w:tr w:rsidR="00A84285" w:rsidRPr="00776353" w:rsidTr="00F70F3C">
        <w:tc>
          <w:tcPr>
            <w:tcW w:w="2694" w:type="dxa"/>
            <w:vMerge w:val="restart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(региональный, муниципальный, уровень ОУ)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2014-2017</w:t>
            </w:r>
          </w:p>
        </w:tc>
      </w:tr>
      <w:tr w:rsidR="00A84285" w:rsidRPr="00776353" w:rsidTr="00F70F3C">
        <w:tc>
          <w:tcPr>
            <w:tcW w:w="2694" w:type="dxa"/>
            <w:vMerge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119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sz w:val="28"/>
                <w:szCs w:val="28"/>
              </w:rPr>
              <w:t>Количество призеров (1-3 место)</w:t>
            </w:r>
          </w:p>
        </w:tc>
      </w:tr>
      <w:tr w:rsidR="00A84285" w:rsidRPr="00776353" w:rsidTr="00F70F3C">
        <w:tc>
          <w:tcPr>
            <w:tcW w:w="2694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Красная Пасха</w:t>
            </w:r>
          </w:p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 w:rsidR="005F5B55" w:rsidRPr="007763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6353" w:rsidRPr="00776353">
              <w:rPr>
                <w:rFonts w:ascii="Times New Roman" w:hAnsi="Times New Roman" w:cs="Times New Roman"/>
                <w:sz w:val="24"/>
                <w:szCs w:val="24"/>
              </w:rPr>
              <w:t>ворчест</w:t>
            </w: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5B55" w:rsidRPr="00776353">
              <w:rPr>
                <w:rFonts w:ascii="Times New Roman" w:hAnsi="Times New Roman" w:cs="Times New Roman"/>
                <w:sz w:val="24"/>
                <w:szCs w:val="24"/>
              </w:rPr>
              <w:t>о-П</w:t>
            </w: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1809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ежегодно - 3</w:t>
            </w:r>
          </w:p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gramStart"/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7635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группой</w:t>
            </w:r>
          </w:p>
        </w:tc>
        <w:tc>
          <w:tcPr>
            <w:tcW w:w="3119" w:type="dxa"/>
            <w:shd w:val="clear" w:color="auto" w:fill="auto"/>
          </w:tcPr>
          <w:p w:rsidR="00A84285" w:rsidRPr="00776353" w:rsidRDefault="00A84285" w:rsidP="00F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«__»_______________20__г.___________________________________</w:t>
      </w:r>
    </w:p>
    <w:p w:rsidR="00A84285" w:rsidRPr="00EF05A4" w:rsidRDefault="00A84285" w:rsidP="00A84285">
      <w:pPr>
        <w:rPr>
          <w:rFonts w:ascii="Times New Roman" w:hAnsi="Times New Roman" w:cs="Times New Roman"/>
          <w:sz w:val="20"/>
          <w:szCs w:val="20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F05A4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Pr="00EF05A4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Данные, представленные в самоанализе _______________________, заверяю</w:t>
      </w:r>
    </w:p>
    <w:p w:rsidR="00A84285" w:rsidRPr="00EF05A4" w:rsidRDefault="00A84285" w:rsidP="00A84285">
      <w:pPr>
        <w:rPr>
          <w:rFonts w:ascii="Times New Roman" w:hAnsi="Times New Roman" w:cs="Times New Roman"/>
          <w:sz w:val="20"/>
          <w:szCs w:val="20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F05A4">
        <w:rPr>
          <w:rFonts w:ascii="Times New Roman" w:hAnsi="Times New Roman" w:cs="Times New Roman"/>
          <w:sz w:val="20"/>
          <w:szCs w:val="20"/>
        </w:rPr>
        <w:t>ФИО педагога</w:t>
      </w:r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Руководитель образовательного учреждения___________________________</w:t>
      </w:r>
    </w:p>
    <w:p w:rsidR="00A84285" w:rsidRPr="00EF05A4" w:rsidRDefault="00A84285" w:rsidP="00A84285">
      <w:pPr>
        <w:rPr>
          <w:rFonts w:ascii="Times New Roman" w:hAnsi="Times New Roman" w:cs="Times New Roman"/>
          <w:sz w:val="20"/>
          <w:szCs w:val="20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F05A4">
        <w:rPr>
          <w:rFonts w:ascii="Times New Roman" w:hAnsi="Times New Roman" w:cs="Times New Roman"/>
          <w:sz w:val="20"/>
          <w:szCs w:val="20"/>
        </w:rPr>
        <w:t>Подпись руководителя ДОУ</w:t>
      </w:r>
    </w:p>
    <w:p w:rsidR="00A84285" w:rsidRPr="00EF05A4" w:rsidRDefault="00A84285" w:rsidP="00A84285">
      <w:pPr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                 «__»______________2017</w:t>
      </w:r>
      <w:r w:rsidR="00776353">
        <w:rPr>
          <w:rFonts w:ascii="Times New Roman" w:hAnsi="Times New Roman" w:cs="Times New Roman"/>
          <w:sz w:val="28"/>
          <w:szCs w:val="28"/>
        </w:rPr>
        <w:t xml:space="preserve"> </w:t>
      </w:r>
      <w:r w:rsidRPr="00EF05A4">
        <w:rPr>
          <w:rFonts w:ascii="Times New Roman" w:hAnsi="Times New Roman" w:cs="Times New Roman"/>
          <w:sz w:val="28"/>
          <w:szCs w:val="28"/>
        </w:rPr>
        <w:t>г.                    М.</w:t>
      </w:r>
      <w:proofErr w:type="gramStart"/>
      <w:r w:rsidRPr="00EF05A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84285" w:rsidRPr="00EF05A4" w:rsidRDefault="00A84285" w:rsidP="00A842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05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63A" w:rsidRPr="00EF05A4" w:rsidRDefault="003D1B49">
      <w:pPr>
        <w:rPr>
          <w:rFonts w:ascii="Times New Roman" w:hAnsi="Times New Roman" w:cs="Times New Roman"/>
        </w:rPr>
      </w:pPr>
    </w:p>
    <w:sectPr w:rsidR="00F6663A" w:rsidRPr="00EF05A4" w:rsidSect="00EF05A4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237"/>
    <w:multiLevelType w:val="hybridMultilevel"/>
    <w:tmpl w:val="AD5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0972"/>
    <w:multiLevelType w:val="hybridMultilevel"/>
    <w:tmpl w:val="177A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8B2"/>
    <w:multiLevelType w:val="hybridMultilevel"/>
    <w:tmpl w:val="A00E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63FE"/>
    <w:multiLevelType w:val="hybridMultilevel"/>
    <w:tmpl w:val="923C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91124"/>
    <w:multiLevelType w:val="hybridMultilevel"/>
    <w:tmpl w:val="9FF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181B"/>
    <w:multiLevelType w:val="hybridMultilevel"/>
    <w:tmpl w:val="F49C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607"/>
    <w:multiLevelType w:val="hybridMultilevel"/>
    <w:tmpl w:val="A92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E7148"/>
    <w:multiLevelType w:val="hybridMultilevel"/>
    <w:tmpl w:val="38B8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707E4"/>
    <w:multiLevelType w:val="hybridMultilevel"/>
    <w:tmpl w:val="D098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A5CFA"/>
    <w:multiLevelType w:val="hybridMultilevel"/>
    <w:tmpl w:val="606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E5740"/>
    <w:multiLevelType w:val="hybridMultilevel"/>
    <w:tmpl w:val="11AC7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5B3289"/>
    <w:multiLevelType w:val="hybridMultilevel"/>
    <w:tmpl w:val="F4E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B4F88"/>
    <w:multiLevelType w:val="hybridMultilevel"/>
    <w:tmpl w:val="9E1E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36234"/>
    <w:multiLevelType w:val="hybridMultilevel"/>
    <w:tmpl w:val="CA3E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527EA"/>
    <w:multiLevelType w:val="hybridMultilevel"/>
    <w:tmpl w:val="F28EEF4A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50AC6"/>
    <w:multiLevelType w:val="hybridMultilevel"/>
    <w:tmpl w:val="1032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D4D07"/>
    <w:multiLevelType w:val="hybridMultilevel"/>
    <w:tmpl w:val="A75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F67B1"/>
    <w:multiLevelType w:val="hybridMultilevel"/>
    <w:tmpl w:val="8E56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375D9"/>
    <w:multiLevelType w:val="hybridMultilevel"/>
    <w:tmpl w:val="C08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86E1F"/>
    <w:multiLevelType w:val="hybridMultilevel"/>
    <w:tmpl w:val="E508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52B6"/>
    <w:multiLevelType w:val="hybridMultilevel"/>
    <w:tmpl w:val="A52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36E01"/>
    <w:multiLevelType w:val="hybridMultilevel"/>
    <w:tmpl w:val="BB3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A019A"/>
    <w:multiLevelType w:val="hybridMultilevel"/>
    <w:tmpl w:val="4D36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B"/>
    <w:multiLevelType w:val="hybridMultilevel"/>
    <w:tmpl w:val="69B6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F5786"/>
    <w:multiLevelType w:val="hybridMultilevel"/>
    <w:tmpl w:val="E508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20"/>
  </w:num>
  <w:num w:numId="8">
    <w:abstractNumId w:val="3"/>
  </w:num>
  <w:num w:numId="9">
    <w:abstractNumId w:val="23"/>
  </w:num>
  <w:num w:numId="10">
    <w:abstractNumId w:val="17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15"/>
  </w:num>
  <w:num w:numId="16">
    <w:abstractNumId w:val="16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8"/>
  </w:num>
  <w:num w:numId="22">
    <w:abstractNumId w:val="2"/>
  </w:num>
  <w:num w:numId="23">
    <w:abstractNumId w:val="19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85"/>
    <w:rsid w:val="00173AE1"/>
    <w:rsid w:val="003D1B49"/>
    <w:rsid w:val="005F5B55"/>
    <w:rsid w:val="00776353"/>
    <w:rsid w:val="00802FE2"/>
    <w:rsid w:val="00A84285"/>
    <w:rsid w:val="00B46DE6"/>
    <w:rsid w:val="00CA66CC"/>
    <w:rsid w:val="00EF05A4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28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842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84285"/>
    <w:rPr>
      <w:color w:val="0000FF"/>
      <w:u w:val="single"/>
    </w:rPr>
  </w:style>
  <w:style w:type="table" w:styleId="a7">
    <w:name w:val="Table Grid"/>
    <w:basedOn w:val="a1"/>
    <w:uiPriority w:val="59"/>
    <w:rsid w:val="00EF05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28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842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84285"/>
    <w:rPr>
      <w:color w:val="0000FF"/>
      <w:u w:val="single"/>
    </w:rPr>
  </w:style>
  <w:style w:type="table" w:styleId="a7">
    <w:name w:val="Table Grid"/>
    <w:basedOn w:val="a1"/>
    <w:uiPriority w:val="59"/>
    <w:rsid w:val="00EF05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2017-12-18T09:09:00Z</dcterms:created>
  <dcterms:modified xsi:type="dcterms:W3CDTF">2017-12-18T09:09:00Z</dcterms:modified>
</cp:coreProperties>
</file>