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44" w:rsidRPr="00192CF7" w:rsidRDefault="00511944" w:rsidP="00771C4B">
      <w:pPr>
        <w:spacing w:after="0" w:line="240" w:lineRule="auto"/>
        <w:rPr>
          <w:rFonts w:ascii="Times New Roman" w:hAnsi="Times New Roman" w:cs="Times New Roman"/>
          <w:b/>
          <w:bCs/>
          <w:sz w:val="28"/>
          <w:szCs w:val="28"/>
        </w:rPr>
      </w:pPr>
    </w:p>
    <w:p w:rsidR="00511944" w:rsidRPr="00192CF7" w:rsidRDefault="00511944" w:rsidP="00771C4B">
      <w:pPr>
        <w:spacing w:after="0" w:line="240" w:lineRule="auto"/>
        <w:jc w:val="center"/>
        <w:rPr>
          <w:rFonts w:ascii="Times New Roman" w:hAnsi="Times New Roman" w:cs="Times New Roman"/>
          <w:b/>
          <w:bCs/>
          <w:sz w:val="28"/>
          <w:szCs w:val="28"/>
        </w:rPr>
      </w:pPr>
      <w:r w:rsidRPr="00192CF7">
        <w:rPr>
          <w:rFonts w:ascii="Times New Roman" w:hAnsi="Times New Roman" w:cs="Times New Roman"/>
          <w:b/>
          <w:bCs/>
          <w:sz w:val="28"/>
          <w:szCs w:val="28"/>
        </w:rPr>
        <w:t>Тема: «  Пальчиковой  гимнастики как средство развития речи и мелкой моторики дошкольников»</w:t>
      </w:r>
    </w:p>
    <w:p w:rsidR="00511944" w:rsidRPr="00192CF7" w:rsidRDefault="00511944" w:rsidP="00771C4B">
      <w:pPr>
        <w:rPr>
          <w:rFonts w:ascii="Times New Roman" w:hAnsi="Times New Roman" w:cs="Times New Roman"/>
          <w:b/>
          <w:bCs/>
          <w:sz w:val="28"/>
          <w:szCs w:val="28"/>
        </w:rPr>
      </w:pPr>
    </w:p>
    <w:p w:rsidR="00511944" w:rsidRPr="00771C4B" w:rsidRDefault="00511944" w:rsidP="00771C4B">
      <w:pPr>
        <w:spacing w:after="0"/>
        <w:jc w:val="center"/>
        <w:rPr>
          <w:rFonts w:ascii="Times New Roman" w:hAnsi="Times New Roman" w:cs="Times New Roman"/>
          <w:sz w:val="28"/>
          <w:szCs w:val="28"/>
        </w:rPr>
      </w:pPr>
      <w:r w:rsidRPr="00771C4B">
        <w:rPr>
          <w:rFonts w:ascii="Times New Roman" w:hAnsi="Times New Roman" w:cs="Times New Roman"/>
          <w:sz w:val="28"/>
          <w:szCs w:val="28"/>
        </w:rPr>
        <w:t>Содержание</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Введение.</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Глава 1. Теоретические основы использования пальчиковой гимнастики как средства развития речи и мелкой моторики рук ребенка младшего дошкольного возраста</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1. 1 Из истории возникновения педагогической технологии пальчиковых игр.</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1.2 Влияние пальчиковых игр на развитие ребенка</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1.3 Методические особенности организации и проведения пальчиковых игр</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Глава 2. Опытная экспериментальная работа по использованию пальчиковой гимнастики как средства развития речи и мелкой моторики дошкольников.</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2.1 Выявление уровня развития речи и мелкой моторики рук ребенка младшего дошкольного возраста</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2.2 Перспективное планирование работы по развитию речи и   мелкой моторики у детей младшего дошкольного возраста</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 xml:space="preserve"> Заключение.</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Список литературы.</w:t>
      </w:r>
    </w:p>
    <w:p w:rsidR="00511944" w:rsidRDefault="00511944" w:rsidP="00A67CFF">
      <w:pPr>
        <w:rPr>
          <w:rFonts w:ascii="Times New Roman" w:hAnsi="Times New Roman" w:cs="Times New Roman"/>
          <w:b/>
          <w:bCs/>
          <w:sz w:val="28"/>
          <w:szCs w:val="28"/>
        </w:rPr>
      </w:pPr>
    </w:p>
    <w:p w:rsidR="00511944" w:rsidRDefault="00511944" w:rsidP="00A67CFF">
      <w:pPr>
        <w:rPr>
          <w:rFonts w:ascii="Times New Roman" w:hAnsi="Times New Roman" w:cs="Times New Roman"/>
          <w:b/>
          <w:bCs/>
          <w:sz w:val="28"/>
          <w:szCs w:val="28"/>
        </w:rPr>
      </w:pPr>
    </w:p>
    <w:p w:rsidR="00511944" w:rsidRDefault="00511944" w:rsidP="00A67CFF">
      <w:pPr>
        <w:rPr>
          <w:rFonts w:ascii="Times New Roman" w:hAnsi="Times New Roman" w:cs="Times New Roman"/>
          <w:b/>
          <w:bCs/>
          <w:sz w:val="28"/>
          <w:szCs w:val="28"/>
        </w:rPr>
      </w:pPr>
    </w:p>
    <w:p w:rsidR="00511944" w:rsidRDefault="00511944" w:rsidP="00A67CFF">
      <w:pPr>
        <w:rPr>
          <w:rFonts w:ascii="Times New Roman" w:hAnsi="Times New Roman" w:cs="Times New Roman"/>
          <w:b/>
          <w:bCs/>
          <w:sz w:val="28"/>
          <w:szCs w:val="28"/>
        </w:rPr>
      </w:pPr>
    </w:p>
    <w:p w:rsidR="00511944" w:rsidRPr="00771C4B" w:rsidRDefault="00511944" w:rsidP="00A67CFF">
      <w:pPr>
        <w:rPr>
          <w:rFonts w:ascii="Times New Roman" w:hAnsi="Times New Roman" w:cs="Times New Roman"/>
          <w:b/>
          <w:bCs/>
          <w:sz w:val="28"/>
          <w:szCs w:val="28"/>
        </w:rPr>
      </w:pPr>
      <w:bookmarkStart w:id="0" w:name="_GoBack"/>
      <w:bookmarkEnd w:id="0"/>
    </w:p>
    <w:p w:rsidR="00511944" w:rsidRPr="00771C4B" w:rsidRDefault="00511944" w:rsidP="00A67CFF">
      <w:pPr>
        <w:rPr>
          <w:rFonts w:ascii="Times New Roman" w:hAnsi="Times New Roman" w:cs="Times New Roman"/>
          <w:b/>
          <w:bCs/>
          <w:sz w:val="28"/>
          <w:szCs w:val="28"/>
        </w:rPr>
      </w:pPr>
    </w:p>
    <w:p w:rsidR="00511944" w:rsidRPr="00771C4B" w:rsidRDefault="00511944" w:rsidP="00A67CFF">
      <w:pPr>
        <w:rPr>
          <w:rFonts w:ascii="Times New Roman" w:hAnsi="Times New Roman" w:cs="Times New Roman"/>
          <w:sz w:val="28"/>
          <w:szCs w:val="28"/>
        </w:rPr>
      </w:pPr>
    </w:p>
    <w:p w:rsidR="00511944" w:rsidRPr="00771C4B" w:rsidRDefault="00511944" w:rsidP="00A67CFF">
      <w:pPr>
        <w:rPr>
          <w:rFonts w:ascii="Times New Roman" w:hAnsi="Times New Roman" w:cs="Times New Roman"/>
          <w:sz w:val="28"/>
          <w:szCs w:val="28"/>
        </w:rPr>
      </w:pPr>
    </w:p>
    <w:p w:rsidR="00511944" w:rsidRDefault="00511944" w:rsidP="00A67CFF">
      <w:pPr>
        <w:spacing w:after="0"/>
        <w:rPr>
          <w:rFonts w:ascii="Times New Roman" w:hAnsi="Times New Roman" w:cs="Times New Roman"/>
          <w:sz w:val="28"/>
          <w:szCs w:val="28"/>
        </w:rPr>
      </w:pPr>
    </w:p>
    <w:p w:rsidR="00511944" w:rsidRPr="00771C4B" w:rsidRDefault="00511944" w:rsidP="00A67CFF">
      <w:pPr>
        <w:spacing w:after="0"/>
        <w:rPr>
          <w:rFonts w:ascii="Times New Roman" w:hAnsi="Times New Roman" w:cs="Times New Roman"/>
          <w:b/>
          <w:bCs/>
          <w:sz w:val="28"/>
          <w:szCs w:val="28"/>
        </w:rPr>
      </w:pPr>
      <w:r w:rsidRPr="00771C4B">
        <w:rPr>
          <w:rFonts w:ascii="Times New Roman" w:hAnsi="Times New Roman" w:cs="Times New Roman"/>
          <w:b/>
          <w:bCs/>
          <w:sz w:val="28"/>
          <w:szCs w:val="28"/>
        </w:rPr>
        <w:t>Введение</w:t>
      </w:r>
    </w:p>
    <w:p w:rsidR="00511944" w:rsidRPr="00771C4B" w:rsidRDefault="00511944" w:rsidP="00A67CFF">
      <w:pPr>
        <w:spacing w:after="0"/>
        <w:ind w:firstLine="851"/>
        <w:rPr>
          <w:rFonts w:ascii="Times New Roman" w:hAnsi="Times New Roman" w:cs="Times New Roman"/>
          <w:sz w:val="28"/>
          <w:szCs w:val="28"/>
        </w:rPr>
      </w:pPr>
      <w:r w:rsidRPr="00771C4B">
        <w:rPr>
          <w:rFonts w:ascii="Times New Roman" w:hAnsi="Times New Roman" w:cs="Times New Roman"/>
          <w:sz w:val="28"/>
          <w:szCs w:val="28"/>
        </w:rPr>
        <w:t>Ребенок с рождения осуществляет хватательные движения, то есть сжимает и разжимает кулачок. Это движение является первым и остается главным на протяжении всей жизни. В связи с этим в методике физического воспитания изменилась традиционная последовательность обучения. Основным видам жизненно необходимых движений - ходьба,  бег, прыжки, ползание и лазанье, бросание, ловля, метание, которые осваивает ребенок.  Хватание,  бросание, ловля, метание,  затем ползание и лазанье и только потом - ходьба, бег, прыжки.</w:t>
      </w:r>
    </w:p>
    <w:p w:rsidR="00511944" w:rsidRPr="00771C4B" w:rsidRDefault="00511944" w:rsidP="00A67CFF">
      <w:pPr>
        <w:spacing w:after="0"/>
        <w:ind w:firstLine="851"/>
        <w:rPr>
          <w:rFonts w:ascii="Times New Roman" w:hAnsi="Times New Roman" w:cs="Times New Roman"/>
          <w:sz w:val="28"/>
          <w:szCs w:val="28"/>
        </w:rPr>
      </w:pPr>
      <w:r w:rsidRPr="00771C4B">
        <w:rPr>
          <w:rFonts w:ascii="Times New Roman" w:hAnsi="Times New Roman" w:cs="Times New Roman"/>
          <w:sz w:val="28"/>
          <w:szCs w:val="28"/>
        </w:rPr>
        <w:t>Одним из показателей хорошего физического и нервно-психического развития ребенка является развитие его руки, кисти, ручных умений или, как принято называть, мелкой пальцевой моторикой.</w:t>
      </w:r>
    </w:p>
    <w:p w:rsidR="00511944" w:rsidRPr="00771C4B" w:rsidRDefault="00511944" w:rsidP="00A67CFF">
      <w:pPr>
        <w:spacing w:after="0"/>
        <w:ind w:firstLine="851"/>
        <w:rPr>
          <w:rFonts w:ascii="Times New Roman" w:hAnsi="Times New Roman" w:cs="Times New Roman"/>
          <w:sz w:val="28"/>
          <w:szCs w:val="28"/>
        </w:rPr>
      </w:pPr>
      <w:r w:rsidRPr="00771C4B">
        <w:rPr>
          <w:rFonts w:ascii="Times New Roman" w:hAnsi="Times New Roman" w:cs="Times New Roman"/>
          <w:sz w:val="28"/>
          <w:szCs w:val="28"/>
        </w:rPr>
        <w:t>По умелости детской руки специалисты на основе данных самых современных исследований делают вывод об особенностях развития центральной нервной системы и мозга. Как писал физиолог И. П. Павлов, «руки учат голову, затем поумневшая голова учит руки, а умелые руки снова способствуют развитию мозга» [20]. Пальцы рук наделены большим количеством рецепторов, посылающих импульсы в центральную нервную систему человека.</w:t>
      </w:r>
    </w:p>
    <w:p w:rsidR="00511944" w:rsidRPr="00771C4B" w:rsidRDefault="00511944" w:rsidP="00A67CFF">
      <w:pPr>
        <w:spacing w:after="0"/>
        <w:ind w:firstLine="851"/>
        <w:rPr>
          <w:rFonts w:ascii="Times New Roman" w:hAnsi="Times New Roman" w:cs="Times New Roman"/>
          <w:sz w:val="28"/>
          <w:szCs w:val="28"/>
        </w:rPr>
      </w:pPr>
      <w:r w:rsidRPr="00771C4B">
        <w:rPr>
          <w:rFonts w:ascii="Times New Roman" w:hAnsi="Times New Roman" w:cs="Times New Roman"/>
          <w:sz w:val="28"/>
          <w:szCs w:val="28"/>
        </w:rPr>
        <w:t>Как говорил И. Кант «Рука - это вышедший наружу мозг человека». Исследования отечественных физиологов подтверждают связь развития рук   с развитием мозга. Работы В. М. Бехтерева доказали влияние манипуляции рук на функцию высшей нервной деятельности. Простые движения рук помогают убрать напряжение не только с самих рук, но и с лица, снимают умственную усталость.</w:t>
      </w:r>
    </w:p>
    <w:p w:rsidR="00511944" w:rsidRPr="00771C4B" w:rsidRDefault="00511944" w:rsidP="00A67CFF">
      <w:pPr>
        <w:spacing w:after="0"/>
        <w:ind w:firstLine="851"/>
        <w:rPr>
          <w:rFonts w:ascii="Times New Roman" w:hAnsi="Times New Roman" w:cs="Times New Roman"/>
          <w:sz w:val="28"/>
          <w:szCs w:val="28"/>
        </w:rPr>
      </w:pPr>
      <w:r w:rsidRPr="00771C4B">
        <w:rPr>
          <w:rFonts w:ascii="Times New Roman" w:hAnsi="Times New Roman" w:cs="Times New Roman"/>
          <w:sz w:val="28"/>
          <w:szCs w:val="28"/>
        </w:rPr>
        <w:t>Исследования М. М. Кольцовой доказали, что каждый палец руки имеет довольно обширное «представительство» в коре больших полушарий головного мозга.</w:t>
      </w:r>
    </w:p>
    <w:p w:rsidR="00511944" w:rsidRPr="00771C4B" w:rsidRDefault="00511944" w:rsidP="00A67CFF">
      <w:pPr>
        <w:spacing w:after="0"/>
        <w:ind w:firstLine="851"/>
        <w:rPr>
          <w:rFonts w:ascii="Times New Roman" w:hAnsi="Times New Roman" w:cs="Times New Roman"/>
          <w:sz w:val="28"/>
          <w:szCs w:val="28"/>
        </w:rPr>
      </w:pPr>
      <w:r w:rsidRPr="00771C4B">
        <w:rPr>
          <w:rFonts w:ascii="Times New Roman" w:hAnsi="Times New Roman" w:cs="Times New Roman"/>
          <w:sz w:val="28"/>
          <w:szCs w:val="28"/>
        </w:rPr>
        <w:t>Н. И. Озерецкий отмечал, что если в четыре года ребенок не умеет доносить в пригоршне воду до лица, значит, у него отстает в развитии мелкая мускулатура.</w:t>
      </w:r>
    </w:p>
    <w:p w:rsidR="00511944" w:rsidRPr="00771C4B" w:rsidRDefault="00511944" w:rsidP="00A67CFF">
      <w:pPr>
        <w:spacing w:after="0"/>
        <w:ind w:firstLine="851"/>
        <w:rPr>
          <w:rFonts w:ascii="Times New Roman" w:hAnsi="Times New Roman" w:cs="Times New Roman"/>
          <w:sz w:val="28"/>
          <w:szCs w:val="28"/>
        </w:rPr>
      </w:pPr>
      <w:r w:rsidRPr="00771C4B">
        <w:rPr>
          <w:rFonts w:ascii="Times New Roman" w:hAnsi="Times New Roman" w:cs="Times New Roman"/>
          <w:sz w:val="28"/>
          <w:szCs w:val="28"/>
        </w:rPr>
        <w:t>Данные положения подтверждают необходимость развития мелкой моторики рук детей с помощью различных средств. Одним из таких средств являются пальчиковые гимнастики.</w:t>
      </w:r>
    </w:p>
    <w:p w:rsidR="00511944" w:rsidRPr="00771C4B" w:rsidRDefault="00511944" w:rsidP="00A67CFF">
      <w:pPr>
        <w:spacing w:after="0"/>
        <w:ind w:firstLine="851"/>
        <w:rPr>
          <w:rFonts w:ascii="Times New Roman" w:hAnsi="Times New Roman" w:cs="Times New Roman"/>
          <w:sz w:val="28"/>
          <w:szCs w:val="28"/>
        </w:rPr>
      </w:pPr>
      <w:r w:rsidRPr="00771C4B">
        <w:rPr>
          <w:rFonts w:ascii="Times New Roman" w:hAnsi="Times New Roman" w:cs="Times New Roman"/>
          <w:sz w:val="28"/>
          <w:szCs w:val="28"/>
        </w:rPr>
        <w:t>Пальчиковая гимнастика - комплекс упражнений для развития и совершенствования «тонких» движений пальцев рук.</w:t>
      </w:r>
    </w:p>
    <w:p w:rsidR="00511944" w:rsidRPr="00771C4B" w:rsidRDefault="00511944" w:rsidP="00A67CFF">
      <w:pPr>
        <w:spacing w:after="0"/>
        <w:rPr>
          <w:rFonts w:ascii="Times New Roman" w:hAnsi="Times New Roman" w:cs="Times New Roman"/>
          <w:sz w:val="28"/>
          <w:szCs w:val="28"/>
        </w:rPr>
      </w:pPr>
      <w:r w:rsidRPr="00771C4B">
        <w:rPr>
          <w:rFonts w:ascii="Times New Roman" w:hAnsi="Times New Roman" w:cs="Times New Roman"/>
          <w:sz w:val="28"/>
          <w:szCs w:val="28"/>
        </w:rPr>
        <w:t>Движения пальцев и кистей рук ребенка имеют особое развивающее воздействие.</w:t>
      </w:r>
    </w:p>
    <w:p w:rsidR="00511944" w:rsidRPr="00771C4B" w:rsidRDefault="00511944" w:rsidP="00A67CFF">
      <w:pPr>
        <w:spacing w:after="0"/>
        <w:ind w:firstLine="851"/>
        <w:rPr>
          <w:rFonts w:ascii="Times New Roman" w:hAnsi="Times New Roman" w:cs="Times New Roman"/>
          <w:sz w:val="28"/>
          <w:szCs w:val="28"/>
        </w:rPr>
      </w:pPr>
      <w:r w:rsidRPr="00771C4B">
        <w:rPr>
          <w:rFonts w:ascii="Times New Roman" w:hAnsi="Times New Roman" w:cs="Times New Roman"/>
          <w:sz w:val="28"/>
          <w:szCs w:val="28"/>
        </w:rPr>
        <w:t>Основной ценностью пальчиковой гимнастики является то, что интеллект ребенка при этом развивается самым естественным, здоровым образом.</w:t>
      </w:r>
    </w:p>
    <w:p w:rsidR="00511944" w:rsidRPr="00771C4B" w:rsidRDefault="00511944" w:rsidP="00A67CFF">
      <w:pPr>
        <w:spacing w:after="0"/>
        <w:ind w:firstLine="851"/>
        <w:rPr>
          <w:rFonts w:ascii="Times New Roman" w:hAnsi="Times New Roman" w:cs="Times New Roman"/>
          <w:sz w:val="28"/>
          <w:szCs w:val="28"/>
        </w:rPr>
      </w:pPr>
      <w:r w:rsidRPr="00771C4B">
        <w:rPr>
          <w:rFonts w:ascii="Times New Roman" w:hAnsi="Times New Roman" w:cs="Times New Roman"/>
          <w:sz w:val="28"/>
          <w:szCs w:val="28"/>
        </w:rPr>
        <w:t>Народная педагогика на протяжении многих веков создавала и собирала замечательные потешки, прибаутки, сказки, в которых реальный мир представлен ярко, художественно и, что очень важно, понятно даже малышам. Эта традиция в силу своей эффективности продолжается в современной практической педагогике. Разрабатываются многочисленные упражнения: пальчиковые игры (М. С. Воронцова, И. Светлова и др., автодидактические игры с предметами (Л. Павлова, В. В. Цвынтарный) .</w:t>
      </w:r>
    </w:p>
    <w:p w:rsidR="00511944" w:rsidRPr="00771C4B" w:rsidRDefault="00511944" w:rsidP="00A67CFF">
      <w:pPr>
        <w:spacing w:after="0"/>
        <w:ind w:firstLine="851"/>
        <w:rPr>
          <w:rFonts w:ascii="Times New Roman" w:hAnsi="Times New Roman" w:cs="Times New Roman"/>
          <w:sz w:val="28"/>
          <w:szCs w:val="28"/>
        </w:rPr>
      </w:pPr>
      <w:r w:rsidRPr="00771C4B">
        <w:rPr>
          <w:rFonts w:ascii="Times New Roman" w:hAnsi="Times New Roman" w:cs="Times New Roman"/>
          <w:sz w:val="28"/>
          <w:szCs w:val="28"/>
        </w:rPr>
        <w:t>В дошкольных учреждениях разные виды пальчиковой гимнастики в работе с детьми используют различные специалисты: инструктор по физической культуры, музыкальный руководитель, воспитатели, логопед, психолог.</w:t>
      </w:r>
    </w:p>
    <w:p w:rsidR="00511944" w:rsidRPr="00771C4B" w:rsidRDefault="00511944" w:rsidP="00A67CFF">
      <w:pPr>
        <w:spacing w:after="0"/>
        <w:ind w:firstLine="851"/>
        <w:rPr>
          <w:rFonts w:ascii="Times New Roman" w:hAnsi="Times New Roman" w:cs="Times New Roman"/>
          <w:sz w:val="28"/>
          <w:szCs w:val="28"/>
        </w:rPr>
      </w:pPr>
      <w:r w:rsidRPr="00771C4B">
        <w:rPr>
          <w:rFonts w:ascii="Times New Roman" w:hAnsi="Times New Roman" w:cs="Times New Roman"/>
          <w:sz w:val="28"/>
          <w:szCs w:val="28"/>
        </w:rPr>
        <w:t>Значимость данной проблемы обусловила выбор темы  работы.</w:t>
      </w:r>
    </w:p>
    <w:p w:rsidR="00511944" w:rsidRPr="00771C4B" w:rsidRDefault="00511944" w:rsidP="00A67CFF">
      <w:pPr>
        <w:spacing w:after="0"/>
        <w:rPr>
          <w:rFonts w:ascii="Times New Roman" w:hAnsi="Times New Roman" w:cs="Times New Roman"/>
          <w:sz w:val="28"/>
          <w:szCs w:val="28"/>
        </w:rPr>
      </w:pPr>
      <w:r w:rsidRPr="00771C4B">
        <w:rPr>
          <w:rFonts w:ascii="Times New Roman" w:hAnsi="Times New Roman" w:cs="Times New Roman"/>
          <w:b/>
          <w:bCs/>
          <w:sz w:val="28"/>
          <w:szCs w:val="28"/>
        </w:rPr>
        <w:t>Цель исследования:</w:t>
      </w:r>
      <w:r w:rsidRPr="00771C4B">
        <w:rPr>
          <w:rFonts w:ascii="Times New Roman" w:hAnsi="Times New Roman" w:cs="Times New Roman"/>
          <w:sz w:val="28"/>
          <w:szCs w:val="28"/>
        </w:rPr>
        <w:t xml:space="preserve"> выявить влияние пальчиковой гимнастики на развитие речи и мелкой моторики руки и координации движений у детей младшего дошкольного возраста.</w:t>
      </w:r>
    </w:p>
    <w:p w:rsidR="00511944" w:rsidRPr="00771C4B" w:rsidRDefault="00511944" w:rsidP="00A67CFF">
      <w:pPr>
        <w:spacing w:after="0"/>
        <w:rPr>
          <w:rFonts w:ascii="Times New Roman" w:hAnsi="Times New Roman" w:cs="Times New Roman"/>
          <w:sz w:val="28"/>
          <w:szCs w:val="28"/>
        </w:rPr>
      </w:pPr>
      <w:r w:rsidRPr="00771C4B">
        <w:rPr>
          <w:rFonts w:ascii="Times New Roman" w:hAnsi="Times New Roman" w:cs="Times New Roman"/>
          <w:b/>
          <w:bCs/>
          <w:sz w:val="28"/>
          <w:szCs w:val="28"/>
        </w:rPr>
        <w:t>Объект исследования</w:t>
      </w:r>
      <w:r w:rsidRPr="00771C4B">
        <w:rPr>
          <w:rFonts w:ascii="Times New Roman" w:hAnsi="Times New Roman" w:cs="Times New Roman"/>
          <w:sz w:val="28"/>
          <w:szCs w:val="28"/>
        </w:rPr>
        <w:t>: средства физического воспитания детей дошкольного возраста.</w:t>
      </w:r>
    </w:p>
    <w:p w:rsidR="00511944" w:rsidRPr="00771C4B" w:rsidRDefault="00511944" w:rsidP="00A67CFF">
      <w:pPr>
        <w:spacing w:after="0"/>
        <w:rPr>
          <w:rFonts w:ascii="Times New Roman" w:hAnsi="Times New Roman" w:cs="Times New Roman"/>
          <w:sz w:val="28"/>
          <w:szCs w:val="28"/>
        </w:rPr>
      </w:pPr>
      <w:r w:rsidRPr="00771C4B">
        <w:rPr>
          <w:rFonts w:ascii="Times New Roman" w:hAnsi="Times New Roman" w:cs="Times New Roman"/>
          <w:b/>
          <w:bCs/>
          <w:sz w:val="28"/>
          <w:szCs w:val="28"/>
        </w:rPr>
        <w:t>Предмет исследования</w:t>
      </w:r>
      <w:r w:rsidRPr="00771C4B">
        <w:rPr>
          <w:rFonts w:ascii="Times New Roman" w:hAnsi="Times New Roman" w:cs="Times New Roman"/>
          <w:sz w:val="28"/>
          <w:szCs w:val="28"/>
        </w:rPr>
        <w:t>: использование пальчиковой гимнастики как средства развития речи и мелкой моторики рук у детей младшего дошкольного возраста.</w:t>
      </w:r>
    </w:p>
    <w:p w:rsidR="00511944" w:rsidRPr="00771C4B" w:rsidRDefault="00511944" w:rsidP="00A67CFF">
      <w:pPr>
        <w:spacing w:after="0"/>
        <w:rPr>
          <w:rFonts w:ascii="Times New Roman" w:hAnsi="Times New Roman" w:cs="Times New Roman"/>
          <w:b/>
          <w:bCs/>
          <w:sz w:val="28"/>
          <w:szCs w:val="28"/>
        </w:rPr>
      </w:pPr>
      <w:r w:rsidRPr="00771C4B">
        <w:rPr>
          <w:rFonts w:ascii="Times New Roman" w:hAnsi="Times New Roman" w:cs="Times New Roman"/>
          <w:b/>
          <w:bCs/>
          <w:sz w:val="28"/>
          <w:szCs w:val="28"/>
        </w:rPr>
        <w:t>Задачи исследования:</w:t>
      </w:r>
    </w:p>
    <w:p w:rsidR="00511944" w:rsidRPr="00771C4B" w:rsidRDefault="00511944" w:rsidP="00A67CFF">
      <w:pPr>
        <w:spacing w:after="0"/>
        <w:rPr>
          <w:rFonts w:ascii="Times New Roman" w:hAnsi="Times New Roman" w:cs="Times New Roman"/>
          <w:sz w:val="28"/>
          <w:szCs w:val="28"/>
        </w:rPr>
      </w:pPr>
      <w:r w:rsidRPr="00771C4B">
        <w:rPr>
          <w:rFonts w:ascii="Times New Roman" w:hAnsi="Times New Roman" w:cs="Times New Roman"/>
          <w:sz w:val="28"/>
          <w:szCs w:val="28"/>
        </w:rPr>
        <w:t>1. Изучить и проанализировать психолого-педагогическую литературу по проблеме использования пальчиковой гимнастики как средства развития речи и мелкой моторики рук</w:t>
      </w:r>
    </w:p>
    <w:p w:rsidR="00511944" w:rsidRPr="00771C4B" w:rsidRDefault="00511944" w:rsidP="00A67CFF">
      <w:pPr>
        <w:spacing w:after="0"/>
        <w:rPr>
          <w:rFonts w:ascii="Times New Roman" w:hAnsi="Times New Roman" w:cs="Times New Roman"/>
          <w:sz w:val="28"/>
          <w:szCs w:val="28"/>
        </w:rPr>
      </w:pPr>
      <w:r w:rsidRPr="00771C4B">
        <w:rPr>
          <w:rFonts w:ascii="Times New Roman" w:hAnsi="Times New Roman" w:cs="Times New Roman"/>
          <w:sz w:val="28"/>
          <w:szCs w:val="28"/>
        </w:rPr>
        <w:t>2. Определить виды пальчиковой гимнастики, педагогические требования к организации пальчиковой гимнастики</w:t>
      </w:r>
    </w:p>
    <w:p w:rsidR="00511944" w:rsidRPr="00771C4B" w:rsidRDefault="00511944" w:rsidP="00A67CFF">
      <w:pPr>
        <w:spacing w:after="0"/>
        <w:rPr>
          <w:rFonts w:ascii="Times New Roman" w:hAnsi="Times New Roman" w:cs="Times New Roman"/>
          <w:sz w:val="28"/>
          <w:szCs w:val="28"/>
        </w:rPr>
      </w:pPr>
      <w:r w:rsidRPr="00771C4B">
        <w:rPr>
          <w:rFonts w:ascii="Times New Roman" w:hAnsi="Times New Roman" w:cs="Times New Roman"/>
          <w:sz w:val="28"/>
          <w:szCs w:val="28"/>
        </w:rPr>
        <w:t>3. Выявить уровень развития мелкой моторики и координации рук у детей младшего дошкольного возраста.</w:t>
      </w:r>
    </w:p>
    <w:p w:rsidR="00511944" w:rsidRPr="00771C4B" w:rsidRDefault="00511944" w:rsidP="00A67CFF">
      <w:pPr>
        <w:spacing w:after="0"/>
        <w:rPr>
          <w:rFonts w:ascii="Times New Roman" w:hAnsi="Times New Roman" w:cs="Times New Roman"/>
          <w:sz w:val="28"/>
          <w:szCs w:val="28"/>
        </w:rPr>
      </w:pPr>
      <w:r w:rsidRPr="00771C4B">
        <w:rPr>
          <w:rFonts w:ascii="Times New Roman" w:hAnsi="Times New Roman" w:cs="Times New Roman"/>
          <w:sz w:val="28"/>
          <w:szCs w:val="28"/>
        </w:rPr>
        <w:t>4.Разработать перспективное планирование работы по развитию речи и мелкой моторики рук ребенка средствами пальчиковых игр</w:t>
      </w:r>
    </w:p>
    <w:p w:rsidR="00511944" w:rsidRPr="00771C4B" w:rsidRDefault="00511944" w:rsidP="00A67CFF">
      <w:pPr>
        <w:widowControl w:val="0"/>
        <w:autoSpaceDE w:val="0"/>
        <w:autoSpaceDN w:val="0"/>
        <w:adjustRightInd w:val="0"/>
        <w:spacing w:after="0"/>
        <w:rPr>
          <w:rFonts w:ascii="Times New Roman" w:hAnsi="Times New Roman" w:cs="Times New Roman"/>
          <w:sz w:val="28"/>
          <w:szCs w:val="28"/>
        </w:rPr>
      </w:pPr>
      <w:r w:rsidRPr="00771C4B">
        <w:rPr>
          <w:rFonts w:ascii="Times New Roman" w:hAnsi="Times New Roman" w:cs="Times New Roman"/>
          <w:b/>
          <w:bCs/>
          <w:sz w:val="28"/>
          <w:szCs w:val="28"/>
        </w:rPr>
        <w:t>Методы исследования</w:t>
      </w:r>
      <w:r w:rsidRPr="00771C4B">
        <w:rPr>
          <w:rFonts w:ascii="Times New Roman" w:hAnsi="Times New Roman" w:cs="Times New Roman"/>
          <w:sz w:val="28"/>
          <w:szCs w:val="28"/>
        </w:rPr>
        <w:t>:</w:t>
      </w:r>
    </w:p>
    <w:p w:rsidR="00511944" w:rsidRPr="00771C4B" w:rsidRDefault="00511944" w:rsidP="00A67CFF">
      <w:pPr>
        <w:widowControl w:val="0"/>
        <w:autoSpaceDE w:val="0"/>
        <w:autoSpaceDN w:val="0"/>
        <w:adjustRightInd w:val="0"/>
        <w:spacing w:after="0"/>
        <w:rPr>
          <w:rFonts w:ascii="Times New Roman" w:hAnsi="Times New Roman" w:cs="Times New Roman"/>
          <w:sz w:val="28"/>
          <w:szCs w:val="28"/>
        </w:rPr>
      </w:pPr>
      <w:r w:rsidRPr="00771C4B">
        <w:rPr>
          <w:rFonts w:ascii="Times New Roman" w:hAnsi="Times New Roman" w:cs="Times New Roman"/>
          <w:sz w:val="28"/>
          <w:szCs w:val="28"/>
        </w:rPr>
        <w:t>Анализ литературы по проблеме исследования; игровые задания для мелкой моторики рук, педагогический эксперимент, методы математической обработки данных.</w:t>
      </w:r>
    </w:p>
    <w:p w:rsidR="00511944" w:rsidRPr="00771C4B" w:rsidRDefault="00511944" w:rsidP="00A67CFF">
      <w:pPr>
        <w:widowControl w:val="0"/>
        <w:autoSpaceDE w:val="0"/>
        <w:autoSpaceDN w:val="0"/>
        <w:adjustRightInd w:val="0"/>
        <w:rPr>
          <w:rFonts w:ascii="Times New Roman" w:hAnsi="Times New Roman" w:cs="Times New Roman"/>
          <w:sz w:val="28"/>
          <w:szCs w:val="28"/>
        </w:rPr>
      </w:pPr>
      <w:r w:rsidRPr="00771C4B">
        <w:rPr>
          <w:rFonts w:ascii="Times New Roman" w:hAnsi="Times New Roman" w:cs="Times New Roman"/>
          <w:b/>
          <w:bCs/>
          <w:sz w:val="28"/>
          <w:szCs w:val="28"/>
        </w:rPr>
        <w:t>Практическая значимость исследования состоит в том, что полученные результаты могут быть применены:</w:t>
      </w:r>
      <w:r w:rsidRPr="00771C4B">
        <w:rPr>
          <w:rFonts w:ascii="Times New Roman" w:hAnsi="Times New Roman" w:cs="Times New Roman"/>
          <w:sz w:val="28"/>
          <w:szCs w:val="28"/>
        </w:rPr>
        <w:t xml:space="preserve"> в практике дошкольных образовательных организаций, в семейном воспитании для развития мелкой моторики ребенка младшего дошкольного возраста. </w:t>
      </w:r>
    </w:p>
    <w:p w:rsidR="00511944" w:rsidRPr="00771C4B" w:rsidRDefault="00511944" w:rsidP="00A67CFF">
      <w:pPr>
        <w:widowControl w:val="0"/>
        <w:autoSpaceDE w:val="0"/>
        <w:autoSpaceDN w:val="0"/>
        <w:adjustRightInd w:val="0"/>
        <w:rPr>
          <w:rFonts w:ascii="Times New Roman" w:hAnsi="Times New Roman" w:cs="Times New Roman"/>
          <w:sz w:val="28"/>
          <w:szCs w:val="28"/>
        </w:rPr>
      </w:pPr>
      <w:r w:rsidRPr="00771C4B">
        <w:rPr>
          <w:rFonts w:ascii="Times New Roman" w:hAnsi="Times New Roman" w:cs="Times New Roman"/>
          <w:b/>
          <w:bCs/>
          <w:sz w:val="28"/>
          <w:szCs w:val="28"/>
        </w:rPr>
        <w:t>Глава 1. Теоретические основы использования пальчиковой гимнастики как средства развития речи и мелкой моторики рук ребенка младшего дошкольного возраста</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1. 1  Из истории возникновения педагогической технологии пальчиковых игр</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Приоритет признания пальчиковых игр официальной педагогикой принадлежит немецким специалистам. Еще в 1873 году выдающийся немецкий педагог Фридрих Фребель выделил воспитательное значение пальчиковых игр и включил их в учебный план созданных им детских садов. Фребель высказал предположение, что именно ассоциация звука и смысла слов с собственным телом ребенка наилучшим образом подходит для стиля обучения маленьких детей. В те времена не могло существовать теоретического обоснования этого способа, Фребель делал заключения на основе собственных наблюдений и интуиции.</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Ранее существовало множество народных пальцевых игр, потешек, сопровождающих детство наших прабабушек и бабушек, игр теперь уже забытых или полузабытых. В течение последнего десятилетия специалисты занимаются поиском, возрождением таких игр, обращаясь за помощью к этнографам, фольклористам, филологам, используя специальную литературу, проводя опросы в различных регионах России. Многие из вновь обретенных игр не устарели и естественно воспринимаются детьми. С народными пальчиковыми играми ребенок встречался уже в колыбели, вернее, на коленях у мамы, бабушки, няни. Это были еще не игры, а потешки и пестушки – забавы взрослого с ребенком. Мало кто знает, что любимая всеми </w:t>
      </w:r>
      <w:r w:rsidRPr="00771C4B">
        <w:rPr>
          <w:rFonts w:ascii="Times New Roman" w:hAnsi="Times New Roman" w:cs="Times New Roman"/>
          <w:b/>
          <w:bCs/>
          <w:sz w:val="28"/>
          <w:szCs w:val="28"/>
        </w:rPr>
        <w:t>"Сорока-ворона"</w:t>
      </w:r>
      <w:r w:rsidRPr="00771C4B">
        <w:rPr>
          <w:rFonts w:ascii="Times New Roman" w:hAnsi="Times New Roman" w:cs="Times New Roman"/>
          <w:sz w:val="28"/>
          <w:szCs w:val="28"/>
        </w:rPr>
        <w:t> не заканчивается покачиванием </w:t>
      </w:r>
      <w:hyperlink r:id="rId4" w:tooltip="Бездельник" w:history="1">
        <w:r w:rsidRPr="00771C4B">
          <w:rPr>
            <w:rStyle w:val="Hyperlink"/>
            <w:rFonts w:ascii="Times New Roman" w:hAnsi="Times New Roman" w:cs="Times New Roman"/>
            <w:color w:val="auto"/>
            <w:sz w:val="28"/>
            <w:szCs w:val="28"/>
          </w:rPr>
          <w:t>бездельника-мизинца</w:t>
        </w:r>
      </w:hyperlink>
      <w:r w:rsidRPr="00771C4B">
        <w:rPr>
          <w:rFonts w:ascii="Times New Roman" w:hAnsi="Times New Roman" w:cs="Times New Roman"/>
          <w:sz w:val="28"/>
          <w:szCs w:val="28"/>
        </w:rPr>
        <w:t>:</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w:t>
      </w:r>
      <w:r w:rsidRPr="00771C4B">
        <w:rPr>
          <w:rFonts w:ascii="Times New Roman" w:hAnsi="Times New Roman" w:cs="Times New Roman"/>
          <w:b/>
          <w:bCs/>
          <w:i/>
          <w:iCs/>
          <w:sz w:val="28"/>
          <w:szCs w:val="28"/>
        </w:rPr>
        <w:t>Ты дров не носил,</w:t>
      </w:r>
      <w:r w:rsidRPr="00771C4B">
        <w:rPr>
          <w:rFonts w:ascii="Times New Roman" w:hAnsi="Times New Roman" w:cs="Times New Roman"/>
          <w:b/>
          <w:bCs/>
          <w:i/>
          <w:iCs/>
          <w:sz w:val="28"/>
          <w:szCs w:val="28"/>
        </w:rPr>
        <w:br/>
        <w:t>воды не носил."</w:t>
      </w:r>
      <w:r w:rsidRPr="00771C4B">
        <w:rPr>
          <w:rFonts w:ascii="Times New Roman" w:hAnsi="Times New Roman" w:cs="Times New Roman"/>
          <w:sz w:val="28"/>
          <w:szCs w:val="28"/>
        </w:rPr>
        <w:br/>
        <w:t>Игра имела продолжение. Взрослый говорит:</w:t>
      </w:r>
      <w:r w:rsidRPr="00771C4B">
        <w:rPr>
          <w:rFonts w:ascii="Times New Roman" w:hAnsi="Times New Roman" w:cs="Times New Roman"/>
          <w:sz w:val="28"/>
          <w:szCs w:val="28"/>
        </w:rPr>
        <w:br/>
      </w:r>
      <w:r w:rsidRPr="00771C4B">
        <w:rPr>
          <w:rFonts w:ascii="Times New Roman" w:hAnsi="Times New Roman" w:cs="Times New Roman"/>
          <w:b/>
          <w:bCs/>
          <w:i/>
          <w:iCs/>
          <w:sz w:val="28"/>
          <w:szCs w:val="28"/>
        </w:rPr>
        <w:t>"Знай наперед:</w:t>
      </w:r>
      <w:r w:rsidRPr="00771C4B">
        <w:rPr>
          <w:rFonts w:ascii="Times New Roman" w:hAnsi="Times New Roman" w:cs="Times New Roman"/>
          <w:b/>
          <w:bCs/>
          <w:i/>
          <w:iCs/>
          <w:sz w:val="28"/>
          <w:szCs w:val="28"/>
        </w:rPr>
        <w:br/>
        <w:t>Здесь водичка холодненька"</w:t>
      </w:r>
      <w:r w:rsidRPr="00771C4B">
        <w:rPr>
          <w:rFonts w:ascii="Times New Roman" w:hAnsi="Times New Roman" w:cs="Times New Roman"/>
          <w:b/>
          <w:bCs/>
          <w:i/>
          <w:iCs/>
          <w:sz w:val="28"/>
          <w:szCs w:val="28"/>
        </w:rPr>
        <w:br/>
      </w:r>
      <w:r w:rsidRPr="00771C4B">
        <w:rPr>
          <w:rFonts w:ascii="Times New Roman" w:hAnsi="Times New Roman" w:cs="Times New Roman"/>
          <w:sz w:val="28"/>
          <w:szCs w:val="28"/>
        </w:rPr>
        <w:t>(и поглаживал ребенка у запястья).</w:t>
      </w:r>
      <w:r w:rsidRPr="00771C4B">
        <w:rPr>
          <w:rFonts w:ascii="Times New Roman" w:hAnsi="Times New Roman" w:cs="Times New Roman"/>
          <w:sz w:val="28"/>
          <w:szCs w:val="28"/>
        </w:rPr>
        <w:br/>
        <w:t>"</w:t>
      </w:r>
      <w:r w:rsidRPr="00771C4B">
        <w:rPr>
          <w:rFonts w:ascii="Times New Roman" w:hAnsi="Times New Roman" w:cs="Times New Roman"/>
          <w:b/>
          <w:bCs/>
          <w:i/>
          <w:iCs/>
          <w:sz w:val="28"/>
          <w:szCs w:val="28"/>
        </w:rPr>
        <w:t>Здесь тепленька"</w:t>
      </w:r>
      <w:r w:rsidRPr="00771C4B">
        <w:rPr>
          <w:rFonts w:ascii="Times New Roman" w:hAnsi="Times New Roman" w:cs="Times New Roman"/>
          <w:sz w:val="28"/>
          <w:szCs w:val="28"/>
        </w:rPr>
        <w:br/>
        <w:t>(поглаживал у локтя);</w:t>
      </w:r>
      <w:r w:rsidRPr="00771C4B">
        <w:rPr>
          <w:rFonts w:ascii="Times New Roman" w:hAnsi="Times New Roman" w:cs="Times New Roman"/>
          <w:sz w:val="28"/>
          <w:szCs w:val="28"/>
        </w:rPr>
        <w:br/>
      </w:r>
      <w:r w:rsidRPr="00771C4B">
        <w:rPr>
          <w:rFonts w:ascii="Times New Roman" w:hAnsi="Times New Roman" w:cs="Times New Roman"/>
          <w:b/>
          <w:bCs/>
          <w:i/>
          <w:iCs/>
          <w:sz w:val="28"/>
          <w:szCs w:val="28"/>
        </w:rPr>
        <w:t>"Здесь горяченька"</w:t>
      </w:r>
      <w:r w:rsidRPr="00771C4B">
        <w:rPr>
          <w:rFonts w:ascii="Times New Roman" w:hAnsi="Times New Roman" w:cs="Times New Roman"/>
          <w:b/>
          <w:bCs/>
          <w:i/>
          <w:iCs/>
          <w:sz w:val="28"/>
          <w:szCs w:val="28"/>
        </w:rPr>
        <w:br/>
      </w:r>
      <w:r w:rsidRPr="00771C4B">
        <w:rPr>
          <w:rFonts w:ascii="Times New Roman" w:hAnsi="Times New Roman" w:cs="Times New Roman"/>
          <w:sz w:val="28"/>
          <w:szCs w:val="28"/>
        </w:rPr>
        <w:t>(поглаживал у плеча);</w:t>
      </w:r>
      <w:r w:rsidRPr="00771C4B">
        <w:rPr>
          <w:rFonts w:ascii="Times New Roman" w:hAnsi="Times New Roman" w:cs="Times New Roman"/>
          <w:sz w:val="28"/>
          <w:szCs w:val="28"/>
        </w:rPr>
        <w:br/>
      </w:r>
      <w:r w:rsidRPr="00771C4B">
        <w:rPr>
          <w:rFonts w:ascii="Times New Roman" w:hAnsi="Times New Roman" w:cs="Times New Roman"/>
          <w:b/>
          <w:bCs/>
          <w:i/>
          <w:iCs/>
          <w:sz w:val="28"/>
          <w:szCs w:val="28"/>
        </w:rPr>
        <w:t>"А здесь – кипяток, кипяток!"</w:t>
      </w:r>
      <w:r w:rsidRPr="00771C4B">
        <w:rPr>
          <w:rFonts w:ascii="Times New Roman" w:hAnsi="Times New Roman" w:cs="Times New Roman"/>
          <w:b/>
          <w:bCs/>
          <w:i/>
          <w:iCs/>
          <w:sz w:val="28"/>
          <w:szCs w:val="28"/>
        </w:rPr>
        <w:br/>
      </w:r>
      <w:r w:rsidRPr="00771C4B">
        <w:rPr>
          <w:rFonts w:ascii="Times New Roman" w:hAnsi="Times New Roman" w:cs="Times New Roman"/>
          <w:sz w:val="28"/>
          <w:szCs w:val="28"/>
        </w:rPr>
        <w:t>(щекотал под мышкой).</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Такая игра-потешка дает ребенку ощутить радость телесного контакта, прочувствовать свои пальцы, ладонь, локоть, плечо; осознать себя в системе телесных координат, в конечном счете – сформулировать схему тела. Это предотвращает возникновение многих неврозов в дальнейшем, дает человеку чувство самообладания. Подобные игры встречаются у многих народов.</w:t>
      </w:r>
    </w:p>
    <w:p w:rsidR="00511944" w:rsidRPr="00771C4B" w:rsidRDefault="00511944" w:rsidP="00A67CFF">
      <w:pPr>
        <w:rPr>
          <w:rFonts w:ascii="Times New Roman" w:hAnsi="Times New Roman" w:cs="Times New Roman"/>
          <w:b/>
          <w:bCs/>
          <w:sz w:val="28"/>
          <w:szCs w:val="28"/>
        </w:rPr>
      </w:pPr>
      <w:r w:rsidRPr="00771C4B">
        <w:rPr>
          <w:rFonts w:ascii="Times New Roman" w:hAnsi="Times New Roman" w:cs="Times New Roman"/>
          <w:b/>
          <w:bCs/>
          <w:sz w:val="28"/>
          <w:szCs w:val="28"/>
        </w:rPr>
        <w:t>1.2</w:t>
      </w:r>
      <w:r w:rsidRPr="00771C4B">
        <w:rPr>
          <w:rFonts w:ascii="Times New Roman" w:hAnsi="Times New Roman" w:cs="Times New Roman"/>
          <w:sz w:val="28"/>
          <w:szCs w:val="28"/>
        </w:rPr>
        <w:t xml:space="preserve"> </w:t>
      </w:r>
      <w:r w:rsidRPr="00771C4B">
        <w:rPr>
          <w:rFonts w:ascii="Times New Roman" w:hAnsi="Times New Roman" w:cs="Times New Roman"/>
          <w:b/>
          <w:bCs/>
          <w:sz w:val="28"/>
          <w:szCs w:val="28"/>
        </w:rPr>
        <w:t xml:space="preserve">Влияние пальчиковых игр на развитие ребенка </w:t>
      </w:r>
    </w:p>
    <w:p w:rsidR="00511944" w:rsidRPr="00771C4B" w:rsidRDefault="00511944" w:rsidP="00A67CFF">
      <w:pPr>
        <w:rPr>
          <w:rFonts w:ascii="Times New Roman" w:hAnsi="Times New Roman" w:cs="Times New Roman"/>
          <w:b/>
          <w:bCs/>
          <w:sz w:val="28"/>
          <w:szCs w:val="28"/>
        </w:rPr>
      </w:pPr>
      <w:r w:rsidRPr="00771C4B">
        <w:rPr>
          <w:rFonts w:ascii="Times New Roman" w:hAnsi="Times New Roman" w:cs="Times New Roman"/>
          <w:sz w:val="28"/>
          <w:szCs w:val="28"/>
        </w:rPr>
        <w:t>Игры с пальчиками развивают мозг ребёнка, стимулируют развитие речи, творческие способности, фантазию.</w:t>
      </w:r>
      <w:r w:rsidRPr="00771C4B">
        <w:rPr>
          <w:rFonts w:ascii="Times New Roman" w:hAnsi="Times New Roman" w:cs="Times New Roman"/>
          <w:sz w:val="28"/>
          <w:szCs w:val="28"/>
        </w:rPr>
        <w:br/>
        <w:t>Простые движения помогают убрать напряжение не только с самих рук, но и расслабить мышцы всего тела. Они способны улучшить произношение многих звуков. В общем, чем лучше работают пальцы и вся кисть, тем лучше ребёнок говорит. Почему же это так? Давайте разберёмся. Дело в том, что рука имеет самое большое «представительство» в коре головного мозга, поэтому именно развитию кисти принадлежит важная роль в формировании головного мозга и становлении речи. И именно поэтому словесная речь ребёнка начинается, когда движения его пальчиков достигают достаточной точности. Ручки ребёнка как бы подготавливают почву для последующего развития речи. Кроме того, целью занятий по развитию ловкости и точности пальцев рук является развитие взаимосвязи между полушариями головного мозга и синхронизация их работы. В правом полушарии мозга у нас возникают различные образы предметов и явлений, а в левом они вербализируются, то есть находят словесное выражение, а происходит этот процесс благодаря «мостику» между правым и левым полушариями. Чем крепче этот мостик, тем быстрее и чаще по нему идут нервные импульсы, активнее мыслительные процессы, точнее внимание, выше способности. Если вы хотите, чтобы ваш ребёнок хорошо разговаривал, быстро и легко учился, ловко выполнял любую, самую тонкую работу, - с раннего возраста начинайте развивать его руки: пальцы и кисти.</w:t>
      </w:r>
      <w:r w:rsidRPr="00771C4B">
        <w:rPr>
          <w:rFonts w:ascii="Times New Roman" w:hAnsi="Times New Roman" w:cs="Times New Roman"/>
          <w:sz w:val="28"/>
          <w:szCs w:val="28"/>
        </w:rPr>
        <w:br/>
      </w:r>
      <w:r w:rsidRPr="00771C4B">
        <w:rPr>
          <w:rFonts w:ascii="Times New Roman" w:hAnsi="Times New Roman" w:cs="Times New Roman"/>
          <w:sz w:val="28"/>
          <w:szCs w:val="28"/>
        </w:rPr>
        <w:br/>
        <w:t>У самых разных народов пальчиковые игры были распространены издавна. В Китае распространены упражнения с каменными и металлическими шарами. Регулярные занятия с ними улучшают память, деятельность сердечнососудистой и пищеварительной систем, устраняют эмоциональное напряжение, развивают координацию движений, силу и ловкость рук, поддерживают жизненный тонус. А в Японии широко используются упражнения для ладоней и пальцев с грецкими орехами. Прекрасное воздействие оказывает перекатывание между ладонями шестигранного карандаша. И у нас с малолетства учили играть в «Ладушки», «Сороку-белобоку», «Козу рогатую». Сегодня специалисты возрождают старые игры, придумывают новые.</w:t>
      </w:r>
      <w:r w:rsidRPr="00771C4B">
        <w:rPr>
          <w:rFonts w:ascii="Times New Roman" w:hAnsi="Times New Roman" w:cs="Times New Roman"/>
          <w:sz w:val="28"/>
          <w:szCs w:val="28"/>
        </w:rPr>
        <w:br/>
        <w:t>О пальчиковых играх можно говорить как о великолепном универсальном, дидактическом и развивающем материале. Методика и смысл данных игр состоит в том, что нервные окончания рук воздействуют на мозг ребёнка и мозговая деятельность активизируется. Для обучения в школе очень важно, чтобы у ребёнка были хорошо развиты мышцы мелкой моторики. Пальчиковые игры – хорошие помощники для того, чтобы подготовить руку ребёнка к письму, развить координацию. А для того, чтобы параллельно развивалась и речь, можно использовать для таких игр небольшие стишки, считалки, песенки. В принципе, любые стихотворные произведения такого рода педагоги и родители могут сами «переложить на пальцы», т.е. придумать сопровождающие речь движения для пальчиков – сначала простые, несложные, а затем эти движения усложнять. Благодаря пальчиковым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взрослым и ребёнком.</w:t>
      </w:r>
      <w:r w:rsidRPr="00771C4B">
        <w:rPr>
          <w:rFonts w:ascii="Times New Roman" w:hAnsi="Times New Roman" w:cs="Times New Roman"/>
          <w:sz w:val="28"/>
          <w:szCs w:val="28"/>
        </w:rPr>
        <w:br/>
      </w:r>
    </w:p>
    <w:p w:rsidR="00511944" w:rsidRPr="00771C4B" w:rsidRDefault="00511944" w:rsidP="00A67CFF">
      <w:pPr>
        <w:rPr>
          <w:rFonts w:ascii="Times New Roman" w:hAnsi="Times New Roman" w:cs="Times New Roman"/>
          <w:b/>
          <w:bCs/>
          <w:sz w:val="28"/>
          <w:szCs w:val="28"/>
        </w:rPr>
      </w:pPr>
      <w:r w:rsidRPr="00771C4B">
        <w:rPr>
          <w:rFonts w:ascii="Times New Roman" w:hAnsi="Times New Roman" w:cs="Times New Roman"/>
          <w:b/>
          <w:bCs/>
          <w:sz w:val="28"/>
          <w:szCs w:val="28"/>
        </w:rPr>
        <w:t>1.3. Методические особенности организации и проведения пальчиковых игр</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На сегодняшний день, мы в своей работе придерживаемся следующих методических рекомендаций к проведению пальчиковых игр.</w:t>
      </w:r>
      <w:r w:rsidRPr="00771C4B">
        <w:rPr>
          <w:rFonts w:ascii="Times New Roman" w:hAnsi="Times New Roman" w:cs="Times New Roman"/>
          <w:sz w:val="28"/>
          <w:szCs w:val="28"/>
        </w:rPr>
        <w:br/>
        <w:t>Перед игрой мы с детьми обсуждаем её содержание, сразу при этом отрабатывая необходимые жесты, комбинации пальцев, движения. Это не только позволяет подготавливать малышей к правильному выполнению упражнений, но и создаёт необходимый эмоциональный настрой.  Перед началом упражнений дети разогревают ладони лёгкими поглаживаниями до приятного ощущения тепла. Все упражнения выполняются в медленном темпе, от 3 до 5 раз, сначала правой рукой, затем левой, а потом двумя руками вместе. Выполняя упражнения вместе с детьми, обязательно нужно демонстрировать собственную увлечённость игрой. При выполнении упражнений необходимо вовлекать, по возможности, все пальцы руки. Необходимо следить за правильной постановкой кисти руки, точным переключением с одного движения на другое. Нужно добиваться, чтобы все упражнения выполнялись детьми легко, без чрезмерного напряжения мышц руки, чтобы они приносили радость. Все указания даются спокойным, доброжелательным тоном, чётко, без лишних слов. При необходимости отдельным детям оказывается помощь. В идеале: каждое занятие имеет своё название, длиться несколько минут и повторяется в течение дня 2 – 3 раза. При повторных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 Выбрав два или три упражнения, постепенно заменяю их новыми. Наиболее понравившиеся игры оставляем в своём репертуаре и возвращаемся к ним по желанию детей.Очень чётко придерживаемся следующего правила: не ставить перед детьми несколько сложных задач сразу (к примеру: показывать движения и произносить текст). Так как объём внимания у детей ограничен, и невыполнимая задача может «отбить» интерес к игре. Никогда не принуждайте! Попытайтесь разобраться в причинах отказа, если возможно, ликвидируйте их (например, изменив задание) или поменяйте игру.</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br/>
        <w:t>Приведённая ниже таблица позволяет чётко спланировать работу с детьми разного дошкольного возраста в обучении пальчиковым играм.</w:t>
      </w:r>
      <w:r w:rsidRPr="00771C4B">
        <w:rPr>
          <w:rFonts w:ascii="Times New Roman" w:hAnsi="Times New Roman" w:cs="Times New Roman"/>
          <w:sz w:val="28"/>
          <w:szCs w:val="28"/>
        </w:rPr>
        <w:br/>
      </w:r>
    </w:p>
    <w:tbl>
      <w:tblPr>
        <w:tblW w:w="9480" w:type="dxa"/>
        <w:tblCellSpacing w:w="0" w:type="dxa"/>
        <w:tblInd w:w="-10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1400"/>
        <w:gridCol w:w="4040"/>
        <w:gridCol w:w="4040"/>
      </w:tblGrid>
      <w:tr w:rsidR="00511944" w:rsidRPr="00253894">
        <w:trPr>
          <w:tblCellSpacing w:w="0" w:type="dxa"/>
        </w:trPr>
        <w:tc>
          <w:tcPr>
            <w:tcW w:w="1305" w:type="dxa"/>
            <w:tcBorders>
              <w:top w:val="outset" w:sz="6" w:space="0" w:color="000000"/>
              <w:bottom w:val="outset" w:sz="6" w:space="0" w:color="000000"/>
              <w:right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Возраст</w:t>
            </w:r>
          </w:p>
        </w:tc>
        <w:tc>
          <w:tcPr>
            <w:tcW w:w="3765" w:type="dxa"/>
            <w:tcBorders>
              <w:top w:val="outset" w:sz="6" w:space="0" w:color="000000"/>
              <w:left w:val="outset" w:sz="6" w:space="0" w:color="000000"/>
              <w:bottom w:val="outset" w:sz="6" w:space="0" w:color="000000"/>
              <w:right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Содержание </w:t>
            </w:r>
          </w:p>
        </w:tc>
        <w:tc>
          <w:tcPr>
            <w:tcW w:w="3765" w:type="dxa"/>
            <w:tcBorders>
              <w:top w:val="outset" w:sz="6" w:space="0" w:color="000000"/>
              <w:left w:val="outset" w:sz="6" w:space="0" w:color="000000"/>
              <w:bottom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Технология </w:t>
            </w:r>
          </w:p>
        </w:tc>
      </w:tr>
      <w:tr w:rsidR="00511944" w:rsidRPr="00253894">
        <w:trPr>
          <w:tblCellSpacing w:w="0" w:type="dxa"/>
        </w:trPr>
        <w:tc>
          <w:tcPr>
            <w:tcW w:w="1305" w:type="dxa"/>
            <w:tcBorders>
              <w:top w:val="outset" w:sz="6" w:space="0" w:color="000000"/>
              <w:bottom w:val="outset" w:sz="6" w:space="0" w:color="000000"/>
              <w:right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До 2-х лет</w:t>
            </w:r>
          </w:p>
        </w:tc>
        <w:tc>
          <w:tcPr>
            <w:tcW w:w="3765" w:type="dxa"/>
            <w:tcBorders>
              <w:top w:val="outset" w:sz="6" w:space="0" w:color="000000"/>
              <w:left w:val="outset" w:sz="6" w:space="0" w:color="000000"/>
              <w:bottom w:val="outset" w:sz="6" w:space="0" w:color="000000"/>
              <w:right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Дети знакомятся с ладонью, выполняют простые движения (похлопывание, постукивание, прятанье рук за спину), с помощью взрослого показывают фигурку животного одной рукой </w:t>
            </w:r>
          </w:p>
        </w:tc>
        <w:tc>
          <w:tcPr>
            <w:tcW w:w="3765" w:type="dxa"/>
            <w:tcBorders>
              <w:top w:val="outset" w:sz="6" w:space="0" w:color="000000"/>
              <w:left w:val="outset" w:sz="6" w:space="0" w:color="000000"/>
              <w:bottom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Потешку или стихотворение читают до игры 3-4 раза, рассматривают иллюстрацию, сопровождая её вопросами: «Как зайка шевелит ушами?», «Как курочка открывает рот?». При необходимости ребёнку помогают выполнить движение</w:t>
            </w:r>
          </w:p>
        </w:tc>
      </w:tr>
      <w:tr w:rsidR="00511944" w:rsidRPr="00253894">
        <w:trPr>
          <w:tblCellSpacing w:w="0" w:type="dxa"/>
        </w:trPr>
        <w:tc>
          <w:tcPr>
            <w:tcW w:w="1305" w:type="dxa"/>
            <w:tcBorders>
              <w:top w:val="outset" w:sz="6" w:space="0" w:color="000000"/>
              <w:bottom w:val="outset" w:sz="6" w:space="0" w:color="000000"/>
              <w:right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С 2 до 3 лет</w:t>
            </w:r>
          </w:p>
        </w:tc>
        <w:tc>
          <w:tcPr>
            <w:tcW w:w="3765" w:type="dxa"/>
            <w:tcBorders>
              <w:top w:val="outset" w:sz="6" w:space="0" w:color="000000"/>
              <w:left w:val="outset" w:sz="6" w:space="0" w:color="000000"/>
              <w:bottom w:val="outset" w:sz="6" w:space="0" w:color="000000"/>
              <w:right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Энергичные движения кистями рук (месим тесто, забиваем гвоздик).</w:t>
            </w:r>
            <w:r w:rsidRPr="00253894">
              <w:rPr>
                <w:rFonts w:ascii="Times New Roman" w:hAnsi="Times New Roman" w:cs="Times New Roman"/>
                <w:sz w:val="28"/>
                <w:szCs w:val="28"/>
              </w:rPr>
              <w:br/>
            </w:r>
            <w:r w:rsidRPr="00253894">
              <w:rPr>
                <w:rFonts w:ascii="Times New Roman" w:hAnsi="Times New Roman" w:cs="Times New Roman"/>
                <w:sz w:val="28"/>
                <w:szCs w:val="28"/>
              </w:rPr>
              <w:br/>
              <w:t>Знакомим с пальчиками: </w:t>
            </w:r>
            <w:r w:rsidRPr="00253894">
              <w:rPr>
                <w:rFonts w:ascii="Times New Roman" w:hAnsi="Times New Roman" w:cs="Times New Roman"/>
                <w:sz w:val="28"/>
                <w:szCs w:val="28"/>
              </w:rPr>
              <w:br/>
            </w:r>
            <w:r w:rsidRPr="00253894">
              <w:rPr>
                <w:rFonts w:ascii="Times New Roman" w:hAnsi="Times New Roman" w:cs="Times New Roman"/>
                <w:sz w:val="28"/>
                <w:szCs w:val="28"/>
              </w:rPr>
              <w:br/>
              <w:t>составление простых фигур из пальцев и ладоней (колечко, ковшик);</w:t>
            </w:r>
            <w:r w:rsidRPr="00253894">
              <w:rPr>
                <w:rFonts w:ascii="Times New Roman" w:hAnsi="Times New Roman" w:cs="Times New Roman"/>
                <w:sz w:val="28"/>
                <w:szCs w:val="28"/>
              </w:rPr>
              <w:br/>
            </w:r>
            <w:r w:rsidRPr="00253894">
              <w:rPr>
                <w:rFonts w:ascii="Times New Roman" w:hAnsi="Times New Roman" w:cs="Times New Roman"/>
                <w:sz w:val="28"/>
                <w:szCs w:val="28"/>
              </w:rPr>
              <w:br/>
              <w:t>простые фигуры из пальчиков оной руки (зайчик, коза);</w:t>
            </w:r>
            <w:r w:rsidRPr="00253894">
              <w:rPr>
                <w:rFonts w:ascii="Times New Roman" w:hAnsi="Times New Roman" w:cs="Times New Roman"/>
                <w:sz w:val="28"/>
                <w:szCs w:val="28"/>
              </w:rPr>
              <w:br/>
            </w:r>
            <w:r w:rsidRPr="00253894">
              <w:rPr>
                <w:rFonts w:ascii="Times New Roman" w:hAnsi="Times New Roman" w:cs="Times New Roman"/>
                <w:sz w:val="28"/>
                <w:szCs w:val="28"/>
              </w:rPr>
              <w:br/>
              <w:t>согласованные действия двумя руками (домик, ворота)</w:t>
            </w:r>
          </w:p>
        </w:tc>
        <w:tc>
          <w:tcPr>
            <w:tcW w:w="3765" w:type="dxa"/>
            <w:tcBorders>
              <w:top w:val="outset" w:sz="6" w:space="0" w:color="000000"/>
              <w:left w:val="outset" w:sz="6" w:space="0" w:color="000000"/>
              <w:bottom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С ребёнком рассматривается фигурка животного или его иллюстрация, отмечаются его характерные особенности. Взрослый даёт образец положения пальцев. При необходимости помогает ребёнку, побуждает к звукоподражанию</w:t>
            </w:r>
          </w:p>
        </w:tc>
      </w:tr>
      <w:tr w:rsidR="00511944" w:rsidRPr="00253894">
        <w:trPr>
          <w:tblCellSpacing w:w="0" w:type="dxa"/>
        </w:trPr>
        <w:tc>
          <w:tcPr>
            <w:tcW w:w="1305" w:type="dxa"/>
            <w:tcBorders>
              <w:top w:val="outset" w:sz="6" w:space="0" w:color="000000"/>
              <w:bottom w:val="outset" w:sz="6" w:space="0" w:color="000000"/>
              <w:right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С 3 до 4 лет</w:t>
            </w:r>
          </w:p>
        </w:tc>
        <w:tc>
          <w:tcPr>
            <w:tcW w:w="3765" w:type="dxa"/>
            <w:tcBorders>
              <w:top w:val="outset" w:sz="6" w:space="0" w:color="000000"/>
              <w:left w:val="outset" w:sz="6" w:space="0" w:color="000000"/>
              <w:bottom w:val="outset" w:sz="6" w:space="0" w:color="000000"/>
              <w:right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Дети выполняют фигуру животного сначала одной рукой, а затем другой, потом двумя руками вместе.</w:t>
            </w:r>
            <w:r w:rsidRPr="00253894">
              <w:rPr>
                <w:rFonts w:ascii="Times New Roman" w:hAnsi="Times New Roman" w:cs="Times New Roman"/>
                <w:sz w:val="28"/>
                <w:szCs w:val="28"/>
              </w:rPr>
              <w:br/>
            </w:r>
            <w:r w:rsidRPr="00253894">
              <w:rPr>
                <w:rFonts w:ascii="Times New Roman" w:hAnsi="Times New Roman" w:cs="Times New Roman"/>
                <w:sz w:val="28"/>
                <w:szCs w:val="28"/>
              </w:rPr>
              <w:br/>
              <w:t>Затем разучивается вторая фигура по этому же принципу.</w:t>
            </w:r>
            <w:r w:rsidRPr="00253894">
              <w:rPr>
                <w:rFonts w:ascii="Times New Roman" w:hAnsi="Times New Roman" w:cs="Times New Roman"/>
                <w:sz w:val="28"/>
                <w:szCs w:val="28"/>
              </w:rPr>
              <w:br/>
            </w:r>
            <w:r w:rsidRPr="00253894">
              <w:rPr>
                <w:rFonts w:ascii="Times New Roman" w:hAnsi="Times New Roman" w:cs="Times New Roman"/>
                <w:sz w:val="28"/>
                <w:szCs w:val="28"/>
              </w:rPr>
              <w:br/>
              <w:t>Далее дети выполняют одной рукой первую фигуру, другой – вторую, положение рук меняется.</w:t>
            </w:r>
            <w:r w:rsidRPr="00253894">
              <w:rPr>
                <w:rFonts w:ascii="Times New Roman" w:hAnsi="Times New Roman" w:cs="Times New Roman"/>
                <w:sz w:val="28"/>
                <w:szCs w:val="28"/>
              </w:rPr>
              <w:br/>
            </w:r>
            <w:r w:rsidRPr="00253894">
              <w:rPr>
                <w:rFonts w:ascii="Times New Roman" w:hAnsi="Times New Roman" w:cs="Times New Roman"/>
                <w:sz w:val="28"/>
                <w:szCs w:val="28"/>
              </w:rPr>
              <w:br/>
              <w:t>Дети учатся сгибать и разгибать пальцы поочерёдно правой и левой рукой</w:t>
            </w:r>
          </w:p>
        </w:tc>
        <w:tc>
          <w:tcPr>
            <w:tcW w:w="3765" w:type="dxa"/>
            <w:tcBorders>
              <w:top w:val="outset" w:sz="6" w:space="0" w:color="000000"/>
              <w:left w:val="outset" w:sz="6" w:space="0" w:color="000000"/>
              <w:bottom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С детьми разучивается стихотворение, потешка или считалка. Детям предлагают вспомнить, как они показывали животное пальчиками, руками. Затем делается акцент на основное действие героя. При выполнении движения дети должны сохранять пальцы в нужном положении</w:t>
            </w:r>
          </w:p>
        </w:tc>
      </w:tr>
      <w:tr w:rsidR="00511944" w:rsidRPr="00253894">
        <w:trPr>
          <w:tblCellSpacing w:w="0" w:type="dxa"/>
        </w:trPr>
        <w:tc>
          <w:tcPr>
            <w:tcW w:w="1305" w:type="dxa"/>
            <w:tcBorders>
              <w:top w:val="outset" w:sz="6" w:space="0" w:color="000000"/>
              <w:bottom w:val="outset" w:sz="6" w:space="0" w:color="000000"/>
              <w:right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С 4 до 5 лет</w:t>
            </w:r>
          </w:p>
        </w:tc>
        <w:tc>
          <w:tcPr>
            <w:tcW w:w="3765" w:type="dxa"/>
            <w:tcBorders>
              <w:top w:val="outset" w:sz="6" w:space="0" w:color="000000"/>
              <w:left w:val="outset" w:sz="6" w:space="0" w:color="000000"/>
              <w:bottom w:val="outset" w:sz="6" w:space="0" w:color="000000"/>
              <w:right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Дети выполняют разные фигуры и движения правой и левой рукой.</w:t>
            </w:r>
            <w:r w:rsidRPr="00253894">
              <w:rPr>
                <w:rFonts w:ascii="Times New Roman" w:hAnsi="Times New Roman" w:cs="Times New Roman"/>
                <w:sz w:val="28"/>
                <w:szCs w:val="28"/>
              </w:rPr>
              <w:br/>
            </w:r>
            <w:r w:rsidRPr="00253894">
              <w:rPr>
                <w:rFonts w:ascii="Times New Roman" w:hAnsi="Times New Roman" w:cs="Times New Roman"/>
                <w:sz w:val="28"/>
                <w:szCs w:val="28"/>
              </w:rPr>
              <w:br/>
              <w:t>Дети сжимают и разжимают пальцы обеих рук вместе и поочерёдно. Дети составляют фигуру из обеих рук, совмещая пальцы</w:t>
            </w:r>
          </w:p>
        </w:tc>
        <w:tc>
          <w:tcPr>
            <w:tcW w:w="3765" w:type="dxa"/>
            <w:tcBorders>
              <w:top w:val="outset" w:sz="6" w:space="0" w:color="000000"/>
              <w:left w:val="outset" w:sz="6" w:space="0" w:color="000000"/>
              <w:bottom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При выполнении фигуры обращается внимание на правильное положение пальцев, кисти рук</w:t>
            </w:r>
          </w:p>
        </w:tc>
      </w:tr>
      <w:tr w:rsidR="00511944" w:rsidRPr="00253894">
        <w:trPr>
          <w:tblCellSpacing w:w="0" w:type="dxa"/>
        </w:trPr>
        <w:tc>
          <w:tcPr>
            <w:tcW w:w="1305" w:type="dxa"/>
            <w:tcBorders>
              <w:top w:val="outset" w:sz="6" w:space="0" w:color="000000"/>
              <w:bottom w:val="outset" w:sz="6" w:space="0" w:color="000000"/>
              <w:right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r>
          </w:p>
        </w:tc>
        <w:tc>
          <w:tcPr>
            <w:tcW w:w="3765" w:type="dxa"/>
            <w:tcBorders>
              <w:top w:val="outset" w:sz="6" w:space="0" w:color="000000"/>
              <w:left w:val="outset" w:sz="6" w:space="0" w:color="000000"/>
              <w:bottom w:val="outset" w:sz="6" w:space="0" w:color="000000"/>
              <w:right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r>
          </w:p>
        </w:tc>
        <w:tc>
          <w:tcPr>
            <w:tcW w:w="3765" w:type="dxa"/>
            <w:tcBorders>
              <w:top w:val="outset" w:sz="6" w:space="0" w:color="000000"/>
              <w:left w:val="outset" w:sz="6" w:space="0" w:color="000000"/>
              <w:bottom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r>
          </w:p>
        </w:tc>
      </w:tr>
      <w:tr w:rsidR="00511944" w:rsidRPr="00253894">
        <w:trPr>
          <w:trHeight w:val="480"/>
          <w:tblCellSpacing w:w="0" w:type="dxa"/>
        </w:trPr>
        <w:tc>
          <w:tcPr>
            <w:tcW w:w="1305" w:type="dxa"/>
            <w:tcBorders>
              <w:top w:val="outset" w:sz="6" w:space="0" w:color="000000"/>
              <w:bottom w:val="outset" w:sz="6" w:space="0" w:color="000000"/>
              <w:right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С 5 до 7 лет</w:t>
            </w:r>
          </w:p>
        </w:tc>
        <w:tc>
          <w:tcPr>
            <w:tcW w:w="3765" w:type="dxa"/>
            <w:tcBorders>
              <w:top w:val="outset" w:sz="6" w:space="0" w:color="000000"/>
              <w:left w:val="outset" w:sz="6" w:space="0" w:color="000000"/>
              <w:bottom w:val="outset" w:sz="6" w:space="0" w:color="000000"/>
              <w:right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Дети рассказывают руками стихи, потешки с частой сменой фигур. Совмещают пальцы одной руки поочерёдно (1 – 2, 1 – 3, 1 – 4, 1 – 5). Затем другой рукой обеими руками параллельно.</w:t>
            </w:r>
            <w:r w:rsidRPr="00253894">
              <w:rPr>
                <w:rFonts w:ascii="Times New Roman" w:hAnsi="Times New Roman" w:cs="Times New Roman"/>
                <w:sz w:val="28"/>
                <w:szCs w:val="28"/>
              </w:rPr>
              <w:br/>
            </w:r>
            <w:r w:rsidRPr="00253894">
              <w:rPr>
                <w:rFonts w:ascii="Times New Roman" w:hAnsi="Times New Roman" w:cs="Times New Roman"/>
                <w:sz w:val="28"/>
                <w:szCs w:val="28"/>
              </w:rPr>
              <w:br/>
              <w:t>Составляют из пальцев фигурки животных с использованием дополнительных материалов (шарик, платочек, карандаш и т.д.)</w:t>
            </w:r>
          </w:p>
        </w:tc>
        <w:tc>
          <w:tcPr>
            <w:tcW w:w="3765" w:type="dxa"/>
            <w:tcBorders>
              <w:top w:val="outset" w:sz="6" w:space="0" w:color="000000"/>
              <w:left w:val="outset" w:sz="6" w:space="0" w:color="000000"/>
              <w:bottom w:val="outset" w:sz="6" w:space="0" w:color="000000"/>
            </w:tcBorders>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br/>
              <w:t>Обращать внимание на качество составления фигуры, </w:t>
            </w:r>
            <w:r w:rsidRPr="00253894">
              <w:rPr>
                <w:rFonts w:ascii="Times New Roman" w:hAnsi="Times New Roman" w:cs="Times New Roman"/>
                <w:sz w:val="28"/>
                <w:szCs w:val="28"/>
              </w:rPr>
              <w:br/>
            </w:r>
            <w:r w:rsidRPr="00253894">
              <w:rPr>
                <w:rFonts w:ascii="Times New Roman" w:hAnsi="Times New Roman" w:cs="Times New Roman"/>
                <w:sz w:val="28"/>
                <w:szCs w:val="28"/>
              </w:rPr>
              <w:br/>
              <w:t>координированность движений отдельных пальцев и всей кисти, умение удержать предмет</w:t>
            </w:r>
          </w:p>
        </w:tc>
      </w:tr>
    </w:tbl>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br/>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Принципы подбора игр</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Стандартный набор занятий по развитию тонкой моторики (плетение, конструкторы, мозаика, лепка и т.д.) использует в основном движения сжимания, изредка – растяжения и почти никогда – расслабления. К тому же в эти занятия включена обычно только социальная зона руки – большой, указательный, средний пальцы, смежная с ними часть ладони и соответствующие им двигательное поле – зона, несущая основную нагрузку в быту и в общении. Безымянный палец и мизинец остаются пассивными. Эффективность таких занятий не слишком велика. Для получения максимального «коэффициента полезного действия» игры с пальцами рук и занятия должны быть составлены таким образом, чтобы:</w:t>
      </w:r>
      <w:r w:rsidRPr="00771C4B">
        <w:rPr>
          <w:rFonts w:ascii="Times New Roman" w:hAnsi="Times New Roman" w:cs="Times New Roman"/>
          <w:sz w:val="28"/>
          <w:szCs w:val="28"/>
        </w:rPr>
        <w:br/>
        <w:t>сочетались сжатие, расслабление, растяжение пальцев;</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использовались изолированные движения каждого из них.</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Игра может быть построена на тренировке только одной из трёх двигательных составляющих (лучше второй и третьей), однако движения пальцев в любом случае должны быть изолированными.</w:t>
      </w:r>
      <w:r w:rsidRPr="00771C4B">
        <w:rPr>
          <w:rFonts w:ascii="Times New Roman" w:hAnsi="Times New Roman" w:cs="Times New Roman"/>
          <w:sz w:val="28"/>
          <w:szCs w:val="28"/>
        </w:rPr>
        <w:br/>
        <w:t>На наш взгляд, наибольший интерес представляют игры:</w:t>
      </w:r>
      <w:r w:rsidRPr="00771C4B">
        <w:rPr>
          <w:rFonts w:ascii="Times New Roman" w:hAnsi="Times New Roman" w:cs="Times New Roman"/>
          <w:sz w:val="28"/>
          <w:szCs w:val="28"/>
        </w:rPr>
        <w:br/>
        <w:t>на расслабление;в которых активную роль играют безымянные пальцы и мизинцы;</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на разнотипные движения рук (пальцы одной руки делают одно, другой руки – другое).</w:t>
      </w:r>
      <w:r w:rsidRPr="00771C4B">
        <w:rPr>
          <w:rFonts w:ascii="Times New Roman" w:hAnsi="Times New Roman" w:cs="Times New Roman"/>
          <w:sz w:val="28"/>
          <w:szCs w:val="28"/>
        </w:rPr>
        <w:br/>
        <w:t>Таким образом, приведём перечень некоторых игр (для игр со словами даны первые строчки текста, для игр без слов – краткое описание движений; помимо народных игр включены и авторские, имеющие широкое распространение).</w:t>
      </w:r>
      <w:r w:rsidRPr="00771C4B">
        <w:rPr>
          <w:rFonts w:ascii="Times New Roman" w:hAnsi="Times New Roman" w:cs="Times New Roman"/>
          <w:sz w:val="28"/>
          <w:szCs w:val="28"/>
        </w:rPr>
        <w:br/>
        <w:t>Сорока-ворона кашу варила…</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В гости к пальчику большому приходили прямо к дому…</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Идёт коза рогатая, идёт коза бодатая…</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Этот пальчик – дедушка, этот пальчик – бабушка…</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Мальчик-пальчик, где ты был? С этим братцем в лес ходил…</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Прижми большак. Правые руки двоих играющих сцепляются. Большой палец каждого старается прижать сверху тот же палец соперника.</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Паучок. Указательный палец левой руки смыкается с большим пальцем правой руки, указательный палец правой руки – с большим пальцем левой руки. Нижняя пара пальцев размыкается, затем смыкается над верхней. Затем те же движения в паре с большим пальцем поочерёдно проделывают остальные пальцы.</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Моторчик. Руки сцеплены в замок, большие пальцы крутятся вокруг друг друга, всё быстрее и быстрее, не задевая ладонь.</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Перетяжечки. Двое играющих сцепляются тремя или двумя пальцами рук; каждый старается перетянуть соперника.</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Камень, ножницы, бумага. Два игрока одновременно выбрасывают вперёд руки, сложенные в одной из трёх позиций: кулак – камень, ладонь – бумага, разведённый указательный и средний – ножницы. Камень сильнее ножниц, бумага сильнее камня, ножницы сильнее бумаги.</w:t>
      </w:r>
    </w:p>
    <w:p w:rsidR="00511944" w:rsidRPr="00771C4B" w:rsidRDefault="00511944" w:rsidP="00A67CFF">
      <w:pPr>
        <w:rPr>
          <w:rFonts w:ascii="Times New Roman" w:hAnsi="Times New Roman" w:cs="Times New Roman"/>
          <w:b/>
          <w:bCs/>
          <w:sz w:val="28"/>
          <w:szCs w:val="28"/>
        </w:rPr>
      </w:pPr>
      <w:r w:rsidRPr="00771C4B">
        <w:rPr>
          <w:rFonts w:ascii="Times New Roman" w:hAnsi="Times New Roman" w:cs="Times New Roman"/>
          <w:sz w:val="28"/>
          <w:szCs w:val="28"/>
        </w:rPr>
        <w:t>Колечки. Сомкнутые большой и средний палец правой руки – большое кольцо, сомкнутые мизинец и большой левый пальцы – малое. Пальцы обеих рук одновременно начинают движения, поочерёдно смыкаясь с большими пальцами так, чтобы на правой руке получилось малое кольцо, а на левой руке – большое.</w:t>
      </w:r>
      <w:r w:rsidRPr="00771C4B">
        <w:rPr>
          <w:rFonts w:ascii="Times New Roman" w:hAnsi="Times New Roman" w:cs="Times New Roman"/>
          <w:sz w:val="28"/>
          <w:szCs w:val="28"/>
        </w:rPr>
        <w:br/>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Группы пальчиковых игр и их назначение.</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Пальчиковые игры разнообразны по содержанию, поэтому мы разделили их на группы и определили назначение.</w:t>
      </w:r>
      <w:r w:rsidRPr="00771C4B">
        <w:rPr>
          <w:rFonts w:ascii="Times New Roman" w:hAnsi="Times New Roman" w:cs="Times New Roman"/>
          <w:sz w:val="28"/>
          <w:szCs w:val="28"/>
        </w:rPr>
        <w:br/>
      </w:r>
      <w:r w:rsidRPr="00771C4B">
        <w:rPr>
          <w:rFonts w:ascii="Times New Roman" w:hAnsi="Times New Roman" w:cs="Times New Roman"/>
          <w:b/>
          <w:bCs/>
          <w:sz w:val="28"/>
          <w:szCs w:val="28"/>
        </w:rPr>
        <w:t>Игры – манипуляции.</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«Ладушки-ладушки…», «Сорока-белобока…» - указательным пальцем осуществляют круговые движения.</w:t>
      </w:r>
      <w:r w:rsidRPr="00771C4B">
        <w:rPr>
          <w:rFonts w:ascii="Times New Roman" w:hAnsi="Times New Roman" w:cs="Times New Roman"/>
          <w:sz w:val="28"/>
          <w:szCs w:val="28"/>
        </w:rPr>
        <w:br/>
        <w:t>«Пальчик-мальчик, где ты был?..», «Мы делили апельсин…», «Этот пальчик хочет спать…», «Этот пальчик – дедушка…», «Раз, два, три, четыре, кто живёт в моей квартире?..», «Пальчики пошли гулять…» - ребёнок поочерёдно загибает каждый пальчик. Эти упражнения он может выполнять самостоятельно или с помощью взрослого. Они развивают воображение: в каждом пальчике ребёнок видит тот или иной образ.</w:t>
      </w:r>
      <w:r w:rsidRPr="00771C4B">
        <w:rPr>
          <w:rFonts w:ascii="Times New Roman" w:hAnsi="Times New Roman" w:cs="Times New Roman"/>
          <w:sz w:val="28"/>
          <w:szCs w:val="28"/>
        </w:rPr>
        <w:br/>
      </w:r>
      <w:r w:rsidRPr="00771C4B">
        <w:rPr>
          <w:rFonts w:ascii="Times New Roman" w:hAnsi="Times New Roman" w:cs="Times New Roman"/>
          <w:b/>
          <w:bCs/>
          <w:sz w:val="28"/>
          <w:szCs w:val="28"/>
        </w:rPr>
        <w:t>Сюжетные пальчиковые упражнения.</w:t>
      </w:r>
    </w:p>
    <w:p w:rsidR="00511944" w:rsidRDefault="00511944" w:rsidP="00A67CFF">
      <w:pPr>
        <w:rPr>
          <w:rFonts w:ascii="Times New Roman" w:hAnsi="Times New Roman" w:cs="Times New Roman"/>
          <w:b/>
          <w:bCs/>
          <w:sz w:val="28"/>
          <w:szCs w:val="28"/>
        </w:rPr>
      </w:pPr>
      <w:r w:rsidRPr="00771C4B">
        <w:rPr>
          <w:rFonts w:ascii="Times New Roman" w:hAnsi="Times New Roman" w:cs="Times New Roman"/>
          <w:sz w:val="28"/>
          <w:szCs w:val="28"/>
        </w:rPr>
        <w:t>«Пальчики здороваются» - подушечки пальцев соприкасаются с большим пальцем (правой, левой руки, двух одновременно).</w:t>
      </w:r>
      <w:r w:rsidRPr="00771C4B">
        <w:rPr>
          <w:rFonts w:ascii="Times New Roman" w:hAnsi="Times New Roman" w:cs="Times New Roman"/>
          <w:sz w:val="28"/>
          <w:szCs w:val="28"/>
        </w:rPr>
        <w:br/>
        <w:t>«^ Распускается цветок» - из сжатого кулака поочерёдно «появляются» пальцы.</w:t>
      </w:r>
      <w:r w:rsidRPr="00771C4B">
        <w:rPr>
          <w:rFonts w:ascii="Times New Roman" w:hAnsi="Times New Roman" w:cs="Times New Roman"/>
          <w:sz w:val="28"/>
          <w:szCs w:val="28"/>
        </w:rPr>
        <w:br/>
        <w:t>«Грабли» - ладони на себя, пальцы переплетаются между собой.</w:t>
      </w:r>
      <w:r w:rsidRPr="00771C4B">
        <w:rPr>
          <w:rFonts w:ascii="Times New Roman" w:hAnsi="Times New Roman" w:cs="Times New Roman"/>
          <w:sz w:val="28"/>
          <w:szCs w:val="28"/>
        </w:rPr>
        <w:br/>
        <w:t>«Ёлка» - ладони от себя, пальцы в «замок» (ладони под углом друг к другу). Пальцы выставляют вперёд, локти к корпусу не прижимаются.</w:t>
      </w:r>
      <w:r w:rsidRPr="00771C4B">
        <w:rPr>
          <w:rFonts w:ascii="Times New Roman" w:hAnsi="Times New Roman" w:cs="Times New Roman"/>
          <w:sz w:val="28"/>
          <w:szCs w:val="28"/>
        </w:rPr>
        <w:br/>
        <w:t>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деревьев.</w:t>
      </w:r>
      <w:r w:rsidRPr="00771C4B">
        <w:rPr>
          <w:rFonts w:ascii="Times New Roman" w:hAnsi="Times New Roman" w:cs="Times New Roman"/>
          <w:sz w:val="28"/>
          <w:szCs w:val="28"/>
        </w:rPr>
        <w:br/>
        <w:t>Пальчиковые упражнения в сочетании со звуковой гимнастикой. Ребёнок может поочерёдно соединять пальцы каждой руки друг с другом, или выпрямлять по очереди каждый палец, или сжимать пальцы в кулак и разжимать и в это время произносить звуки: б-п, д-т, к-г.</w:t>
      </w:r>
      <w:r w:rsidRPr="00771C4B">
        <w:rPr>
          <w:rFonts w:ascii="Times New Roman" w:hAnsi="Times New Roman" w:cs="Times New Roman"/>
          <w:sz w:val="28"/>
          <w:szCs w:val="28"/>
        </w:rPr>
        <w:br/>
      </w:r>
    </w:p>
    <w:p w:rsidR="00511944" w:rsidRPr="00771C4B" w:rsidRDefault="00511944" w:rsidP="00A67CFF">
      <w:pPr>
        <w:rPr>
          <w:rFonts w:ascii="Times New Roman" w:hAnsi="Times New Roman" w:cs="Times New Roman"/>
          <w:b/>
          <w:bCs/>
          <w:sz w:val="28"/>
          <w:szCs w:val="28"/>
        </w:rPr>
      </w:pPr>
      <w:r w:rsidRPr="00771C4B">
        <w:rPr>
          <w:rFonts w:ascii="Times New Roman" w:hAnsi="Times New Roman" w:cs="Times New Roman"/>
          <w:b/>
          <w:bCs/>
          <w:sz w:val="28"/>
          <w:szCs w:val="28"/>
        </w:rPr>
        <w:t>Пальчиковые кинезиологические упражнения («гимнастика мозга»).</w:t>
      </w:r>
    </w:p>
    <w:p w:rsidR="00511944" w:rsidRPr="00771C4B" w:rsidRDefault="00511944" w:rsidP="00A67CFF">
      <w:pPr>
        <w:rPr>
          <w:rFonts w:ascii="Times New Roman" w:hAnsi="Times New Roman" w:cs="Times New Roman"/>
          <w:b/>
          <w:bCs/>
          <w:sz w:val="28"/>
          <w:szCs w:val="28"/>
        </w:rPr>
      </w:pPr>
      <w:r w:rsidRPr="00771C4B">
        <w:rPr>
          <w:rFonts w:ascii="Times New Roman" w:hAnsi="Times New Roman" w:cs="Times New Roman"/>
          <w:sz w:val="28"/>
          <w:szCs w:val="28"/>
        </w:rPr>
        <w:t>Предложены И. Деннисоном и Г. Деннисоном. С помощью таких упражнений компенсируется работа левого полушария. Их выполнение требует от ребёнка внимания, сосредоточенности.</w:t>
      </w:r>
      <w:r w:rsidRPr="00771C4B">
        <w:rPr>
          <w:rFonts w:ascii="Times New Roman" w:hAnsi="Times New Roman" w:cs="Times New Roman"/>
          <w:sz w:val="28"/>
          <w:szCs w:val="28"/>
        </w:rPr>
        <w:br/>
        <w:t>«Колечко» - поочерёдно перебирать пальцы рук, соединяя в кольцо с каждым пальцем последовательно указательный, средний и т.д.</w:t>
      </w:r>
      <w:r w:rsidRPr="00771C4B">
        <w:rPr>
          <w:rFonts w:ascii="Times New Roman" w:hAnsi="Times New Roman" w:cs="Times New Roman"/>
          <w:sz w:val="28"/>
          <w:szCs w:val="28"/>
        </w:rPr>
        <w:br/>
        <w:t>«Кулак – ребро – ладонь» - последовательно менять три положения: сжатая в кулак ладонь, ладонь ребром на плоскости стола (сначала правой рукой, потом левой, затем двумя руками вместе).</w:t>
      </w:r>
      <w:r w:rsidRPr="00771C4B">
        <w:rPr>
          <w:rFonts w:ascii="Times New Roman" w:hAnsi="Times New Roman" w:cs="Times New Roman"/>
          <w:sz w:val="28"/>
          <w:szCs w:val="28"/>
        </w:rPr>
        <w:br/>
        <w:t>«Ухо – нос» - левой рукой взяться за кончик носа, правой – за противоположное ухо, затем одновременно опустить руки и поменять их положение.</w:t>
      </w:r>
      <w:r w:rsidRPr="00771C4B">
        <w:rPr>
          <w:rFonts w:ascii="Times New Roman" w:hAnsi="Times New Roman" w:cs="Times New Roman"/>
          <w:sz w:val="28"/>
          <w:szCs w:val="28"/>
        </w:rPr>
        <w:br/>
        <w:t>« Симметричные рисунки» - рисовать в воздухе обеими руками зеркально симметричные рисунки (начинать лучше с круглого предмета: яблоко, арбуз и т.д.Главное, чтобы ребёнок смотрел во время «рисования» на свою руку).</w:t>
      </w:r>
      <w:r w:rsidRPr="00771C4B">
        <w:rPr>
          <w:rFonts w:ascii="Times New Roman" w:hAnsi="Times New Roman" w:cs="Times New Roman"/>
          <w:sz w:val="28"/>
          <w:szCs w:val="28"/>
        </w:rPr>
        <w:br/>
        <w:t>«Горизонтальная восьмёрка» - нарисовать в воздухе в горизонтальной плоскости цифру восемь три раза – сначала одной рукой, потом другой, затем обеими руками.</w:t>
      </w:r>
      <w:r w:rsidRPr="00771C4B">
        <w:rPr>
          <w:rFonts w:ascii="Times New Roman" w:hAnsi="Times New Roman" w:cs="Times New Roman"/>
          <w:sz w:val="28"/>
          <w:szCs w:val="28"/>
        </w:rPr>
        <w:br/>
        <w:t>Пальчиковые упражнения в сочетании с самомассажем кистей и пальцев рук. В данных упражнениях используются традиционные для массажа движения – разминание, растирание, надавливание, пощипывание (от периферии к центру).</w:t>
      </w:r>
      <w:r w:rsidRPr="00771C4B">
        <w:rPr>
          <w:rFonts w:ascii="Times New Roman" w:hAnsi="Times New Roman" w:cs="Times New Roman"/>
          <w:sz w:val="28"/>
          <w:szCs w:val="28"/>
        </w:rPr>
        <w:br/>
        <w:t>«Помоем руки под горячей струёй воды» - движение, как при мытье рук.</w:t>
      </w:r>
      <w:r w:rsidRPr="00771C4B">
        <w:rPr>
          <w:rFonts w:ascii="Times New Roman" w:hAnsi="Times New Roman" w:cs="Times New Roman"/>
          <w:sz w:val="28"/>
          <w:szCs w:val="28"/>
        </w:rPr>
        <w:br/>
        <w:t>«Надеваем перчатки» - большим и указательным пальцами правой и левой руки растираем каждый палец левой руки, начиная с мизинца, сверху вниз. В конце растираем ладонь.</w:t>
      </w:r>
      <w:r w:rsidRPr="00771C4B">
        <w:rPr>
          <w:rFonts w:ascii="Times New Roman" w:hAnsi="Times New Roman" w:cs="Times New Roman"/>
          <w:sz w:val="28"/>
          <w:szCs w:val="28"/>
        </w:rPr>
        <w:br/>
        <w:t>«Засолка капусты» - движения ребром ладони правой руки о ладонь левой руки: постукивание, пиление. Движения обеих кистей: имитация посыпания солью, сжимание пальцев в кулак.</w:t>
      </w:r>
      <w:r w:rsidRPr="00771C4B">
        <w:rPr>
          <w:rFonts w:ascii="Times New Roman" w:hAnsi="Times New Roman" w:cs="Times New Roman"/>
          <w:sz w:val="28"/>
          <w:szCs w:val="28"/>
        </w:rPr>
        <w:br/>
        <w:t>«Согреем руки» - движения, как при растирании рук.</w:t>
      </w:r>
      <w:r w:rsidRPr="00771C4B">
        <w:rPr>
          <w:rFonts w:ascii="Times New Roman" w:hAnsi="Times New Roman" w:cs="Times New Roman"/>
          <w:sz w:val="28"/>
          <w:szCs w:val="28"/>
        </w:rPr>
        <w:br/>
        <w:t>«Молоточек» - фалангами сжатых в кулак пальцев правой руки «забивать» гвозди.</w:t>
      </w:r>
      <w:r w:rsidRPr="00771C4B">
        <w:rPr>
          <w:rFonts w:ascii="Times New Roman" w:hAnsi="Times New Roman" w:cs="Times New Roman"/>
          <w:sz w:val="28"/>
          <w:szCs w:val="28"/>
        </w:rPr>
        <w:br/>
        <w:t>«Гуси щиплют травку» - пальцы правой руки пощипывают кисть левой.</w:t>
      </w:r>
      <w:r w:rsidRPr="00771C4B">
        <w:rPr>
          <w:rFonts w:ascii="Times New Roman" w:hAnsi="Times New Roman" w:cs="Times New Roman"/>
          <w:sz w:val="28"/>
          <w:szCs w:val="28"/>
        </w:rPr>
        <w:br/>
        <w:t>Для более эффективного самомассажа кисти рук используются грецкий орех, каштан, шестигранный карандаш, массажный мячик.</w:t>
      </w:r>
      <w:r w:rsidRPr="00771C4B">
        <w:rPr>
          <w:rFonts w:ascii="Times New Roman" w:hAnsi="Times New Roman" w:cs="Times New Roman"/>
          <w:sz w:val="28"/>
          <w:szCs w:val="28"/>
        </w:rPr>
        <w:br/>
      </w:r>
    </w:p>
    <w:p w:rsidR="00511944" w:rsidRPr="00771C4B" w:rsidRDefault="00511944" w:rsidP="00A67CFF">
      <w:pPr>
        <w:rPr>
          <w:rFonts w:ascii="Times New Roman" w:hAnsi="Times New Roman" w:cs="Times New Roman"/>
          <w:b/>
          <w:bCs/>
          <w:sz w:val="28"/>
          <w:szCs w:val="28"/>
        </w:rPr>
      </w:pP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Театр в руке.</w:t>
      </w:r>
    </w:p>
    <w:p w:rsidR="00511944" w:rsidRPr="00771C4B" w:rsidRDefault="00511944" w:rsidP="00A67CFF">
      <w:pPr>
        <w:rPr>
          <w:rFonts w:ascii="Times New Roman" w:hAnsi="Times New Roman" w:cs="Times New Roman"/>
          <w:b/>
          <w:bCs/>
          <w:sz w:val="28"/>
          <w:szCs w:val="28"/>
        </w:rPr>
      </w:pPr>
      <w:r w:rsidRPr="00771C4B">
        <w:rPr>
          <w:rFonts w:ascii="Times New Roman" w:hAnsi="Times New Roman" w:cs="Times New Roman"/>
          <w:sz w:val="28"/>
          <w:szCs w:val="28"/>
        </w:rPr>
        <w:t>Позволяет повысить общий тонус, развивает внимание и память, снимает психоэмоциональное напряжение.</w:t>
      </w:r>
      <w:r w:rsidRPr="00771C4B">
        <w:rPr>
          <w:rFonts w:ascii="Times New Roman" w:hAnsi="Times New Roman" w:cs="Times New Roman"/>
          <w:sz w:val="28"/>
          <w:szCs w:val="28"/>
        </w:rPr>
        <w:br/>
        <w:t>«Бабочка» - сжать пальцы в кулак и поочерёдно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r w:rsidRPr="00771C4B">
        <w:rPr>
          <w:rFonts w:ascii="Times New Roman" w:hAnsi="Times New Roman" w:cs="Times New Roman"/>
          <w:sz w:val="28"/>
          <w:szCs w:val="28"/>
        </w:rPr>
        <w:br/>
        <w:t>«Сказка» - детям предлагается разыграть сказку, в которой каждый палец – какой-либо персонаж.</w:t>
      </w:r>
      <w:r w:rsidRPr="00771C4B">
        <w:rPr>
          <w:rFonts w:ascii="Times New Roman" w:hAnsi="Times New Roman" w:cs="Times New Roman"/>
          <w:sz w:val="28"/>
          <w:szCs w:val="28"/>
        </w:rPr>
        <w:br/>
        <w:t>«Осьминожки» - правая рука, осторожно и по очереди передвигая свои щупальцы-пальцы, путешествует по морскому дну. Навстречу движется осьминог – левая рука. Увидели друг друга, замерли, а потом стали обследовать морское дно вместе.</w:t>
      </w:r>
      <w:r w:rsidRPr="00771C4B">
        <w:rPr>
          <w:rFonts w:ascii="Times New Roman" w:hAnsi="Times New Roman" w:cs="Times New Roman"/>
          <w:sz w:val="28"/>
          <w:szCs w:val="28"/>
        </w:rPr>
        <w:br/>
      </w:r>
    </w:p>
    <w:p w:rsidR="00511944" w:rsidRPr="00771C4B" w:rsidRDefault="00511944" w:rsidP="00A67CFF">
      <w:pPr>
        <w:rPr>
          <w:rFonts w:ascii="Times New Roman" w:hAnsi="Times New Roman" w:cs="Times New Roman"/>
          <w:b/>
          <w:bCs/>
          <w:sz w:val="28"/>
          <w:szCs w:val="28"/>
        </w:rPr>
      </w:pPr>
      <w:r w:rsidRPr="00771C4B">
        <w:rPr>
          <w:rFonts w:ascii="Times New Roman" w:hAnsi="Times New Roman" w:cs="Times New Roman"/>
          <w:b/>
          <w:bCs/>
          <w:sz w:val="28"/>
          <w:szCs w:val="28"/>
        </w:rPr>
        <w:t>Итак, подводя итоги, можно констатировать следующее.</w:t>
      </w:r>
      <w:r w:rsidRPr="00771C4B">
        <w:rPr>
          <w:rFonts w:ascii="Times New Roman" w:hAnsi="Times New Roman" w:cs="Times New Roman"/>
          <w:b/>
          <w:bCs/>
          <w:sz w:val="28"/>
          <w:szCs w:val="28"/>
        </w:rPr>
        <w:br/>
      </w:r>
      <w:r w:rsidRPr="00771C4B">
        <w:rPr>
          <w:rFonts w:ascii="Times New Roman" w:hAnsi="Times New Roman" w:cs="Times New Roman"/>
          <w:sz w:val="28"/>
          <w:szCs w:val="28"/>
        </w:rPr>
        <w:t>Пальчиковые игры и упражнения – уникальное средство для развития речи и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r w:rsidRPr="00771C4B">
        <w:rPr>
          <w:rFonts w:ascii="Times New Roman" w:hAnsi="Times New Roman" w:cs="Times New Roman"/>
          <w:sz w:val="28"/>
          <w:szCs w:val="28"/>
        </w:rPr>
        <w:br/>
      </w:r>
      <w:r w:rsidRPr="00771C4B">
        <w:rPr>
          <w:rFonts w:ascii="Times New Roman" w:hAnsi="Times New Roman" w:cs="Times New Roman"/>
          <w:sz w:val="28"/>
          <w:szCs w:val="28"/>
        </w:rPr>
        <w:b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r w:rsidRPr="00771C4B">
        <w:rPr>
          <w:rFonts w:ascii="Times New Roman" w:hAnsi="Times New Roman" w:cs="Times New Roman"/>
          <w:sz w:val="28"/>
          <w:szCs w:val="28"/>
        </w:rPr>
        <w:br/>
      </w:r>
      <w:r w:rsidRPr="00771C4B">
        <w:rPr>
          <w:rFonts w:ascii="Times New Roman" w:hAnsi="Times New Roman" w:cs="Times New Roman"/>
          <w:b/>
          <w:bCs/>
          <w:sz w:val="28"/>
          <w:szCs w:val="28"/>
        </w:rPr>
        <w:t xml:space="preserve"> </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Глава 2 . Опытная экспериментальная работа по использованию пальчиковой гимнастики как средства развития речи и мелкой моторики дошкольников</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2.1 Выявление уровня развития мелкой моторики рук ребенка младшего дошкольного возраста</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 </w:t>
      </w:r>
      <w:r w:rsidRPr="00771C4B">
        <w:rPr>
          <w:rFonts w:ascii="Times New Roman" w:hAnsi="Times New Roman" w:cs="Times New Roman"/>
          <w:b/>
          <w:bCs/>
          <w:sz w:val="28"/>
          <w:szCs w:val="28"/>
        </w:rPr>
        <w:t>Цель диагностики:</w:t>
      </w:r>
      <w:r w:rsidRPr="00771C4B">
        <w:rPr>
          <w:rFonts w:ascii="Times New Roman" w:hAnsi="Times New Roman" w:cs="Times New Roman"/>
          <w:sz w:val="28"/>
          <w:szCs w:val="28"/>
        </w:rPr>
        <w:t> выявить уровень развития мелкой моторики рук, через продуктивную деятельность.</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В диагностике принимало участие: </w:t>
      </w:r>
      <w:r w:rsidRPr="00771C4B">
        <w:rPr>
          <w:rFonts w:ascii="Times New Roman" w:hAnsi="Times New Roman" w:cs="Times New Roman"/>
          <w:sz w:val="28"/>
          <w:szCs w:val="28"/>
        </w:rPr>
        <w:t>9 детей.</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Для получения результатов диагностики были использованы следующие </w:t>
      </w:r>
      <w:r w:rsidRPr="00771C4B">
        <w:rPr>
          <w:rFonts w:ascii="Times New Roman" w:hAnsi="Times New Roman" w:cs="Times New Roman"/>
          <w:b/>
          <w:bCs/>
          <w:sz w:val="28"/>
          <w:szCs w:val="28"/>
        </w:rPr>
        <w:t>методы и приёмы:</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 беседы, игры, художественное слово;</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 специально организованные занятия (кружок) по ручной умелости (конструирование, ручной труд, аппликация, лепка, рисование);</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 самостоятельная продуктивная деятельность детей;</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 выставки, изготовление подарков.</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 xml:space="preserve">Критерии диагностики разработаны исходя из задач ручной умелости детей, накопленного практического опыта ребёнка, их индивидуальных особенностей. Занесены критерии в таблицу. </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Критерии были разделены по направлениям: развития мелкой моторики движений руки, пальцев и качество освоения ребенком продуктивного труда. Данные диагностики обработаны и получены следующие результаты по развитию у детей мелкой моторики рук и освоению качества продуктивной деятельности.</w:t>
      </w:r>
    </w:p>
    <w:p w:rsidR="00511944" w:rsidRPr="00771C4B" w:rsidRDefault="00511944" w:rsidP="00A67CFF">
      <w:pPr>
        <w:rPr>
          <w:rFonts w:ascii="Times New Roman" w:hAnsi="Times New Roman" w:cs="Times New Roman"/>
          <w:sz w:val="28"/>
          <w:szCs w:val="28"/>
        </w:rPr>
      </w:pPr>
    </w:p>
    <w:p w:rsidR="00511944" w:rsidRPr="00771C4B" w:rsidRDefault="00511944" w:rsidP="00A67CFF">
      <w:pPr>
        <w:rPr>
          <w:rFonts w:ascii="Times New Roman" w:hAnsi="Times New Roman" w:cs="Times New Roman"/>
          <w:sz w:val="28"/>
          <w:szCs w:val="28"/>
        </w:rPr>
      </w:pPr>
    </w:p>
    <w:p w:rsidR="00511944" w:rsidRPr="00771C4B" w:rsidRDefault="00511944" w:rsidP="00A67CFF">
      <w:pPr>
        <w:rPr>
          <w:rFonts w:ascii="Times New Roman" w:hAnsi="Times New Roman" w:cs="Times New Roman"/>
          <w:sz w:val="28"/>
          <w:szCs w:val="28"/>
        </w:rPr>
      </w:pPr>
    </w:p>
    <w:p w:rsidR="00511944" w:rsidRPr="00771C4B" w:rsidRDefault="00511944" w:rsidP="00A67CFF">
      <w:pPr>
        <w:rPr>
          <w:rFonts w:ascii="Times New Roman" w:hAnsi="Times New Roman" w:cs="Times New Roman"/>
          <w:sz w:val="28"/>
          <w:szCs w:val="28"/>
        </w:rPr>
      </w:pPr>
    </w:p>
    <w:p w:rsidR="00511944" w:rsidRPr="00771C4B" w:rsidRDefault="00511944" w:rsidP="00A67CFF">
      <w:pPr>
        <w:rPr>
          <w:rFonts w:ascii="Times New Roman" w:hAnsi="Times New Roman" w:cs="Times New Roman"/>
          <w:sz w:val="28"/>
          <w:szCs w:val="28"/>
        </w:rPr>
      </w:pPr>
    </w:p>
    <w:p w:rsidR="00511944" w:rsidRPr="00771C4B" w:rsidRDefault="00511944" w:rsidP="00A67CFF">
      <w:pPr>
        <w:rPr>
          <w:rFonts w:ascii="Times New Roman" w:hAnsi="Times New Roman" w:cs="Times New Roman"/>
          <w:sz w:val="28"/>
          <w:szCs w:val="28"/>
        </w:rPr>
      </w:pPr>
    </w:p>
    <w:p w:rsidR="00511944" w:rsidRPr="00771C4B" w:rsidRDefault="00511944" w:rsidP="00A67CFF">
      <w:pPr>
        <w:rPr>
          <w:rFonts w:ascii="Times New Roman" w:hAnsi="Times New Roman" w:cs="Times New Roman"/>
          <w:sz w:val="28"/>
          <w:szCs w:val="28"/>
        </w:rPr>
      </w:pPr>
    </w:p>
    <w:p w:rsidR="00511944" w:rsidRPr="00771C4B" w:rsidRDefault="00511944" w:rsidP="00A67CFF">
      <w:pPr>
        <w:rPr>
          <w:rFonts w:ascii="Times New Roman" w:hAnsi="Times New Roman" w:cs="Times New Roman"/>
          <w:sz w:val="28"/>
          <w:szCs w:val="28"/>
        </w:rPr>
      </w:pPr>
    </w:p>
    <w:p w:rsidR="00511944" w:rsidRPr="00771C4B" w:rsidRDefault="00511944" w:rsidP="00A67CFF">
      <w:pPr>
        <w:rPr>
          <w:rFonts w:ascii="Times New Roman" w:hAnsi="Times New Roman" w:cs="Times New Roman"/>
          <w:sz w:val="28"/>
          <w:szCs w:val="28"/>
        </w:rPr>
      </w:pPr>
    </w:p>
    <w:tbl>
      <w:tblPr>
        <w:tblW w:w="14534" w:type="dxa"/>
        <w:tblInd w:w="2"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tblPr>
      <w:tblGrid>
        <w:gridCol w:w="314"/>
        <w:gridCol w:w="904"/>
        <w:gridCol w:w="759"/>
        <w:gridCol w:w="1224"/>
        <w:gridCol w:w="1232"/>
        <w:gridCol w:w="1084"/>
        <w:gridCol w:w="1096"/>
        <w:gridCol w:w="1096"/>
        <w:gridCol w:w="1032"/>
        <w:gridCol w:w="1145"/>
        <w:gridCol w:w="1073"/>
        <w:gridCol w:w="1218"/>
        <w:gridCol w:w="58"/>
        <w:gridCol w:w="1081"/>
        <w:gridCol w:w="1218"/>
      </w:tblGrid>
      <w:tr w:rsidR="00511944" w:rsidRPr="00253894">
        <w:trPr>
          <w:trHeight w:val="310"/>
        </w:trPr>
        <w:tc>
          <w:tcPr>
            <w:tcW w:w="108" w:type="pct"/>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w:t>
            </w:r>
          </w:p>
        </w:tc>
        <w:tc>
          <w:tcPr>
            <w:tcW w:w="311" w:type="pct"/>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Фами-</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лия, имя ребён-</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ка</w:t>
            </w:r>
          </w:p>
        </w:tc>
        <w:tc>
          <w:tcPr>
            <w:tcW w:w="261" w:type="pct"/>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Воз-</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раст детей</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 </w:t>
            </w:r>
          </w:p>
          <w:p w:rsidR="00511944" w:rsidRPr="00253894" w:rsidRDefault="00511944" w:rsidP="00A67CFF">
            <w:pPr>
              <w:spacing w:after="0"/>
              <w:rPr>
                <w:rFonts w:ascii="Times New Roman" w:hAnsi="Times New Roman" w:cs="Times New Roman"/>
                <w:sz w:val="28"/>
                <w:szCs w:val="28"/>
              </w:rPr>
            </w:pPr>
          </w:p>
          <w:p w:rsidR="00511944" w:rsidRPr="00253894" w:rsidRDefault="00511944" w:rsidP="00A67CFF">
            <w:pPr>
              <w:spacing w:after="0"/>
              <w:rPr>
                <w:rFonts w:ascii="Times New Roman" w:hAnsi="Times New Roman" w:cs="Times New Roman"/>
                <w:sz w:val="28"/>
                <w:szCs w:val="28"/>
              </w:rPr>
            </w:pPr>
          </w:p>
        </w:tc>
        <w:tc>
          <w:tcPr>
            <w:tcW w:w="1595" w:type="pct"/>
            <w:gridSpan w:val="4"/>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Критерии развития мелкой моторики движений руки, пальцев</w:t>
            </w:r>
          </w:p>
        </w:tc>
        <w:tc>
          <w:tcPr>
            <w:tcW w:w="2725" w:type="pct"/>
            <w:gridSpan w:val="8"/>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 xml:space="preserve">Критерии качества освоения ребенком </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продуктивной деятельности</w:t>
            </w:r>
          </w:p>
        </w:tc>
      </w:tr>
      <w:tr w:rsidR="00511944" w:rsidRPr="00253894">
        <w:trPr>
          <w:gridAfter w:val="3"/>
          <w:wAfter w:w="811" w:type="pct"/>
          <w:cantSplit/>
          <w:trHeight w:val="4189"/>
        </w:trPr>
        <w:tc>
          <w:tcPr>
            <w:tcW w:w="108" w:type="pct"/>
            <w:vMerge/>
            <w:tcBorders>
              <w:top w:val="single" w:sz="6" w:space="0" w:color="B9C2CB"/>
              <w:left w:val="single" w:sz="6" w:space="0" w:color="B9C2CB"/>
              <w:bottom w:val="single" w:sz="6" w:space="0" w:color="B9C2CB"/>
              <w:right w:val="single" w:sz="6" w:space="0" w:color="B9C2CB"/>
            </w:tcBorders>
            <w:shd w:val="clear" w:color="auto" w:fill="FFFFFF"/>
            <w:vAlign w:val="center"/>
          </w:tcPr>
          <w:p w:rsidR="00511944" w:rsidRPr="00253894" w:rsidRDefault="00511944" w:rsidP="00A67CFF">
            <w:pPr>
              <w:spacing w:after="0"/>
              <w:rPr>
                <w:rFonts w:ascii="Times New Roman" w:hAnsi="Times New Roman" w:cs="Times New Roman"/>
                <w:sz w:val="28"/>
                <w:szCs w:val="28"/>
              </w:rPr>
            </w:pPr>
          </w:p>
        </w:tc>
        <w:tc>
          <w:tcPr>
            <w:tcW w:w="311" w:type="pct"/>
            <w:vMerge/>
            <w:tcBorders>
              <w:top w:val="single" w:sz="6" w:space="0" w:color="B9C2CB"/>
              <w:left w:val="single" w:sz="6" w:space="0" w:color="B9C2CB"/>
              <w:bottom w:val="single" w:sz="6" w:space="0" w:color="B9C2CB"/>
              <w:right w:val="single" w:sz="6" w:space="0" w:color="B9C2CB"/>
            </w:tcBorders>
            <w:shd w:val="clear" w:color="auto" w:fill="FFFFFF"/>
            <w:vAlign w:val="center"/>
          </w:tcPr>
          <w:p w:rsidR="00511944" w:rsidRPr="00253894" w:rsidRDefault="00511944" w:rsidP="00A67CFF">
            <w:pPr>
              <w:spacing w:after="0"/>
              <w:rPr>
                <w:rFonts w:ascii="Times New Roman" w:hAnsi="Times New Roman" w:cs="Times New Roman"/>
                <w:sz w:val="28"/>
                <w:szCs w:val="28"/>
              </w:rPr>
            </w:pPr>
          </w:p>
        </w:tc>
        <w:tc>
          <w:tcPr>
            <w:tcW w:w="261" w:type="pct"/>
            <w:vMerge/>
            <w:tcBorders>
              <w:top w:val="single" w:sz="6" w:space="0" w:color="B9C2CB"/>
              <w:left w:val="single" w:sz="6" w:space="0" w:color="B9C2CB"/>
              <w:bottom w:val="single" w:sz="6" w:space="0" w:color="B9C2CB"/>
              <w:right w:val="single" w:sz="6" w:space="0" w:color="B9C2CB"/>
            </w:tcBorders>
            <w:shd w:val="clear" w:color="auto" w:fill="FFFFFF"/>
            <w:vAlign w:val="center"/>
          </w:tcPr>
          <w:p w:rsidR="00511944" w:rsidRPr="00253894" w:rsidRDefault="00511944" w:rsidP="00A67CFF">
            <w:pPr>
              <w:spacing w:after="0"/>
              <w:rPr>
                <w:rFonts w:ascii="Times New Roman" w:hAnsi="Times New Roman" w:cs="Times New Roman"/>
                <w:sz w:val="28"/>
                <w:szCs w:val="28"/>
              </w:rPr>
            </w:pPr>
          </w:p>
        </w:tc>
        <w:tc>
          <w:tcPr>
            <w:tcW w:w="42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Кисти</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рук имеют хоро-</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шуюподви-жность, гиб-</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кость, исчез-</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ла скован-</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ностьдвиже-</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ний</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руки</w:t>
            </w:r>
          </w:p>
        </w:tc>
        <w:tc>
          <w:tcPr>
            <w:tcW w:w="42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Владеет навы-</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ками и умени-</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ями работы с инстру-ментами (в рисо-</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вании – каран-</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даш и кисть, в аппли-</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кации – ножни-</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цы и кисть, в лепке – стека).</w:t>
            </w:r>
          </w:p>
        </w:tc>
        <w:tc>
          <w:tcPr>
            <w:tcW w:w="373"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Развита коорди-</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нация обеих рук, коорди-</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нация дейс-</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твий руки и глаза, зритель-</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ныйконт-</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роль</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Прояв-</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ляет интерес к практи-ческой деятель-ности, совер-шенст-</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вуеттехни-ческие умения и навыки работы (разви-</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тиямото-</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рики)</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Имеет предста-вление о матери-</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але, из кото-</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рогосде-</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лана подел-</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ка</w:t>
            </w:r>
          </w:p>
        </w:tc>
        <w:tc>
          <w:tcPr>
            <w:tcW w:w="355"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Владеет прие-</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мами работы с различ-</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ными матери-</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алами</w:t>
            </w:r>
          </w:p>
        </w:tc>
        <w:tc>
          <w:tcPr>
            <w:tcW w:w="39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Самос-</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тоя-</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тельноопреде-</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ляетпоследо-ватель-</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ностьвыпол-</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нения работы.</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 </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 </w:t>
            </w:r>
          </w:p>
        </w:tc>
        <w:tc>
          <w:tcPr>
            <w:tcW w:w="36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Исполь-</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зует свои констру-ктивныереше-</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ния в проце-</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ссе работы.</w:t>
            </w:r>
          </w:p>
        </w:tc>
        <w:tc>
          <w:tcPr>
            <w:tcW w:w="41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итог</w:t>
            </w:r>
          </w:p>
        </w:tc>
      </w:tr>
      <w:tr w:rsidR="00511944" w:rsidRPr="00253894">
        <w:tc>
          <w:tcPr>
            <w:tcW w:w="108"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1</w:t>
            </w:r>
          </w:p>
        </w:tc>
        <w:tc>
          <w:tcPr>
            <w:tcW w:w="31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 Аня</w:t>
            </w:r>
          </w:p>
        </w:tc>
        <w:tc>
          <w:tcPr>
            <w:tcW w:w="26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4,6л</w:t>
            </w:r>
          </w:p>
        </w:tc>
        <w:tc>
          <w:tcPr>
            <w:tcW w:w="42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42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3"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355"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39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6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439" w:type="pct"/>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372"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41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r>
      <w:tr w:rsidR="00511944" w:rsidRPr="00253894">
        <w:tc>
          <w:tcPr>
            <w:tcW w:w="108"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2</w:t>
            </w:r>
          </w:p>
        </w:tc>
        <w:tc>
          <w:tcPr>
            <w:tcW w:w="31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 Коля</w:t>
            </w:r>
          </w:p>
        </w:tc>
        <w:tc>
          <w:tcPr>
            <w:tcW w:w="26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5л</w:t>
            </w:r>
          </w:p>
        </w:tc>
        <w:tc>
          <w:tcPr>
            <w:tcW w:w="42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42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73"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55"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9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6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439" w:type="pct"/>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72"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41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r>
      <w:tr w:rsidR="00511944" w:rsidRPr="00253894">
        <w:trPr>
          <w:trHeight w:val="331"/>
        </w:trPr>
        <w:tc>
          <w:tcPr>
            <w:tcW w:w="108"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1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 Дима</w:t>
            </w:r>
          </w:p>
        </w:tc>
        <w:tc>
          <w:tcPr>
            <w:tcW w:w="26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5л</w:t>
            </w:r>
          </w:p>
        </w:tc>
        <w:tc>
          <w:tcPr>
            <w:tcW w:w="42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42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3"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55"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9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6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439" w:type="pct"/>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2"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41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r>
      <w:tr w:rsidR="00511944" w:rsidRPr="00253894">
        <w:tc>
          <w:tcPr>
            <w:tcW w:w="108"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31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 Кира</w:t>
            </w:r>
          </w:p>
        </w:tc>
        <w:tc>
          <w:tcPr>
            <w:tcW w:w="26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4,6л</w:t>
            </w:r>
          </w:p>
        </w:tc>
        <w:tc>
          <w:tcPr>
            <w:tcW w:w="42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42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3"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55"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9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36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439" w:type="pct"/>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2"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41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r>
      <w:tr w:rsidR="00511944" w:rsidRPr="00253894">
        <w:tc>
          <w:tcPr>
            <w:tcW w:w="108"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1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 Маша</w:t>
            </w:r>
          </w:p>
        </w:tc>
        <w:tc>
          <w:tcPr>
            <w:tcW w:w="26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5л</w:t>
            </w:r>
          </w:p>
        </w:tc>
        <w:tc>
          <w:tcPr>
            <w:tcW w:w="42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42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3"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55"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9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6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439" w:type="pct"/>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2"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41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r>
      <w:tr w:rsidR="00511944" w:rsidRPr="00253894">
        <w:tc>
          <w:tcPr>
            <w:tcW w:w="108"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6</w:t>
            </w:r>
          </w:p>
        </w:tc>
        <w:tc>
          <w:tcPr>
            <w:tcW w:w="31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 Катя</w:t>
            </w:r>
          </w:p>
        </w:tc>
        <w:tc>
          <w:tcPr>
            <w:tcW w:w="26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5л</w:t>
            </w:r>
          </w:p>
        </w:tc>
        <w:tc>
          <w:tcPr>
            <w:tcW w:w="42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42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73"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55"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9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6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439" w:type="pct"/>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72"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41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r>
      <w:tr w:rsidR="00511944" w:rsidRPr="00253894">
        <w:tc>
          <w:tcPr>
            <w:tcW w:w="108"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7</w:t>
            </w:r>
          </w:p>
        </w:tc>
        <w:tc>
          <w:tcPr>
            <w:tcW w:w="31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 Оля</w:t>
            </w:r>
          </w:p>
        </w:tc>
        <w:tc>
          <w:tcPr>
            <w:tcW w:w="26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4,6л</w:t>
            </w:r>
          </w:p>
        </w:tc>
        <w:tc>
          <w:tcPr>
            <w:tcW w:w="42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42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73"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55"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9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6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439" w:type="pct"/>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372"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c>
          <w:tcPr>
            <w:tcW w:w="41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w:t>
            </w:r>
          </w:p>
        </w:tc>
      </w:tr>
      <w:tr w:rsidR="00511944" w:rsidRPr="00253894">
        <w:tc>
          <w:tcPr>
            <w:tcW w:w="108"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8</w:t>
            </w:r>
          </w:p>
        </w:tc>
        <w:tc>
          <w:tcPr>
            <w:tcW w:w="31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 Миша</w:t>
            </w:r>
          </w:p>
        </w:tc>
        <w:tc>
          <w:tcPr>
            <w:tcW w:w="26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5л</w:t>
            </w:r>
          </w:p>
        </w:tc>
        <w:tc>
          <w:tcPr>
            <w:tcW w:w="42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42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3"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55"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39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6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439" w:type="pct"/>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372"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41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r>
      <w:tr w:rsidR="00511944" w:rsidRPr="00253894">
        <w:tc>
          <w:tcPr>
            <w:tcW w:w="108"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9</w:t>
            </w:r>
          </w:p>
        </w:tc>
        <w:tc>
          <w:tcPr>
            <w:tcW w:w="31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Вика</w:t>
            </w:r>
          </w:p>
        </w:tc>
        <w:tc>
          <w:tcPr>
            <w:tcW w:w="26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5л</w:t>
            </w:r>
          </w:p>
        </w:tc>
        <w:tc>
          <w:tcPr>
            <w:tcW w:w="42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42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3"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55"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39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w:t>
            </w:r>
          </w:p>
        </w:tc>
        <w:tc>
          <w:tcPr>
            <w:tcW w:w="36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439" w:type="pct"/>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372"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c>
          <w:tcPr>
            <w:tcW w:w="41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w:t>
            </w:r>
          </w:p>
        </w:tc>
      </w:tr>
      <w:tr w:rsidR="00511944" w:rsidRPr="00253894">
        <w:trPr>
          <w:trHeight w:val="786"/>
        </w:trPr>
        <w:tc>
          <w:tcPr>
            <w:tcW w:w="108" w:type="pct"/>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 </w:t>
            </w:r>
          </w:p>
        </w:tc>
        <w:tc>
          <w:tcPr>
            <w:tcW w:w="572" w:type="pct"/>
            <w:gridSpan w:val="2"/>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Итог</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1-низкий,</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2- не достаточно,</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3-средний,</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4-достаточно,</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5-высокий</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уровень</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развития.</w:t>
            </w:r>
          </w:p>
        </w:tc>
        <w:tc>
          <w:tcPr>
            <w:tcW w:w="421"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3/3р=33%</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4/2р=22%</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 /4р=45%</w:t>
            </w:r>
          </w:p>
        </w:tc>
        <w:tc>
          <w:tcPr>
            <w:tcW w:w="42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3=33%</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4=0%</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5/6д=67%</w:t>
            </w:r>
          </w:p>
        </w:tc>
        <w:tc>
          <w:tcPr>
            <w:tcW w:w="373"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3=33%</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4=33%</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5=33%</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3-0%</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4=33%</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5=67%</w:t>
            </w:r>
          </w:p>
        </w:tc>
        <w:tc>
          <w:tcPr>
            <w:tcW w:w="377"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33%</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4=11%</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5=56%</w:t>
            </w:r>
          </w:p>
        </w:tc>
        <w:tc>
          <w:tcPr>
            <w:tcW w:w="355"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3=33%</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4=33%</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5=33%</w:t>
            </w:r>
          </w:p>
        </w:tc>
        <w:tc>
          <w:tcPr>
            <w:tcW w:w="394"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33%</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11%</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56%</w:t>
            </w:r>
          </w:p>
        </w:tc>
        <w:tc>
          <w:tcPr>
            <w:tcW w:w="369"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33%</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44%</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22%</w:t>
            </w:r>
          </w:p>
        </w:tc>
        <w:tc>
          <w:tcPr>
            <w:tcW w:w="439" w:type="pct"/>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33%</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33%</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33%</w:t>
            </w:r>
          </w:p>
        </w:tc>
        <w:tc>
          <w:tcPr>
            <w:tcW w:w="372" w:type="pc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33%</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44%</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22%</w:t>
            </w:r>
          </w:p>
        </w:tc>
        <w:tc>
          <w:tcPr>
            <w:tcW w:w="419" w:type="pct"/>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3/3р=33%</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4/3р=33%</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5/3р=33%</w:t>
            </w:r>
          </w:p>
        </w:tc>
      </w:tr>
      <w:tr w:rsidR="00511944" w:rsidRPr="00253894">
        <w:trPr>
          <w:trHeight w:val="693"/>
        </w:trPr>
        <w:tc>
          <w:tcPr>
            <w:tcW w:w="108" w:type="pct"/>
            <w:vMerge/>
            <w:tcBorders>
              <w:top w:val="single" w:sz="6" w:space="0" w:color="B9C2CB"/>
              <w:left w:val="single" w:sz="6" w:space="0" w:color="B9C2CB"/>
              <w:bottom w:val="single" w:sz="6" w:space="0" w:color="B9C2CB"/>
              <w:right w:val="single" w:sz="6" w:space="0" w:color="B9C2CB"/>
            </w:tcBorders>
            <w:shd w:val="clear" w:color="auto" w:fill="FFFFFF"/>
            <w:vAlign w:val="center"/>
          </w:tcPr>
          <w:p w:rsidR="00511944" w:rsidRPr="00253894" w:rsidRDefault="00511944" w:rsidP="00A67CFF">
            <w:pPr>
              <w:spacing w:after="0"/>
              <w:rPr>
                <w:rFonts w:ascii="Times New Roman" w:hAnsi="Times New Roman" w:cs="Times New Roman"/>
                <w:sz w:val="28"/>
                <w:szCs w:val="28"/>
              </w:rPr>
            </w:pPr>
          </w:p>
        </w:tc>
        <w:tc>
          <w:tcPr>
            <w:tcW w:w="572" w:type="pct"/>
            <w:gridSpan w:val="2"/>
            <w:vMerge/>
            <w:tcBorders>
              <w:top w:val="single" w:sz="6" w:space="0" w:color="B9C2CB"/>
              <w:left w:val="single" w:sz="6" w:space="0" w:color="B9C2CB"/>
              <w:bottom w:val="single" w:sz="6" w:space="0" w:color="B9C2CB"/>
              <w:right w:val="single" w:sz="6" w:space="0" w:color="B9C2CB"/>
            </w:tcBorders>
            <w:shd w:val="clear" w:color="auto" w:fill="FFFFFF"/>
            <w:vAlign w:val="center"/>
          </w:tcPr>
          <w:p w:rsidR="00511944" w:rsidRPr="00253894" w:rsidRDefault="00511944" w:rsidP="00A67CFF">
            <w:pPr>
              <w:spacing w:after="0"/>
              <w:rPr>
                <w:rFonts w:ascii="Times New Roman" w:hAnsi="Times New Roman" w:cs="Times New Roman"/>
                <w:sz w:val="28"/>
                <w:szCs w:val="28"/>
              </w:rPr>
            </w:pPr>
          </w:p>
        </w:tc>
        <w:tc>
          <w:tcPr>
            <w:tcW w:w="1595" w:type="pct"/>
            <w:gridSpan w:val="4"/>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3=25%</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4=22%</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5=53%</w:t>
            </w:r>
          </w:p>
        </w:tc>
        <w:tc>
          <w:tcPr>
            <w:tcW w:w="2306" w:type="pct"/>
            <w:gridSpan w:val="7"/>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3=33%</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4=29%</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5=37%</w:t>
            </w:r>
          </w:p>
        </w:tc>
        <w:tc>
          <w:tcPr>
            <w:tcW w:w="419" w:type="pct"/>
            <w:vMerge/>
            <w:tcBorders>
              <w:top w:val="single" w:sz="6" w:space="0" w:color="B9C2CB"/>
              <w:left w:val="single" w:sz="6" w:space="0" w:color="B9C2CB"/>
              <w:bottom w:val="single" w:sz="6" w:space="0" w:color="B9C2CB"/>
              <w:right w:val="single" w:sz="6" w:space="0" w:color="B9C2CB"/>
            </w:tcBorders>
            <w:shd w:val="clear" w:color="auto" w:fill="FFFFFF"/>
            <w:vAlign w:val="center"/>
          </w:tcPr>
          <w:p w:rsidR="00511944" w:rsidRPr="00253894" w:rsidRDefault="00511944" w:rsidP="00A67CFF">
            <w:pPr>
              <w:spacing w:after="0"/>
              <w:rPr>
                <w:rFonts w:ascii="Times New Roman" w:hAnsi="Times New Roman" w:cs="Times New Roman"/>
                <w:sz w:val="28"/>
                <w:szCs w:val="28"/>
              </w:rPr>
            </w:pPr>
          </w:p>
        </w:tc>
      </w:tr>
      <w:tr w:rsidR="00511944" w:rsidRPr="00253894">
        <w:trPr>
          <w:trHeight w:val="693"/>
        </w:trPr>
        <w:tc>
          <w:tcPr>
            <w:tcW w:w="108" w:type="pct"/>
            <w:vMerge/>
            <w:tcBorders>
              <w:top w:val="single" w:sz="6" w:space="0" w:color="B9C2CB"/>
              <w:left w:val="single" w:sz="6" w:space="0" w:color="B9C2CB"/>
              <w:bottom w:val="single" w:sz="6" w:space="0" w:color="B9C2CB"/>
              <w:right w:val="single" w:sz="6" w:space="0" w:color="B9C2CB"/>
            </w:tcBorders>
            <w:shd w:val="clear" w:color="auto" w:fill="FFFFFF"/>
            <w:vAlign w:val="center"/>
          </w:tcPr>
          <w:p w:rsidR="00511944" w:rsidRPr="00253894" w:rsidRDefault="00511944" w:rsidP="00A67CFF">
            <w:pPr>
              <w:spacing w:after="0"/>
              <w:rPr>
                <w:rFonts w:ascii="Times New Roman" w:hAnsi="Times New Roman" w:cs="Times New Roman"/>
                <w:sz w:val="28"/>
                <w:szCs w:val="28"/>
              </w:rPr>
            </w:pPr>
          </w:p>
        </w:tc>
        <w:tc>
          <w:tcPr>
            <w:tcW w:w="572" w:type="pct"/>
            <w:gridSpan w:val="2"/>
            <w:vMerge/>
            <w:tcBorders>
              <w:top w:val="single" w:sz="6" w:space="0" w:color="B9C2CB"/>
              <w:left w:val="single" w:sz="6" w:space="0" w:color="B9C2CB"/>
              <w:bottom w:val="single" w:sz="6" w:space="0" w:color="B9C2CB"/>
              <w:right w:val="single" w:sz="6" w:space="0" w:color="B9C2CB"/>
            </w:tcBorders>
            <w:shd w:val="clear" w:color="auto" w:fill="FFFFFF"/>
            <w:vAlign w:val="center"/>
          </w:tcPr>
          <w:p w:rsidR="00511944" w:rsidRPr="00253894" w:rsidRDefault="00511944" w:rsidP="00A67CFF">
            <w:pPr>
              <w:spacing w:after="0"/>
              <w:rPr>
                <w:rFonts w:ascii="Times New Roman" w:hAnsi="Times New Roman" w:cs="Times New Roman"/>
                <w:sz w:val="28"/>
                <w:szCs w:val="28"/>
              </w:rPr>
            </w:pPr>
          </w:p>
        </w:tc>
        <w:tc>
          <w:tcPr>
            <w:tcW w:w="3901" w:type="pct"/>
            <w:gridSpan w:val="11"/>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3=29%</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4=26%</w:t>
            </w:r>
          </w:p>
          <w:p w:rsidR="00511944" w:rsidRPr="00253894" w:rsidRDefault="00511944" w:rsidP="00A67CFF">
            <w:pPr>
              <w:spacing w:after="0"/>
              <w:rPr>
                <w:rFonts w:ascii="Times New Roman" w:hAnsi="Times New Roman" w:cs="Times New Roman"/>
                <w:sz w:val="28"/>
                <w:szCs w:val="28"/>
              </w:rPr>
            </w:pPr>
            <w:r w:rsidRPr="00253894">
              <w:rPr>
                <w:rFonts w:ascii="Times New Roman" w:hAnsi="Times New Roman" w:cs="Times New Roman"/>
                <w:sz w:val="28"/>
                <w:szCs w:val="28"/>
              </w:rPr>
              <w:t>5=45%</w:t>
            </w:r>
          </w:p>
        </w:tc>
        <w:tc>
          <w:tcPr>
            <w:tcW w:w="419" w:type="pct"/>
            <w:vMerge/>
            <w:tcBorders>
              <w:top w:val="single" w:sz="6" w:space="0" w:color="B9C2CB"/>
              <w:left w:val="single" w:sz="6" w:space="0" w:color="B9C2CB"/>
              <w:bottom w:val="single" w:sz="6" w:space="0" w:color="B9C2CB"/>
              <w:right w:val="single" w:sz="6" w:space="0" w:color="B9C2CB"/>
            </w:tcBorders>
            <w:shd w:val="clear" w:color="auto" w:fill="FFFFFF"/>
            <w:vAlign w:val="center"/>
          </w:tcPr>
          <w:p w:rsidR="00511944" w:rsidRPr="00253894" w:rsidRDefault="00511944" w:rsidP="00A67CFF">
            <w:pPr>
              <w:spacing w:after="0"/>
              <w:rPr>
                <w:rFonts w:ascii="Times New Roman" w:hAnsi="Times New Roman" w:cs="Times New Roman"/>
                <w:sz w:val="28"/>
                <w:szCs w:val="28"/>
              </w:rPr>
            </w:pPr>
          </w:p>
        </w:tc>
      </w:tr>
    </w:tbl>
    <w:p w:rsidR="00511944" w:rsidRPr="00771C4B" w:rsidRDefault="00511944" w:rsidP="00A67CFF">
      <w:pPr>
        <w:rPr>
          <w:rFonts w:ascii="Times New Roman" w:hAnsi="Times New Roman" w:cs="Times New Roman"/>
          <w:sz w:val="28"/>
          <w:szCs w:val="28"/>
        </w:rPr>
      </w:pP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Обобщенный анализ результатов представлен в таблице.</w:t>
      </w:r>
      <w:r w:rsidRPr="00771C4B">
        <w:rPr>
          <w:rFonts w:ascii="Times New Roman" w:hAnsi="Times New Roman" w:cs="Times New Roman"/>
          <w:b/>
          <w:bCs/>
          <w:sz w:val="28"/>
          <w:szCs w:val="28"/>
        </w:rPr>
        <w:t> </w:t>
      </w:r>
    </w:p>
    <w:tbl>
      <w:tblPr>
        <w:tblW w:w="10800" w:type="dxa"/>
        <w:tblInd w:w="2"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tblPr>
      <w:tblGrid>
        <w:gridCol w:w="1799"/>
        <w:gridCol w:w="1350"/>
        <w:gridCol w:w="2363"/>
        <w:gridCol w:w="1687"/>
        <w:gridCol w:w="2026"/>
        <w:gridCol w:w="1575"/>
      </w:tblGrid>
      <w:tr w:rsidR="00511944" w:rsidRPr="00253894">
        <w:tc>
          <w:tcPr>
            <w:tcW w:w="8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b/>
                <w:bCs/>
                <w:sz w:val="28"/>
                <w:szCs w:val="28"/>
              </w:rPr>
              <w:t>Уровень</w:t>
            </w:r>
          </w:p>
        </w:tc>
        <w:tc>
          <w:tcPr>
            <w:tcW w:w="625"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b/>
                <w:bCs/>
                <w:sz w:val="28"/>
                <w:szCs w:val="28"/>
              </w:rPr>
              <w:t>«1»</w:t>
            </w:r>
          </w:p>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b/>
                <w:bCs/>
                <w:sz w:val="28"/>
                <w:szCs w:val="28"/>
              </w:rPr>
              <w:t>низкий</w:t>
            </w:r>
          </w:p>
        </w:tc>
        <w:tc>
          <w:tcPr>
            <w:tcW w:w="1094"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b/>
                <w:bCs/>
                <w:sz w:val="28"/>
                <w:szCs w:val="28"/>
              </w:rPr>
              <w:t>«2»</w:t>
            </w:r>
          </w:p>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b/>
                <w:bCs/>
                <w:sz w:val="28"/>
                <w:szCs w:val="28"/>
              </w:rPr>
              <w:t>недостаточный</w:t>
            </w:r>
          </w:p>
        </w:tc>
        <w:tc>
          <w:tcPr>
            <w:tcW w:w="781"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b/>
                <w:bCs/>
                <w:sz w:val="28"/>
                <w:szCs w:val="28"/>
              </w:rPr>
              <w:t>«3»</w:t>
            </w:r>
          </w:p>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b/>
                <w:bCs/>
                <w:sz w:val="28"/>
                <w:szCs w:val="28"/>
              </w:rPr>
              <w:t>средний</w:t>
            </w:r>
          </w:p>
        </w:tc>
        <w:tc>
          <w:tcPr>
            <w:tcW w:w="93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b/>
                <w:bCs/>
                <w:sz w:val="28"/>
                <w:szCs w:val="28"/>
              </w:rPr>
              <w:t>«4»</w:t>
            </w:r>
          </w:p>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b/>
                <w:bCs/>
                <w:sz w:val="28"/>
                <w:szCs w:val="28"/>
              </w:rPr>
              <w:t>достаточный</w:t>
            </w:r>
          </w:p>
        </w:tc>
        <w:tc>
          <w:tcPr>
            <w:tcW w:w="729"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b/>
                <w:bCs/>
                <w:sz w:val="28"/>
                <w:szCs w:val="28"/>
              </w:rPr>
              <w:t>«5»</w:t>
            </w:r>
          </w:p>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b/>
                <w:bCs/>
                <w:sz w:val="28"/>
                <w:szCs w:val="28"/>
              </w:rPr>
              <w:t>Высокий</w:t>
            </w:r>
          </w:p>
        </w:tc>
      </w:tr>
      <w:tr w:rsidR="00511944" w:rsidRPr="00253894">
        <w:trPr>
          <w:trHeight w:val="154"/>
        </w:trPr>
        <w:tc>
          <w:tcPr>
            <w:tcW w:w="833"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b/>
                <w:bCs/>
                <w:sz w:val="28"/>
                <w:szCs w:val="28"/>
              </w:rPr>
              <w:t>2014-2015уч.г.</w:t>
            </w:r>
          </w:p>
        </w:tc>
        <w:tc>
          <w:tcPr>
            <w:tcW w:w="62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t>0%</w:t>
            </w:r>
          </w:p>
        </w:tc>
        <w:tc>
          <w:tcPr>
            <w:tcW w:w="109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t>0%</w:t>
            </w:r>
          </w:p>
        </w:tc>
        <w:tc>
          <w:tcPr>
            <w:tcW w:w="78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t>33%</w:t>
            </w:r>
          </w:p>
        </w:tc>
        <w:tc>
          <w:tcPr>
            <w:tcW w:w="93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t>33%</w:t>
            </w:r>
          </w:p>
        </w:tc>
        <w:tc>
          <w:tcPr>
            <w:tcW w:w="72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511944" w:rsidRPr="00253894" w:rsidRDefault="00511944" w:rsidP="00A67CFF">
            <w:pPr>
              <w:rPr>
                <w:rFonts w:ascii="Times New Roman" w:hAnsi="Times New Roman" w:cs="Times New Roman"/>
                <w:sz w:val="28"/>
                <w:szCs w:val="28"/>
              </w:rPr>
            </w:pPr>
            <w:r w:rsidRPr="00253894">
              <w:rPr>
                <w:rFonts w:ascii="Times New Roman" w:hAnsi="Times New Roman" w:cs="Times New Roman"/>
                <w:sz w:val="28"/>
                <w:szCs w:val="28"/>
              </w:rPr>
              <w:t>34%</w:t>
            </w:r>
          </w:p>
        </w:tc>
      </w:tr>
    </w:tbl>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 </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 xml:space="preserve">Из таблицы видны следующие результаты уровня развития: </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 xml:space="preserve">Средний уровень имеют 3детей -33% (Илья Бизяев, Костя Краснов,Настя Серебрякова ). </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Достаточный уровень развития имеют 3 детей – 33% (Мелиса Андреянова, Руслан Тухфатулин, МираславаШпакова).</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Высокий уровень - 3 детей -33% (Илья Волков, Ильмира Газизова, Катя Моисеева).</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Рассматривая диагностику по критериям направления, имеем следующие результаты:</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i/>
          <w:iCs/>
          <w:sz w:val="28"/>
          <w:szCs w:val="28"/>
          <w:u w:val="single"/>
        </w:rPr>
        <w:t>По развитию мелкой моторики движений руки, пальцев:</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Низкого уровня нет, не достаточно - 0%.</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Средний уровень - 25%</w:t>
      </w:r>
      <w:r w:rsidRPr="00771C4B">
        <w:rPr>
          <w:rFonts w:ascii="Times New Roman" w:hAnsi="Times New Roman" w:cs="Times New Roman"/>
          <w:sz w:val="28"/>
          <w:szCs w:val="28"/>
        </w:rPr>
        <w:t> детей испытывают затруднения по всем критериям развития мелкой моторики рук.</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Достаточный - 22</w:t>
      </w:r>
      <w:r w:rsidRPr="00771C4B">
        <w:rPr>
          <w:rFonts w:ascii="Times New Roman" w:hAnsi="Times New Roman" w:cs="Times New Roman"/>
          <w:sz w:val="28"/>
          <w:szCs w:val="28"/>
        </w:rPr>
        <w:t>%  детей, затруднена координация обеих рук, координация действий руки и глаза, зрительный контроль;</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Высокий уровень- 53%, </w:t>
      </w:r>
      <w:r w:rsidRPr="00771C4B">
        <w:rPr>
          <w:rFonts w:ascii="Times New Roman" w:hAnsi="Times New Roman" w:cs="Times New Roman"/>
          <w:sz w:val="28"/>
          <w:szCs w:val="28"/>
        </w:rPr>
        <w:t>Владеют навыками и умениями работы с инструментами</w:t>
      </w:r>
      <w:r w:rsidRPr="00771C4B">
        <w:rPr>
          <w:rFonts w:ascii="Times New Roman" w:hAnsi="Times New Roman" w:cs="Times New Roman"/>
          <w:b/>
          <w:bCs/>
          <w:sz w:val="28"/>
          <w:szCs w:val="28"/>
        </w:rPr>
        <w:t>, </w:t>
      </w:r>
      <w:r w:rsidRPr="00771C4B">
        <w:rPr>
          <w:rFonts w:ascii="Times New Roman" w:hAnsi="Times New Roman" w:cs="Times New Roman"/>
          <w:sz w:val="28"/>
          <w:szCs w:val="28"/>
        </w:rPr>
        <w:t>проявляют интерес к практической деятельности.</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i/>
          <w:iCs/>
          <w:sz w:val="28"/>
          <w:szCs w:val="28"/>
          <w:u w:val="single"/>
        </w:rPr>
        <w:t xml:space="preserve">По критериям качества освоения ребенком продуктивной деятельности </w:t>
      </w:r>
      <w:r w:rsidRPr="00771C4B">
        <w:rPr>
          <w:rFonts w:ascii="Times New Roman" w:hAnsi="Times New Roman" w:cs="Times New Roman"/>
          <w:sz w:val="28"/>
          <w:szCs w:val="28"/>
        </w:rPr>
        <w:t>Низкого уровня нет, не достаточно - 0%.</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Средний уровень - 33%</w:t>
      </w:r>
      <w:r w:rsidRPr="00771C4B">
        <w:rPr>
          <w:rFonts w:ascii="Times New Roman" w:hAnsi="Times New Roman" w:cs="Times New Roman"/>
          <w:sz w:val="28"/>
          <w:szCs w:val="28"/>
        </w:rPr>
        <w:t>  детей испытывают затруднения по всем критериям качества освоения продуктивной деятельности  из-за возраста: не сформированы навыки, им 4 года, из- за пропусков д/с по болезни, без причины.</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Достаточного уровня - 29</w:t>
      </w:r>
      <w:r w:rsidRPr="00771C4B">
        <w:rPr>
          <w:rFonts w:ascii="Times New Roman" w:hAnsi="Times New Roman" w:cs="Times New Roman"/>
          <w:sz w:val="28"/>
          <w:szCs w:val="28"/>
        </w:rPr>
        <w:t>%Дети имеют затруднения в работы с различными материалами</w:t>
      </w:r>
      <w:r w:rsidRPr="00771C4B">
        <w:rPr>
          <w:rFonts w:ascii="Times New Roman" w:hAnsi="Times New Roman" w:cs="Times New Roman"/>
          <w:b/>
          <w:bCs/>
          <w:sz w:val="28"/>
          <w:szCs w:val="28"/>
        </w:rPr>
        <w:t>, </w:t>
      </w:r>
      <w:r w:rsidRPr="00771C4B">
        <w:rPr>
          <w:rFonts w:ascii="Times New Roman" w:hAnsi="Times New Roman" w:cs="Times New Roman"/>
          <w:sz w:val="28"/>
          <w:szCs w:val="28"/>
        </w:rPr>
        <w:t>а именно в работе с мелкой крупой.</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Высокий уровень- 37%, </w:t>
      </w:r>
      <w:r w:rsidRPr="00771C4B">
        <w:rPr>
          <w:rFonts w:ascii="Times New Roman" w:hAnsi="Times New Roman" w:cs="Times New Roman"/>
          <w:sz w:val="28"/>
          <w:szCs w:val="28"/>
        </w:rPr>
        <w:t>Имеют представление о материале, из которого сделана поделка</w:t>
      </w:r>
      <w:r w:rsidRPr="00771C4B">
        <w:rPr>
          <w:rFonts w:ascii="Times New Roman" w:hAnsi="Times New Roman" w:cs="Times New Roman"/>
          <w:b/>
          <w:bCs/>
          <w:sz w:val="28"/>
          <w:szCs w:val="28"/>
        </w:rPr>
        <w:t>, с</w:t>
      </w:r>
      <w:r w:rsidRPr="00771C4B">
        <w:rPr>
          <w:rFonts w:ascii="Times New Roman" w:hAnsi="Times New Roman" w:cs="Times New Roman"/>
          <w:sz w:val="28"/>
          <w:szCs w:val="28"/>
        </w:rPr>
        <w:t>амостоятельно определяют последовательность выполнения работы.</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2.2 Перспективное планирование работы по развитию мелкой моторики у детей младшего дошкольного возраста</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Цель формирующего этапа:</w:t>
      </w:r>
      <w:r w:rsidRPr="00771C4B">
        <w:rPr>
          <w:rFonts w:ascii="Times New Roman" w:hAnsi="Times New Roman" w:cs="Times New Roman"/>
          <w:sz w:val="28"/>
          <w:szCs w:val="28"/>
        </w:rPr>
        <w:t xml:space="preserve"> разработать перспективное планирование работы по развитию мелкой моторики рук детей младшего дошкольного возраста посредством пальчиковых игр.</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b/>
          <w:bCs/>
          <w:sz w:val="28"/>
          <w:szCs w:val="28"/>
        </w:rPr>
        <w:t>Формы и методы работы</w:t>
      </w:r>
      <w:r w:rsidRPr="00771C4B">
        <w:rPr>
          <w:rFonts w:ascii="Times New Roman" w:hAnsi="Times New Roman" w:cs="Times New Roman"/>
          <w:sz w:val="28"/>
          <w:szCs w:val="28"/>
        </w:rPr>
        <w:t>:</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1.Самомассаж в традиционной и нетрадиционной технике выполнения.</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2.Пальчиковая гимнастика.</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3. Рисование с использование нетрадиционных техник – рисование ватными палочками, кончиками пальцев, оттиск ладошкой.</w:t>
      </w:r>
    </w:p>
    <w:p w:rsidR="00511944" w:rsidRPr="00771C4B" w:rsidRDefault="00511944" w:rsidP="00A67CFF">
      <w:pPr>
        <w:rPr>
          <w:rFonts w:ascii="Times New Roman" w:hAnsi="Times New Roman" w:cs="Times New Roman"/>
          <w:sz w:val="28"/>
          <w:szCs w:val="28"/>
        </w:rPr>
      </w:pPr>
      <w:r w:rsidRPr="00771C4B">
        <w:rPr>
          <w:rFonts w:ascii="Times New Roman" w:hAnsi="Times New Roman" w:cs="Times New Roman"/>
          <w:sz w:val="28"/>
          <w:szCs w:val="28"/>
        </w:rPr>
        <w:t>4. Выкладывание ритмических рисунков (семена, крупа, палочки, мозаика и т. д.) по образцу и на слух.</w:t>
      </w:r>
    </w:p>
    <w:p w:rsidR="00511944" w:rsidRDefault="00511944">
      <w:pPr>
        <w:rPr>
          <w:rFonts w:ascii="Times New Roman" w:hAnsi="Times New Roman" w:cs="Times New Roman"/>
          <w:sz w:val="28"/>
          <w:szCs w:val="28"/>
        </w:rPr>
      </w:pPr>
      <w:r w:rsidRPr="00771C4B">
        <w:rPr>
          <w:rFonts w:ascii="Times New Roman" w:hAnsi="Times New Roman" w:cs="Times New Roman"/>
          <w:sz w:val="28"/>
          <w:szCs w:val="28"/>
        </w:rPr>
        <w:t>5.Использование разрезных картинок, трафаретов, шнуровок, прищепок.</w:t>
      </w:r>
    </w:p>
    <w:p w:rsidR="00511944" w:rsidRPr="00771C4B" w:rsidRDefault="00511944">
      <w:pPr>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9"/>
        <w:gridCol w:w="3520"/>
        <w:gridCol w:w="3744"/>
      </w:tblGrid>
      <w:tr w:rsidR="00511944" w:rsidRPr="00253894">
        <w:tc>
          <w:tcPr>
            <w:tcW w:w="2235" w:type="dxa"/>
            <w:vAlign w:val="bottom"/>
          </w:tcPr>
          <w:p w:rsidR="00511944" w:rsidRPr="00253894" w:rsidRDefault="00511944" w:rsidP="00253894">
            <w:pPr>
              <w:spacing w:after="0" w:line="240" w:lineRule="auto"/>
              <w:jc w:val="center"/>
              <w:rPr>
                <w:rFonts w:ascii="Times New Roman" w:hAnsi="Times New Roman" w:cs="Times New Roman"/>
                <w:sz w:val="28"/>
                <w:szCs w:val="28"/>
              </w:rPr>
            </w:pPr>
            <w:r w:rsidRPr="00253894">
              <w:rPr>
                <w:rFonts w:ascii="Times New Roman" w:hAnsi="Times New Roman" w:cs="Times New Roman"/>
                <w:b/>
                <w:bCs/>
                <w:sz w:val="28"/>
                <w:szCs w:val="28"/>
              </w:rPr>
              <w:t>МЕСЯЦ</w:t>
            </w:r>
          </w:p>
        </w:tc>
        <w:tc>
          <w:tcPr>
            <w:tcW w:w="3543" w:type="dxa"/>
          </w:tcPr>
          <w:p w:rsidR="00511944" w:rsidRPr="00253894" w:rsidRDefault="00511944" w:rsidP="00253894">
            <w:pPr>
              <w:spacing w:after="0" w:line="240" w:lineRule="auto"/>
              <w:jc w:val="center"/>
              <w:rPr>
                <w:rFonts w:ascii="Times New Roman" w:hAnsi="Times New Roman" w:cs="Times New Roman"/>
                <w:sz w:val="28"/>
                <w:szCs w:val="28"/>
              </w:rPr>
            </w:pPr>
            <w:r w:rsidRPr="00253894">
              <w:rPr>
                <w:rFonts w:ascii="Times New Roman" w:hAnsi="Times New Roman" w:cs="Times New Roman"/>
                <w:b/>
                <w:bCs/>
                <w:sz w:val="28"/>
                <w:szCs w:val="28"/>
              </w:rPr>
              <w:t>ВИДЫ ОРГАНИЗОВАННОЙ ДЕЯТЕЛЬНОСТИ</w:t>
            </w:r>
          </w:p>
        </w:tc>
        <w:tc>
          <w:tcPr>
            <w:tcW w:w="3793" w:type="dxa"/>
          </w:tcPr>
          <w:p w:rsidR="00511944" w:rsidRPr="00253894" w:rsidRDefault="00511944" w:rsidP="00253894">
            <w:pPr>
              <w:spacing w:after="0" w:line="240" w:lineRule="auto"/>
              <w:jc w:val="center"/>
              <w:rPr>
                <w:rFonts w:ascii="Times New Roman" w:hAnsi="Times New Roman" w:cs="Times New Roman"/>
                <w:sz w:val="28"/>
                <w:szCs w:val="28"/>
              </w:rPr>
            </w:pPr>
            <w:r w:rsidRPr="00253894">
              <w:rPr>
                <w:rFonts w:ascii="Times New Roman" w:hAnsi="Times New Roman" w:cs="Times New Roman"/>
                <w:b/>
                <w:bCs/>
                <w:sz w:val="28"/>
                <w:szCs w:val="28"/>
              </w:rPr>
              <w:t>ЗАДАЧИ ДЕЯТЕЛЬНОСТИ</w:t>
            </w:r>
          </w:p>
        </w:tc>
      </w:tr>
      <w:tr w:rsidR="00511944" w:rsidRPr="00253894">
        <w:tc>
          <w:tcPr>
            <w:tcW w:w="2235" w:type="dxa"/>
          </w:tcPr>
          <w:p w:rsidR="00511944" w:rsidRPr="00253894" w:rsidRDefault="00511944" w:rsidP="00253894">
            <w:pPr>
              <w:spacing w:after="0" w:line="240" w:lineRule="auto"/>
              <w:jc w:val="center"/>
              <w:rPr>
                <w:rFonts w:ascii="Times New Roman" w:hAnsi="Times New Roman" w:cs="Times New Roman"/>
                <w:sz w:val="28"/>
                <w:szCs w:val="28"/>
              </w:rPr>
            </w:pPr>
            <w:r w:rsidRPr="00253894">
              <w:rPr>
                <w:rFonts w:ascii="Times New Roman" w:hAnsi="Times New Roman" w:cs="Times New Roman"/>
                <w:b/>
                <w:bCs/>
                <w:sz w:val="28"/>
                <w:szCs w:val="28"/>
              </w:rPr>
              <w:t>Сентябрь</w:t>
            </w: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1.Тема «Осень»</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2.Пальчиковая игра «Осенние листья»</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3.Разрезные картинки «Осень» (4-6 частей).</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1.Учить детей мягкими массирующими движениями разминать каждый пальчик, ладошку.</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выполнять сложные элементы пальчиковой гимнастики, развивать плавность и координированность движений.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Учить детей составлять из отдельных фрагментов целое, развивать простейшие навыки анализа и синтеза.</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2.Тема «Овощи»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карандашом.</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2.Пальчиковая игра «Капуста».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3.Трафареты «Овощи».</w:t>
            </w:r>
          </w:p>
          <w:p w:rsidR="00511944" w:rsidRPr="00253894" w:rsidRDefault="00511944" w:rsidP="00253894">
            <w:pPr>
              <w:spacing w:after="0" w:line="240" w:lineRule="auto"/>
              <w:rPr>
                <w:rFonts w:ascii="Times New Roman" w:hAnsi="Times New Roman" w:cs="Times New Roman"/>
                <w:sz w:val="28"/>
                <w:szCs w:val="28"/>
              </w:rPr>
            </w:pP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детей вращать карандаш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2.Упражнять детей в умении соединять кончики пальцев, слушать словесную инструкцию.</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3.Учить детей работать с трафаретами овощей, обводить точно по контуру.</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3.Тема «Фрукты»</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шишкой.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«Апельсин»</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Трафареты «Фрукты».</w:t>
            </w:r>
          </w:p>
          <w:p w:rsidR="00511944" w:rsidRPr="00253894" w:rsidRDefault="00511944" w:rsidP="00253894">
            <w:pPr>
              <w:spacing w:after="0" w:line="240" w:lineRule="auto"/>
              <w:rPr>
                <w:rFonts w:ascii="Times New Roman" w:hAnsi="Times New Roman" w:cs="Times New Roman"/>
                <w:sz w:val="28"/>
                <w:szCs w:val="28"/>
              </w:rPr>
            </w:pP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 xml:space="preserve">  1.Формировать  умение детей катать    шишку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 xml:space="preserve">  2.Учить детей имитировать движения повара (резать, мешать, отжимать), выдерживать ритм гимнастики.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 xml:space="preserve"> 3. Учить детей работать с трафаретами фруктов, обводить точно по контуру.</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4.Тема «Грибы»</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каштаном.</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«Грибы»</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3.Игра «Выложи грибок» (мозаика).</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 детей  умение катать каштан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складывать пальцы корзиночкой, легко массировать их.</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Учить детей составлять из мелких частей изображение грибка, развивать терпение и настойчивость.</w:t>
            </w:r>
          </w:p>
        </w:tc>
      </w:tr>
      <w:tr w:rsidR="00511944" w:rsidRPr="00253894">
        <w:tc>
          <w:tcPr>
            <w:tcW w:w="2235" w:type="dxa"/>
            <w:vAlign w:val="bottom"/>
          </w:tcPr>
          <w:p w:rsidR="00511944" w:rsidRPr="00253894" w:rsidRDefault="00511944" w:rsidP="00253894">
            <w:pPr>
              <w:spacing w:after="0" w:line="240" w:lineRule="auto"/>
              <w:jc w:val="center"/>
              <w:rPr>
                <w:rFonts w:ascii="Times New Roman" w:hAnsi="Times New Roman" w:cs="Times New Roman"/>
                <w:sz w:val="28"/>
                <w:szCs w:val="28"/>
              </w:rPr>
            </w:pPr>
            <w:r w:rsidRPr="00253894">
              <w:rPr>
                <w:rFonts w:ascii="Times New Roman" w:hAnsi="Times New Roman" w:cs="Times New Roman"/>
                <w:b/>
                <w:bCs/>
                <w:sz w:val="28"/>
                <w:szCs w:val="28"/>
              </w:rPr>
              <w:t>Октябрь</w:t>
            </w: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1.Тема «Одежда»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семенами фасоли.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«Рукавицы»</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3.Шнуровка «Завяжи шапочку»</w:t>
            </w:r>
          </w:p>
        </w:tc>
        <w:tc>
          <w:tcPr>
            <w:tcW w:w="3793" w:type="dxa"/>
            <w:vAlign w:val="bottom"/>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детей катать фасоль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поочерёдно загибать пальцы, начиная с большого.</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3.Развивать сенсомоторную координацию, мелкую моторику рук, пространственное ориентирование.</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2.Тема «Деревья»</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желудями.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«Деревья»</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Игры с прищепками «Дерево».</w:t>
            </w:r>
          </w:p>
          <w:p w:rsidR="00511944" w:rsidRPr="00253894" w:rsidRDefault="00511944" w:rsidP="00253894">
            <w:pPr>
              <w:spacing w:after="0" w:line="240" w:lineRule="auto"/>
              <w:rPr>
                <w:rFonts w:ascii="Times New Roman" w:hAnsi="Times New Roman" w:cs="Times New Roman"/>
                <w:sz w:val="28"/>
                <w:szCs w:val="28"/>
              </w:rPr>
            </w:pP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детей катать жёлуди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широко раздвигать пальцы на руках, двигать ими в разных направлениях.</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3.Учить детей располагать прищепки в определённых местах, развивать усидчивость, координации движений.</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3.Тема «Перелётные птицы»</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грецким орехом.</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«Кукушка»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Трафареты «Птицы».</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прокатывать орехи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сочетать движения мелкой и крупной моторики, слушать словесную инструкцию.</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3.Учить детей рисовать с помощью трафаретов птиц, развивать графические навыки.</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4.Тема «Домашние птицы»</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 xml:space="preserve"> « Петушок»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Рисование в н/т «Зёрнышки для курочки (рисование пальчиками).</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1.Учить детей мягкими массирующими движениями разминать каждый пальчик, ладошку.</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2.Упражнять детей в самомассаже пальцев рук в сочетании с проговариванием потешки.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3.Познакомить детей с одним из видов нетрадиционного рисования – рисования кончиками пальцев, развивать мелкую моторику, усидчивость.</w:t>
            </w:r>
          </w:p>
        </w:tc>
      </w:tr>
      <w:tr w:rsidR="00511944" w:rsidRPr="00253894">
        <w:tc>
          <w:tcPr>
            <w:tcW w:w="2235" w:type="dxa"/>
          </w:tcPr>
          <w:p w:rsidR="00511944" w:rsidRPr="00253894" w:rsidRDefault="00511944" w:rsidP="00253894">
            <w:pPr>
              <w:spacing w:after="0" w:line="240" w:lineRule="auto"/>
              <w:jc w:val="center"/>
              <w:rPr>
                <w:rFonts w:ascii="Times New Roman" w:hAnsi="Times New Roman" w:cs="Times New Roman"/>
                <w:sz w:val="28"/>
                <w:szCs w:val="28"/>
              </w:rPr>
            </w:pPr>
            <w:r w:rsidRPr="00253894">
              <w:rPr>
                <w:rFonts w:ascii="Times New Roman" w:hAnsi="Times New Roman" w:cs="Times New Roman"/>
                <w:b/>
                <w:bCs/>
                <w:sz w:val="28"/>
                <w:szCs w:val="28"/>
              </w:rPr>
              <w:t>Ноябрь</w:t>
            </w: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1.Тема «Поздняя осень»</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прищепками.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«Вышел дождик погулять»</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Рисование в н/т «Дождь идёт» (ватными палочками).</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1.Учить детей слегка прищипывать кончики пальцев прищепками.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рисовать в воздухе контуры листьев, соблюдать ритм гимнастики.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3.Познакомить детей с рисованием в нетрадиционной технике – с использованием ватных палочек, учить рисовать аккуратно, развивать мелкую моторику.</w:t>
            </w:r>
          </w:p>
        </w:tc>
      </w:tr>
      <w:tr w:rsidR="00511944" w:rsidRPr="00253894">
        <w:tc>
          <w:tcPr>
            <w:tcW w:w="2235" w:type="dxa"/>
          </w:tcPr>
          <w:p w:rsidR="00511944" w:rsidRPr="00253894" w:rsidRDefault="00511944" w:rsidP="00253894">
            <w:pPr>
              <w:spacing w:after="0" w:line="240" w:lineRule="auto"/>
              <w:jc w:val="center"/>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2.Тема «Домашние животные»</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«Котята»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3.Разрезные картинки «Домашние животные» (4-5 частей).</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1.Учить детей мягкими массирующими движениями разминать каждый пальчик, ладошки.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2.Формировать умение детей точно следовать наглядному образцу при выполнении движений.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3.Учить детей собирать из отдельных частей картинку, развивать наблюдательность, мелкую моторику.</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3.Тема «Дикие животные»</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карандашом.</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«Белочка»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3.Разрезные картинки «Дикие животные» (4- 5 частей).</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детей прокатывать карандаши между пальцами.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2.Упражнять детей в поочерёдном сгибании пальчиков на руках.</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3.Продолжать учить детей собирать целое изображение из отдельных частей.</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4.Тема «Рыбы»</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каштаном.</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2.Пальчиковая игра «Рыбки»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3.Рисование н/т (рисование ладошками).</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1.Продолжать формировать  умение прокатывать каштаны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совершать плавные волнообразные движения кистями рук.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3.Продолжать учить детей рисовать с использованием нетрадиционных техник рисования – отпечаток ладошкой.</w:t>
            </w:r>
          </w:p>
        </w:tc>
      </w:tr>
      <w:tr w:rsidR="00511944" w:rsidRPr="00253894">
        <w:tc>
          <w:tcPr>
            <w:tcW w:w="2235" w:type="dxa"/>
          </w:tcPr>
          <w:p w:rsidR="00511944" w:rsidRPr="00253894" w:rsidRDefault="00511944" w:rsidP="00253894">
            <w:pPr>
              <w:spacing w:after="0" w:line="240" w:lineRule="auto"/>
              <w:jc w:val="center"/>
              <w:rPr>
                <w:rFonts w:ascii="Times New Roman" w:hAnsi="Times New Roman" w:cs="Times New Roman"/>
                <w:sz w:val="28"/>
                <w:szCs w:val="28"/>
              </w:rPr>
            </w:pPr>
            <w:r w:rsidRPr="00253894">
              <w:rPr>
                <w:rFonts w:ascii="Times New Roman" w:hAnsi="Times New Roman" w:cs="Times New Roman"/>
                <w:b/>
                <w:bCs/>
                <w:sz w:val="28"/>
                <w:szCs w:val="28"/>
              </w:rPr>
              <w:t>Декабрь</w:t>
            </w: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1.Тема «Зима»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каштаном.</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«Погреем ручки»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3.Рисование в н\т «Снежинки» (пальчиками).</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1.Учить детей прокатывать каштан между пальцами.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2.Упражнять детей в самомассаже отдельных частей тела (нос, шея, предплечья, плечи, колени), развивать мелкую моторику.</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Учить детей рисовать кончиками пальцев снежнику по образцу, развивать мелкую моторику, усидчивость.</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2.Тема «Зимняя одежда»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прищепками.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«Варежки»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3.Разрезные картинки «Одежда» (4-5 частей).</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1.Продолжать учить детей массажировать кончики пальцев прищепками.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2.Продолжать учить детей поочерёдно загибать пальцы, начиная с большого.</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3.Учить детей составлять из отдельных фрагментов целое, развивать глазомер, усидчивость.</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3.Тема «Зимние забавы»</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карандашом.</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 xml:space="preserve">2. Пальчиковая игра «Зимние забавы». </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3.Игры с прищепками «Снежинка».</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катать карандаши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Учить детей имитировать лепку снежков, развивать крупную моторику детей.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Учить детей располагать прищепки в определённых местах, развивать усидчивость, координации движений.</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4.Тема «Новый год»</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шишкой.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«Наряжаем ёлочку»</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Рисование «Украсим ёлочку» (рисование пальчиками).</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1.Продолжать формировать  умение детей катать шишку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«шагать» пальцами по столу, соблюдать ритмику гимнастики.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3.Продолжать знакомить детей с нетрадиционными видами рисования, учить рисовать кончиками пальцев.</w:t>
            </w:r>
          </w:p>
        </w:tc>
      </w:tr>
      <w:tr w:rsidR="00511944" w:rsidRPr="00253894">
        <w:tc>
          <w:tcPr>
            <w:tcW w:w="2235" w:type="dxa"/>
          </w:tcPr>
          <w:p w:rsidR="00511944" w:rsidRPr="00253894" w:rsidRDefault="00511944" w:rsidP="00253894">
            <w:pPr>
              <w:spacing w:after="0" w:line="240" w:lineRule="auto"/>
              <w:jc w:val="center"/>
              <w:rPr>
                <w:rFonts w:ascii="Times New Roman" w:hAnsi="Times New Roman" w:cs="Times New Roman"/>
                <w:sz w:val="28"/>
                <w:szCs w:val="28"/>
              </w:rPr>
            </w:pPr>
            <w:r w:rsidRPr="00253894">
              <w:rPr>
                <w:rFonts w:ascii="Times New Roman" w:hAnsi="Times New Roman" w:cs="Times New Roman"/>
                <w:b/>
                <w:bCs/>
                <w:sz w:val="28"/>
                <w:szCs w:val="28"/>
              </w:rPr>
              <w:t>Январь</w:t>
            </w: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1.«Мебель»</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шишкой.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2.Пальчиковая игра «Стол, стул»</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Игра «Выложи стол, стул» (счётные палочки).</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детей прокатывать шишку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Развивать мелкую моторику детей.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3.Формировать умение  выкладывать предметы мебели по словесному образцу.</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2.Тема «Посуда»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шишкой.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«Помощники»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3.Игра «Поможем Золушке» (сортировка семян фасоли и гороха).</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1.Продолжать формировать  умение катать шишку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Формировать у детей умение совершать разнообразные движения кистями рук (вращение, потряхивание, хлопки).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3.Формировать умение действовать по указанию педагога, учить детей брать большим и указательным пальцами фасоль,  развивать гибкость пальцев.</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3.Тема «Транспорт»</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шишкой.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 xml:space="preserve">2. Пальчиковая игра «Лодочка». </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3.Игра «Выложи машину» (пуговицы).</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катать шишку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складывать ладошки «лодочкой», развивать плавность и координированность движений.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3.Учить детей выкладывать машину из пуговиц, развивать мелкую моторику рук, усидчивость.</w:t>
            </w:r>
          </w:p>
        </w:tc>
      </w:tr>
      <w:tr w:rsidR="00511944" w:rsidRPr="00253894">
        <w:tc>
          <w:tcPr>
            <w:tcW w:w="2235" w:type="dxa"/>
          </w:tcPr>
          <w:p w:rsidR="00511944" w:rsidRPr="00253894" w:rsidRDefault="00511944" w:rsidP="00253894">
            <w:pPr>
              <w:spacing w:after="0" w:line="240" w:lineRule="auto"/>
              <w:jc w:val="center"/>
              <w:rPr>
                <w:rFonts w:ascii="Times New Roman" w:hAnsi="Times New Roman" w:cs="Times New Roman"/>
                <w:sz w:val="28"/>
                <w:szCs w:val="28"/>
              </w:rPr>
            </w:pPr>
            <w:r w:rsidRPr="00253894">
              <w:rPr>
                <w:rFonts w:ascii="Times New Roman" w:hAnsi="Times New Roman" w:cs="Times New Roman"/>
                <w:b/>
                <w:bCs/>
                <w:sz w:val="28"/>
                <w:szCs w:val="28"/>
              </w:rPr>
              <w:t>Февраль</w:t>
            </w: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1.Тема «Семья»</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шишкой.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«Семья»</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3.Игра «Человечек» (выкладывание фигуры человека из пуговиц).</w:t>
            </w:r>
          </w:p>
        </w:tc>
        <w:tc>
          <w:tcPr>
            <w:tcW w:w="3793" w:type="dxa"/>
            <w:vAlign w:val="bottom"/>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1.Учить детей вращать шишку между большими и указательными пальцами обеих рук.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по очереди распрямлять пальцы на обеих руках, проговаривая слова гимнастики.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3.Учить детей  выкладывать фигуру человека из пуговиц.</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2.Тема «Игрушки»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грецким орехом.</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2.Пальчиковая гимнастика «Весёлый шарик»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Трафареты «Игрушки».</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прокатывать орехи между пальцами.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2.Закрепить умение детей сгибать и разгибать поочерёдно пальцы на обеих руках.</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3.Продолжать формировать умение детей работать с трафаретами, обводить аккуратно, правильно держать карандаш.</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3.Тема «Профессии»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2.Пальчиковая гимнастика «Напёрсток»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Игра «Завяжи узелки».</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1.Продолжать учить детей мягкими массирующими движениями разминать пальцы, ладони, наружные стороны кисти.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имитировать движения швеи, развивать тонкие движения пальцев рук.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3.Развивать сенсомоторную координацию, мелкую моторику рук формировать навыки шнуровки.</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4.Тема «Праздник пап»</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шишкой.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2.Пальчиковая гимнастика «Пальчики-бойцы»</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3.Рисование в н/т «Салют» (ватные палочки).</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катать шишку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2.Упражнять детей в поочерёдном поднимании пальцев рук, учить слушать словесную инструкцию.</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3.Продолжать учить детей рисовать, используя ватные палочки, прививать любовь к творчеству.</w:t>
            </w:r>
          </w:p>
        </w:tc>
      </w:tr>
      <w:tr w:rsidR="00511944" w:rsidRPr="00253894">
        <w:tc>
          <w:tcPr>
            <w:tcW w:w="2235" w:type="dxa"/>
          </w:tcPr>
          <w:p w:rsidR="00511944" w:rsidRPr="00253894" w:rsidRDefault="00511944" w:rsidP="00253894">
            <w:pPr>
              <w:spacing w:after="0" w:line="240" w:lineRule="auto"/>
              <w:jc w:val="center"/>
              <w:rPr>
                <w:rFonts w:ascii="Times New Roman" w:hAnsi="Times New Roman" w:cs="Times New Roman"/>
                <w:sz w:val="28"/>
                <w:szCs w:val="28"/>
              </w:rPr>
            </w:pPr>
            <w:r w:rsidRPr="00253894">
              <w:rPr>
                <w:rFonts w:ascii="Times New Roman" w:hAnsi="Times New Roman" w:cs="Times New Roman"/>
                <w:b/>
                <w:bCs/>
                <w:sz w:val="28"/>
                <w:szCs w:val="28"/>
              </w:rPr>
              <w:t>Март</w:t>
            </w: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1.Тема «Весна»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шишкой.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«Весна»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3.Рисование в н/т «Первая травка» (рисование пальчиками).</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1.Прдолжать формировать  умение детей катать шишку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выполнять сложные движения в сочетании с текстом пальчиковой гимнастики, развивать координированность и плавность движений.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3.Учить детей рисовать кончиками пальцев прямые и наклонные линии, развивать мелкую моторику, внимание.</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2.Тема «Мамин праздник»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 Самомассаж ладоней и пальцев рук грецким орехом.</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«Мамочка»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Рисование в н/т «Мимоза для мамы» (ватные палочки)</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прокатывать орехи между пальцами.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2.Закрепить умение детей поочерёдно загибать пальцы на руках.</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3.Продолжать учить детей рисовать ватными палочками способом примакивания, развивать мелкую моторику, усидчивость.</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3.Тема «Наш посёлок»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карандашом.</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«Домик».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3.Игры с пуговицами «Собери домик».</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прокатывать карандаши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2.Развивать умение детей имитировать процесс надевания перчаток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3.Учить детей застёгивать и расстёгивать пуговицы, формировать движения пальцев рук.</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4.Тема «Детский сад»</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карандашом.</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«Наша группа»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3.Рисование «Солнышко» (рисование ладошками).</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прокатывать карандаши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2.Развивать тонкие движения пальцев рук.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3.Познакомить детей с нетрадиционной техникой рисования – отпечаток ладошками, учить печатать ладошками, развивать интерес к творчеству.</w:t>
            </w:r>
          </w:p>
        </w:tc>
      </w:tr>
      <w:tr w:rsidR="00511944" w:rsidRPr="00253894">
        <w:tc>
          <w:tcPr>
            <w:tcW w:w="2235" w:type="dxa"/>
            <w:vAlign w:val="bottom"/>
          </w:tcPr>
          <w:p w:rsidR="00511944" w:rsidRPr="00253894" w:rsidRDefault="00511944" w:rsidP="00253894">
            <w:pPr>
              <w:spacing w:after="0" w:line="240" w:lineRule="auto"/>
              <w:jc w:val="center"/>
              <w:rPr>
                <w:rFonts w:ascii="Times New Roman" w:hAnsi="Times New Roman" w:cs="Times New Roman"/>
                <w:sz w:val="28"/>
                <w:szCs w:val="28"/>
              </w:rPr>
            </w:pPr>
            <w:r w:rsidRPr="00253894">
              <w:rPr>
                <w:rFonts w:ascii="Times New Roman" w:hAnsi="Times New Roman" w:cs="Times New Roman"/>
                <w:b/>
                <w:bCs/>
                <w:sz w:val="28"/>
                <w:szCs w:val="28"/>
              </w:rPr>
              <w:t>Апрель</w:t>
            </w: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1.Тема «Весенние изменения в природе»</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карандашом.</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«Весна»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3.Игра «Первая травка» (выкладывание из мозаики).</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прокатывать карандаши между пальцами.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2.Формировать умение детей точно следовать наглядному образцу при выполнении движений.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3.Формировать умение  выкладывать весеннюю травку по образцу.</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2.Тема «Космос»</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каштаном.</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игра«Луноход»</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3.Игра «Собери ракету» (мозаика).</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прокатывать каштаны между пальцами.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сочетать движения мелкой и крупной моторики, слушать словесную инструкцию.</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Продолжать учить детей составлять из мелких частей изображение ракеты, проявлять сообразительность.</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3.Тема «Обувь»</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грецким орехом.</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2.Пальчиковая игра «Ботинки»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3.Шнуровка «Зашнуруй ботинки».</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катать орехи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Учить детей выполнять сложные движения в сочетании с текстом пальчиковой гимнастики, развивать координированность и плавность движений.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3.Формировать умение зашнуровывать ботинки, развивать мелкую моторику.</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4.Тема «Продукты»</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шишкой.</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2.Пальчиковая игра «Каша»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3.Трафареты «Продукты».</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1.Прдолжать формировать  умение детей катать шишку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Учить детей сочетать движения мелкой и крупной моторики, слушать словесную инструкцию.</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3.Продолжать формировать умение детей работать с трафаретами, обводить аккуратно, правильно держать карандаш.</w:t>
            </w:r>
          </w:p>
        </w:tc>
      </w:tr>
      <w:tr w:rsidR="00511944" w:rsidRPr="00253894">
        <w:tc>
          <w:tcPr>
            <w:tcW w:w="2235" w:type="dxa"/>
          </w:tcPr>
          <w:p w:rsidR="00511944" w:rsidRPr="00253894" w:rsidRDefault="00511944" w:rsidP="00253894">
            <w:pPr>
              <w:spacing w:after="0" w:line="240" w:lineRule="auto"/>
              <w:jc w:val="center"/>
              <w:rPr>
                <w:rFonts w:ascii="Times New Roman" w:hAnsi="Times New Roman" w:cs="Times New Roman"/>
                <w:sz w:val="28"/>
                <w:szCs w:val="28"/>
              </w:rPr>
            </w:pPr>
            <w:r w:rsidRPr="00253894">
              <w:rPr>
                <w:rFonts w:ascii="Times New Roman" w:hAnsi="Times New Roman" w:cs="Times New Roman"/>
                <w:b/>
                <w:bCs/>
                <w:sz w:val="28"/>
                <w:szCs w:val="28"/>
              </w:rPr>
              <w:t>Май</w:t>
            </w: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1.Тема «Цветы»</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карандашом.</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«Мак»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3.Игра «Выложи цветок» (мозаика).</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катать карандаши между ладонями.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поочерёдно соприкасаться кончиками пальцев, образуя цветок.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Формировать умение детей составлять из мелких частей изображение цветка, развивать мелкую моторику.</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2.Тема «Насекомые»</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 карандашом.</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 Пальчиковая игра «Пчела»</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 Шнуровка «Бабочка».</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1.Формировать  умение прокатывать карандаши между пальцами.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сочетать движения мелкой и крупной моторики, слушать словесную инструкцию.</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3.Прдолжать формировать навыки шнуровки,  развивать творческие способности, усидчивость.</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3.Тема «Ягоды»</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2.Пальчиковая гимнастика «За ягодами»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3.Рисование в н/т «Ветка смородины» (ватные палочки).</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1.Закрепить умение детей массажировать пальцы, ладони, наружные стороны кистей рук.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сплетать пальцы в виде корзинки, развивать мелкие, точные движения кистей рук.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3.Закрепить умение детей рисовать ватными палочками, прививать интерес к нетрадиционным видам рисования.</w:t>
            </w:r>
          </w:p>
        </w:tc>
      </w:tr>
      <w:tr w:rsidR="00511944" w:rsidRPr="00253894">
        <w:tc>
          <w:tcPr>
            <w:tcW w:w="2235" w:type="dxa"/>
          </w:tcPr>
          <w:p w:rsidR="00511944" w:rsidRPr="00253894" w:rsidRDefault="00511944" w:rsidP="00253894">
            <w:pPr>
              <w:spacing w:after="0" w:line="240" w:lineRule="auto"/>
              <w:rPr>
                <w:rFonts w:ascii="Times New Roman" w:hAnsi="Times New Roman" w:cs="Times New Roman"/>
                <w:sz w:val="28"/>
                <w:szCs w:val="28"/>
              </w:rPr>
            </w:pPr>
          </w:p>
        </w:tc>
        <w:tc>
          <w:tcPr>
            <w:tcW w:w="354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u w:val="single"/>
              </w:rPr>
              <w:t>4.Тема «Каникулы»</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1.Самомассаж ладоней и пальцев рук.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2.Пальчиковая гимнастика «Смешные человечки»</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3.Рисование в н/т «Лето» (ватные палочки).</w:t>
            </w:r>
          </w:p>
        </w:tc>
        <w:tc>
          <w:tcPr>
            <w:tcW w:w="3793" w:type="dxa"/>
          </w:tcPr>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1.Закрепить умение детей массажировать пальцы, ладони, наружные стороны кистей рук.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2.Учить детей соприкасать кончики пальцев друг с другом, развивать мелкие, точные движения кистей рук.</w:t>
            </w:r>
          </w:p>
          <w:p w:rsidR="00511944" w:rsidRPr="00253894" w:rsidRDefault="00511944" w:rsidP="00253894">
            <w:pPr>
              <w:spacing w:after="0" w:line="240" w:lineRule="auto"/>
              <w:rPr>
                <w:rFonts w:ascii="Times New Roman" w:hAnsi="Times New Roman" w:cs="Times New Roman"/>
                <w:sz w:val="28"/>
                <w:szCs w:val="28"/>
              </w:rPr>
            </w:pPr>
            <w:r w:rsidRPr="00253894">
              <w:rPr>
                <w:rFonts w:ascii="Times New Roman" w:hAnsi="Times New Roman" w:cs="Times New Roman"/>
                <w:sz w:val="28"/>
                <w:szCs w:val="28"/>
              </w:rPr>
              <w:t>3.Закрепить умение детей рисовать ватными палочками, прививать интерес к нетрадиционным видам рисования.</w:t>
            </w:r>
          </w:p>
        </w:tc>
      </w:tr>
    </w:tbl>
    <w:p w:rsidR="00511944" w:rsidRPr="00771C4B" w:rsidRDefault="00511944">
      <w:pPr>
        <w:rPr>
          <w:rFonts w:ascii="Times New Roman" w:hAnsi="Times New Roman" w:cs="Times New Roman"/>
          <w:sz w:val="28"/>
          <w:szCs w:val="28"/>
        </w:rPr>
      </w:pP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b/>
          <w:bCs/>
          <w:sz w:val="28"/>
          <w:szCs w:val="28"/>
        </w:rPr>
        <w:t>Заключение</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Развитие кисти руки и координации движений пальцев рук – задача комплексная, охватывающая многие сферы деятельности ребенка. Она является одним из аспектов проблемы обеспечения полноценного развития в дошкольном возрасте. И поскольку общее моторное отставание наблюдается исследователями у большинства современных детей, слабую руку дошкольника нужно и необходимо развивать. Учитывая тот факт, что активные движения пальцев рук стимулируют развитие речи, целесообразно расширять объём пальчиковых игр и систематически использовать их в работе с детьми. Таким образом, чтобы результат работы был эффективным необходимо использовать разнообразные приемы и методы работы по формированию тонких движений пальцев рук. Результаты своей работы я вижу в проявлении интереса детей к различным видам деятельности.</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В результате проделанной работы я пришла к заключению, что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 И все это напрямую готовит его к успешному обучению в школе.</w:t>
      </w:r>
    </w:p>
    <w:p w:rsidR="00511944" w:rsidRPr="00771C4B" w:rsidRDefault="00511944" w:rsidP="00771C4B">
      <w:pPr>
        <w:rPr>
          <w:rFonts w:ascii="Times New Roman" w:hAnsi="Times New Roman" w:cs="Times New Roman"/>
          <w:b/>
          <w:bCs/>
          <w:sz w:val="28"/>
          <w:szCs w:val="28"/>
        </w:rPr>
      </w:pPr>
      <w:r w:rsidRPr="00771C4B">
        <w:rPr>
          <w:rFonts w:ascii="Times New Roman" w:hAnsi="Times New Roman" w:cs="Times New Roman"/>
          <w:b/>
          <w:bCs/>
          <w:sz w:val="28"/>
          <w:szCs w:val="28"/>
        </w:rPr>
        <w:t>Список используемой литературы:</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1. Программа "Истоки": Базис развития ребенка – дошк. [Текст] / Т.И. Алиева, Т.В. Антонова, Е.П. Арнаутова и др.; Науч. ред. Л.А. Парамонова и др. – М.: Просвещение, 2003. – 335с.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2. Программа воспитания и обучения в детском саду [Текст] / Под ред. М.А. Васильевой, В.В. Гербовой, Т.С. Комаровой. – 3-е изд., и доп. – М.: Мозаика-Синтез, 2005. – 208с.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3. Программа "Детство: Примерная основная общеобразовательная программа дошкольного образования" [Текст] / Т. И. Бабаева, А. Г. Гогоберидзе, 3. А. Михайлова и др. – СПб.: ООО "Издательство "ДЕТСТВО-ПРЕСС"", 2011.- 528 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4. ПРОГРАММА "От рождения до школы". Основная общеобразовательная программа дошкольного образования [Текст] / под редакцией Н.Е. Вераксы, М.А. Васильевой, Т.С. Комаровой. – М.: МОЗАИКА – СИНТЕЗ,2010.- 304 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5. Рогов, Е.И. Настольная книга практического психолога: Учеб.пособие: 2-е изд., перераб. и доп. [Текст] / Рогов Е.И. – М.: Гума-нит. изд. центр ВЛАДОС, 1999. – Кн. 1: Система работы психолога с детьми разного возраста. – 384с: ил.</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6. Кабанова, Т.В., "Тестовая диагностика:обследование речи, общей и мелкой моторики у детей 3-6 лет" [Текст] / Т.В. Кабанова, О.В. Домнина; под ред. Н.Е. Ильяковой. М.: Издательство ГНОМ и Д, 2008. – 104с.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7. Савина, Л.П. Пальчиковая гимнастика для развития речи дошкольников: Пособие для родителей и педагогов [Текст] / Л.П. Савина. – М.: ООО "Издательство АСТ", 2004. – 44с.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8. Сенсомоторное развитие дошкольников по изобразительному искусству: Пособие для педагогов дошк. учреждений [Текст] / – М.: Туманит, изд. центр ВЛАДОС, 2001. – 224с.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9. Светлова, И.Е. Развиваем мелкую моторику и координацию движений рук. [Текст] / И.Е. Светлова. – М.: Изд-во Эксмо, 2003. – 272с.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10. Сластенин, В.А. и др. Педагогика: Учеб.пособие для студ. высш. пед. учеб, заведений [Текст] / Под ред. В.А. Сластенина. – М.: Издательский центр "Академия", 2002. – 576с.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11. Аксёнова, М. Развитие тонких движений пальцев рук у детей с нарушением речи. [Текст] / Аксёнова М., – Дошкольное воспитание, № 8, 1990. – с. 62-65.</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12. Артемова, Л.В. Окружающий мир в дидактических играх дошкольников: книга для воспитателя детского сада и родителей [Текст] / Л. В. Артемова. – М.: Просвещение, 1992. – 96 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13. Анучина, Н.А. Таланты детей на кончиках пальцев. [Текст] / Анучина Н. А. Ребенок в детском саду. – 2006. – № 2. – С. 45-48.</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14. Афонькин, С. Развитие тонких движений пальцев рук у детей с нарушением речи. [Текст] / Афонькин С. Дошкольное воспитание, № 3-4, 1992. – с. 46.</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15. Войлокова, Е.Ф. Сенсорное воспитание дошкольников. [Текст] / Войлокова Е.Ф. – СПб., 2006. – 102 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16. Гогольчева, В.П. Программа совершенствования речевой моторики. [Текст] / Гогольчева В.П. – Омск, 2003. – 48 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17. Жукова, О. Развитие руки: просто, интересно, эффективно. [Текст] / Жукова О. – Дошкольное воспитание. – 2006. – № 11. – С. 14-16.</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18. Кирпичникова, Н. Развитие мелкой моторики. [Текст] / Н. Кирпичникова – Дошкольное воспитание. – 2005. – № 2. – С. 76-78.</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19. Кисилева, В. Развитие тонкой моторики. [Текст] / В. Кисилева Дошкольное воспитание. – 2006. – № 1. – С. 65-66.</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20. Мельникова, С.С. Развитие мелких мышц пальцев и кисти руки. [Текст] / Начальная школа – 1994 – №8 – с. 12-14.</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21. Оглоблина, И.Ю. Развитие мелкой моторики рук. [Текст] / Воспитание и обучение детей с нарушениями развития. – 2005. – № 6. – С. 18-21.</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22. Плутаева Е., Лосев П. Развитие мелкой моторики у детей 4-6 лет. [Текст] / – Дошкольное воспитание. – 2005. – № 3. – С. 28-35.</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23. Прахт Л.И. Развитие движений кисти [Текст] / Л.И. Прахт Начальная школа. – 2004. – № 4. – С. 5-7.</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24. Прищепа С., Попкова Н., Коняхина Т. Мелкая моторика в психофизиологическом развитии дошкольников. [Текст] / Дошкольное воспитание. – 2005, № 1. – С. 60-64.</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25. Рузина М.С, Афонькина С.Ю. Страна пальчиковых игр: развивающие игры для детей и взрослых. [Текст] / – СПб.: Кристалл, 1997. – 336 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26. Харитонова Л.Г., Сулянцева Л.А. Программа развития мелкой моторики рук у детей младшего школьного возраста: Методические рекомендации. [Текст] / – Омск: СибГАФК, 1996. – 32с.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27. Гаврилина, С.Е. Развиваем руки, чтобы и писать и красиво рисовать. [Текст] / С.Е. Гаврилина, Н.Л. Долбишева, А.Ю., Куров, В. Н. Куров, М., 2003.-180 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28. Аксарина, Н.И. Воспитание детей раннего возраста [Текст] / Н.М.Аксарина. – М.: "Медицина" – 1972. – 264.</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29. Кольцова М.Н. Ребенок учится говорить. Пальчиковйигротренинг [Текст] / Кольцова М.Н., Рузина М.С., – СПб., 1998. – 192.</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30. Кирпичникова, Н. Развиваем сенсорику и мелкую моторику [Текст] / Н. Кирпичникова Дошкольное воспитание.- 2005.- № 2.- С.-76-78.</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31. Кольцова, М.М. Движение и развитие сенсорной речи [Текст] / М.М. Кольцова.- М., 2000.-210с.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32. Крупенчук, О.И. Пальчиковые игры [Текст] / О.И. Крупенчук.- М.: Издательский дом. Литера.-2005.- 32с.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33. Леонтьев, А.Н. Язык, речь, речевая деятельность [Текст] / А.Н. Леонтьев. – М.: КомКнига, 2007.- 216 с.</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34. Любина, Г.А. Рука развивает мозг [Текст] / Г.А. Любина. О.В. Желонкина Ребёнок в детском саду.- 2003.- № 4. – С. 33-35.</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35. Любина, Г.А. Рука развивает мозг [Текст] / Г.А. Любина. О.В. Желонкина // Ребёнок в детском саду.- 2003.- № 5- С. 24-28.</w:t>
      </w:r>
    </w:p>
    <w:p w:rsidR="00511944" w:rsidRPr="00771C4B" w:rsidRDefault="00511944" w:rsidP="00771C4B">
      <w:pPr>
        <w:rPr>
          <w:rFonts w:ascii="Times New Roman" w:hAnsi="Times New Roman" w:cs="Times New Roman"/>
          <w:sz w:val="28"/>
          <w:szCs w:val="28"/>
        </w:rPr>
      </w:pPr>
      <w:r w:rsidRPr="00771C4B">
        <w:rPr>
          <w:rFonts w:ascii="Times New Roman" w:hAnsi="Times New Roman" w:cs="Times New Roman"/>
          <w:sz w:val="28"/>
          <w:szCs w:val="28"/>
        </w:rPr>
        <w:t>36. Любина, Г.А. Рука развивает мозг [Текст] / Г.А. Любина. О.В. Желонкина Ребёнок в детском саду.- 2003.- № 6. – С. 11-19.</w:t>
      </w:r>
    </w:p>
    <w:p w:rsidR="00511944" w:rsidRPr="00771C4B" w:rsidRDefault="00511944" w:rsidP="00771C4B">
      <w:pPr>
        <w:rPr>
          <w:rFonts w:ascii="Times New Roman" w:hAnsi="Times New Roman" w:cs="Times New Roman"/>
          <w:sz w:val="28"/>
          <w:szCs w:val="28"/>
        </w:rPr>
      </w:pPr>
    </w:p>
    <w:p w:rsidR="00511944" w:rsidRPr="00771C4B" w:rsidRDefault="00511944" w:rsidP="00771C4B">
      <w:pPr>
        <w:rPr>
          <w:rFonts w:ascii="Times New Roman" w:hAnsi="Times New Roman" w:cs="Times New Roman"/>
          <w:sz w:val="28"/>
          <w:szCs w:val="28"/>
        </w:rPr>
      </w:pPr>
    </w:p>
    <w:p w:rsidR="00511944" w:rsidRPr="00771C4B" w:rsidRDefault="00511944">
      <w:pPr>
        <w:rPr>
          <w:rFonts w:ascii="Times New Roman" w:hAnsi="Times New Roman" w:cs="Times New Roman"/>
          <w:sz w:val="28"/>
          <w:szCs w:val="28"/>
        </w:rPr>
      </w:pPr>
    </w:p>
    <w:sectPr w:rsidR="00511944" w:rsidRPr="00771C4B" w:rsidSect="00311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CFF"/>
    <w:rsid w:val="00047417"/>
    <w:rsid w:val="00083469"/>
    <w:rsid w:val="00192CF7"/>
    <w:rsid w:val="00253894"/>
    <w:rsid w:val="00311B4F"/>
    <w:rsid w:val="004D00EE"/>
    <w:rsid w:val="00511944"/>
    <w:rsid w:val="00587BAD"/>
    <w:rsid w:val="00771C4B"/>
    <w:rsid w:val="00A67CFF"/>
    <w:rsid w:val="00CA47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4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7CFF"/>
    <w:rPr>
      <w:color w:val="0000FF"/>
      <w:u w:val="single"/>
    </w:rPr>
  </w:style>
  <w:style w:type="table" w:styleId="TableGrid">
    <w:name w:val="Table Grid"/>
    <w:basedOn w:val="TableNormal"/>
    <w:uiPriority w:val="99"/>
    <w:rsid w:val="00A67CF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ndia.ru/text/category/bezdelmz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7221</Words>
  <Characters>-32766</Characters>
  <Application>Microsoft Office Outlook</Application>
  <DocSecurity>0</DocSecurity>
  <Lines>0</Lines>
  <Paragraphs>0</Paragraphs>
  <ScaleCrop>false</ScaleCrop>
  <Company>URG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  Пальчиковой  гимнастики как средство развития речи и мелкой моторики дошкольников»</dc:title>
  <dc:subject/>
  <dc:creator>User</dc:creator>
  <cp:keywords/>
  <dc:description/>
  <cp:lastModifiedBy>ADmin</cp:lastModifiedBy>
  <cp:revision>2</cp:revision>
  <dcterms:created xsi:type="dcterms:W3CDTF">2017-07-03T09:45:00Z</dcterms:created>
  <dcterms:modified xsi:type="dcterms:W3CDTF">2017-07-03T09:45:00Z</dcterms:modified>
</cp:coreProperties>
</file>