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19" w:rsidRDefault="003C48C1" w:rsidP="005C2A19">
      <w:pPr>
        <w:pStyle w:val="c15"/>
        <w:shd w:val="clear" w:color="auto" w:fill="FFFFFF"/>
        <w:spacing w:before="0" w:beforeAutospacing="0" w:after="0" w:afterAutospacing="0"/>
        <w:ind w:firstLine="180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 </w:t>
      </w:r>
      <w:r w:rsidR="005C2A19">
        <w:rPr>
          <w:rStyle w:val="c12"/>
          <w:b/>
          <w:bCs/>
          <w:color w:val="000000"/>
          <w:sz w:val="32"/>
          <w:szCs w:val="32"/>
        </w:rPr>
        <w:t>«ПАТРИОТИЧЕСКОЕ ВОСПИТАНИЕ ДОШКОЛЬНИКОВ ПОСРЕДСТВОМ УСТНОГО НАРОДНОГО ТВОРЧЕСТВА»</w:t>
      </w:r>
    </w:p>
    <w:p w:rsidR="003C48C1" w:rsidRDefault="003C48C1" w:rsidP="005C2A19">
      <w:pPr>
        <w:pStyle w:val="c15"/>
        <w:shd w:val="clear" w:color="auto" w:fill="FFFFFF"/>
        <w:spacing w:before="0" w:beforeAutospacing="0" w:after="0" w:afterAutospacing="0"/>
        <w:ind w:firstLine="180"/>
        <w:jc w:val="center"/>
        <w:rPr>
          <w:rStyle w:val="c12"/>
          <w:bCs/>
          <w:color w:val="000000"/>
          <w:sz w:val="32"/>
          <w:szCs w:val="32"/>
        </w:rPr>
      </w:pPr>
      <w:r w:rsidRPr="003C48C1">
        <w:rPr>
          <w:rStyle w:val="c12"/>
          <w:bCs/>
          <w:color w:val="000000"/>
          <w:sz w:val="32"/>
          <w:szCs w:val="32"/>
        </w:rPr>
        <w:t>Подготовила: воспитатель первой категории Шумкова О.В.</w:t>
      </w:r>
    </w:p>
    <w:p w:rsidR="003C48C1" w:rsidRPr="003C48C1" w:rsidRDefault="003C48C1" w:rsidP="005C2A19">
      <w:pPr>
        <w:pStyle w:val="c15"/>
        <w:shd w:val="clear" w:color="auto" w:fill="FFFFFF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28"/>
          <w:szCs w:val="28"/>
        </w:rPr>
      </w:pPr>
      <w:r w:rsidRPr="003C48C1">
        <w:rPr>
          <w:rStyle w:val="c12"/>
          <w:bCs/>
          <w:color w:val="000000"/>
          <w:sz w:val="28"/>
          <w:szCs w:val="28"/>
        </w:rPr>
        <w:t>Май 2018 год</w:t>
      </w:r>
    </w:p>
    <w:p w:rsid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“Как нет человека без самолюбия, так нет человека без любви к отечеству, и эта любовь дает воспитанию верный ключ к сердцу человека...” </w:t>
      </w:r>
      <w:r w:rsidRPr="005C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именно поэтому наши интересы обратились к нравственным ценностям, к национальной культуре нашего народа.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этой проблемы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 время приводит к мысли, что нам, педагогам, необходимо проводить с детьми громадную работу в данном направлении: от возрождения колыбельной, умения рассказывать детям сказки и предания своего народа, до приобщения детей к высотам классической, отечественной и мировой литературы, </w:t>
      </w:r>
      <w:r w:rsidRPr="005C2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пластических искусств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театра, музыки.</w:t>
      </w:r>
    </w:p>
    <w:p w:rsid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обращения к истокам народного искусства, традициям, обычаям народа не случайно, не секрет, что помимо экономических трудностей, Россия сейчас переживает кризис воспитания подрастающего поколения. Нарушились традиции, порвались нити, которые связывали старшее и младшее поколения. Поэтому, очень важно возродить преемственность поколений, дать детям нравственные устои, патриотические настроения, которые живы в людях старшего поколения. Безжалостное отрубание своих корней от народности в воспитательном процессе ведет к </w:t>
      </w:r>
      <w:proofErr w:type="spellStart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бездуховности</w:t>
      </w:r>
      <w:proofErr w:type="spellEnd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главной задачей нашей деятельности видим обогащение детей знаниями о национальной культуре.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</w:p>
    <w:p w:rsid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поскольку все это возможно только посредством яркой и образной речи, то и название выбрали: “</w:t>
      </w:r>
      <w:r w:rsidRPr="005C2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Патриотическое воспитание дошкольников посредством устного народного творчества»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5C2A19" w:rsidRDefault="003C48C1" w:rsidP="005C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целью своей</w:t>
      </w:r>
      <w:r w:rsidR="005C2A19"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являлось: приобщение детей к национальной культуре, развитие интереса к устному народному творчеству, воспитание у детей патриотических чувств и духовности.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C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работы над темой решала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 </w:t>
      </w:r>
      <w:r w:rsidRPr="005C2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C2A19" w:rsidRPr="005C2A19" w:rsidRDefault="005C2A19" w:rsidP="005C2A19">
      <w:pPr>
        <w:numPr>
          <w:ilvl w:val="0"/>
          <w:numId w:val="1"/>
        </w:numPr>
        <w:shd w:val="clear" w:color="auto" w:fill="FFFFFF"/>
        <w:spacing w:after="0" w:line="240" w:lineRule="auto"/>
        <w:ind w:left="46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работы, по приобщению детей к истокам русской народной культуры через устное народное творчество.</w:t>
      </w:r>
    </w:p>
    <w:p w:rsidR="005C2A19" w:rsidRPr="005C2A19" w:rsidRDefault="005C2A19" w:rsidP="005C2A19">
      <w:pPr>
        <w:numPr>
          <w:ilvl w:val="0"/>
          <w:numId w:val="1"/>
        </w:numPr>
        <w:shd w:val="clear" w:color="auto" w:fill="FFFFFF"/>
        <w:spacing w:after="0" w:line="240" w:lineRule="auto"/>
        <w:ind w:left="46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эмоциональную отзывчивость, фантазию, творческие способности дошкольников и умения находить средства выражения 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образа в мимике, жестах, интонациях на произведения русского народного творчества.</w:t>
      </w:r>
    </w:p>
    <w:p w:rsidR="005C2A19" w:rsidRPr="005C2A19" w:rsidRDefault="005C2A19" w:rsidP="005C2A19">
      <w:pPr>
        <w:numPr>
          <w:ilvl w:val="0"/>
          <w:numId w:val="1"/>
        </w:numPr>
        <w:shd w:val="clear" w:color="auto" w:fill="FFFFFF"/>
        <w:spacing w:after="0" w:line="240" w:lineRule="auto"/>
        <w:ind w:left="46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разнообразную речевую среду соответственно возрасту. Обогащение словаря, развитие лексико-грамматического строя, выразительности интонации и фонематического слуха.</w:t>
      </w:r>
    </w:p>
    <w:p w:rsidR="005C2A19" w:rsidRPr="005C2A19" w:rsidRDefault="005C2A19" w:rsidP="005C2A19">
      <w:pPr>
        <w:numPr>
          <w:ilvl w:val="0"/>
          <w:numId w:val="1"/>
        </w:numPr>
        <w:shd w:val="clear" w:color="auto" w:fill="FFFFFF"/>
        <w:spacing w:after="0" w:line="240" w:lineRule="auto"/>
        <w:ind w:left="46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  и любовь к русской национальной культуре, народному творчеству, обычаям, традициям, обрядам.</w:t>
      </w:r>
    </w:p>
    <w:p w:rsidR="005C2A19" w:rsidRPr="005C2A19" w:rsidRDefault="005C2A19" w:rsidP="005C2A19">
      <w:pPr>
        <w:numPr>
          <w:ilvl w:val="0"/>
          <w:numId w:val="1"/>
        </w:numPr>
        <w:shd w:val="clear" w:color="auto" w:fill="FFFFFF"/>
        <w:spacing w:after="0" w:line="240" w:lineRule="auto"/>
        <w:ind w:left="46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  все виды фольклора  (сказки, песенки, </w:t>
      </w:r>
      <w:proofErr w:type="spellStart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поговорки, загадки, хороводы),  так как  фольклор является  богатейшим источником познавательного и нравственного развития детей.</w:t>
      </w:r>
    </w:p>
    <w:p w:rsidR="005C2A19" w:rsidRPr="005C2A19" w:rsidRDefault="005C2A19" w:rsidP="005C2A19">
      <w:pPr>
        <w:numPr>
          <w:ilvl w:val="0"/>
          <w:numId w:val="1"/>
        </w:numPr>
        <w:shd w:val="clear" w:color="auto" w:fill="FFFFFF"/>
        <w:spacing w:after="0" w:line="240" w:lineRule="auto"/>
        <w:ind w:left="46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в </w:t>
      </w:r>
      <w:proofErr w:type="spellStart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  через   приобщение к устному народному творчеству, знакомство с календарными праздниками  их обычаями и традициям.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4, 5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left="468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устном народном творчестве как нигде сохранились особенные черты русского характера, присущие ему нравственные ценности, представления о доброте, красоте, правде, храбрости, трудолюбии, верности. Знакомя детей с поговорками, загадками, пословицами, сказками, т</w:t>
      </w:r>
      <w:r w:rsidR="003C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приобщаю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 общечеловеческим нравственно-эстетическим ценностям. Адресованные детям </w:t>
      </w:r>
      <w:proofErr w:type="spellStart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прибаутки, </w:t>
      </w:r>
      <w:proofErr w:type="spellStart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 как ласковый говорок, выражая заботу, нежность, веру в благополучное будущее.</w:t>
      </w:r>
    </w:p>
    <w:p w:rsid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Благодаря этому, фольклор является богатейшим источником познавательного и нравственного развития детей.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видов</w:t>
      </w:r>
      <w:r w:rsidR="003C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фольклора, используемый в моей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– это СКАЗКА</w:t>
      </w:r>
      <w:r w:rsidRPr="005C2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3C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уделяю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русским 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сказкам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Сказки мы всегда рассказываем, тем самым, обеспечивая тесный контакт со слушателями, создает определенное настроение в детской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удитории. В группе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уголок ряженья с элементами костюмов и шапочки для игр – драматизаций. Дети очень любят и сами показывать сказки (с помощью настольного и пальчикового театра, театра на </w:t>
      </w:r>
      <w:proofErr w:type="spellStart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процесс настолько увлекает детей, что они переносят свои чувства, эмоции и на продуктивную деятельность.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</w:t>
      </w:r>
    </w:p>
    <w:p w:rsid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задачу воспитания интереса  и любви к русской национальной культуре, народному творчеству, обычая</w:t>
      </w:r>
      <w:r w:rsidR="003C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традициям, обрядам организуем 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праздники: календарные,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льклорные, обрядовые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развлечения. В фольклорных праздниках принимают участие дети всех возрастов, меняется лишь долевое их участие от возраста к возрасту.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данного направления работы в полной мере стала возможна при тесном взаимодействии детского сада и семьи. При этом направляли свои усилия на познание возможностей развития каждого ребенка, создания </w:t>
      </w: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благоприятных условий. Совместные мероприятия способствовали установлению доверительных отношений с родителями, что оказывало положительное влияние на состояние педагогического процесса.</w:t>
      </w:r>
    </w:p>
    <w:p w:rsidR="005C2A19" w:rsidRPr="005C2A19" w:rsidRDefault="0038464A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bookmarkStart w:id="0" w:name="_GoBack"/>
      <w:bookmarkEnd w:id="0"/>
      <w:r w:rsidR="005C2A19"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не была бы столь плодотворной, если бы не помощь родителей. Чтобы найти отклик в их сердцах, проводила с ними короткие беседы, консультации. Также разъясняла, какую огромную пользу приносит народное творчество детям.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подводя итог, хочется сказать, что в результате совместной работы достигнуто создание в группе атмосферы доброжелательности, сочувствия и взаимопонимания. В результате приобщения дошкольников к фольклору на практике убедились, что они научились тонко чувствовать художественную форму, мелодику и ритм родного языка, обогатился словарь за счет эпитетов, сравнений, эмоционально-оценочной и сказочной лексики.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 является богатейшим источником познавательного и нравственного развития детей, прививает любовь к истории и культуре нашей Родины.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сегодняшней социальной ситуации в нашей стране, когда политика государства направлена на возрождение духовных ценностей, пропаганда народного творчества приобретает более сильное значение.</w:t>
      </w:r>
    </w:p>
    <w:p w:rsidR="005C2A19" w:rsidRPr="005C2A19" w:rsidRDefault="005C2A19" w:rsidP="005C2A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знакомить детей, начиная с раннего возраста, с родной культурой, произведениями устного народного творчества, родной речью, то это будет способствовать духовному, нравственному, патриотическому воспитанию дошкольников. В будущем они сумеют сохранить все культурные ценности нашей </w:t>
      </w:r>
      <w:proofErr w:type="gramStart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</w:t>
      </w:r>
      <w:proofErr w:type="gramEnd"/>
      <w:r w:rsidRPr="005C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Россия будет жить, даря миру, громадное количество талантов, которыми восхищались и будут восхищаться в России и за ее пределами.</w:t>
      </w:r>
    </w:p>
    <w:p w:rsidR="002A4273" w:rsidRDefault="002A4273"/>
    <w:sectPr w:rsidR="002A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AA3"/>
    <w:multiLevelType w:val="multilevel"/>
    <w:tmpl w:val="12FA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19"/>
    <w:rsid w:val="002A4273"/>
    <w:rsid w:val="0038464A"/>
    <w:rsid w:val="003C48C1"/>
    <w:rsid w:val="005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2A19"/>
  </w:style>
  <w:style w:type="character" w:customStyle="1" w:styleId="c4">
    <w:name w:val="c4"/>
    <w:basedOn w:val="a0"/>
    <w:rsid w:val="005C2A19"/>
  </w:style>
  <w:style w:type="paragraph" w:customStyle="1" w:styleId="c2">
    <w:name w:val="c2"/>
    <w:basedOn w:val="a"/>
    <w:rsid w:val="005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C2A19"/>
  </w:style>
  <w:style w:type="paragraph" w:customStyle="1" w:styleId="c15">
    <w:name w:val="c15"/>
    <w:basedOn w:val="a"/>
    <w:rsid w:val="005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2A19"/>
  </w:style>
  <w:style w:type="character" w:customStyle="1" w:styleId="c4">
    <w:name w:val="c4"/>
    <w:basedOn w:val="a0"/>
    <w:rsid w:val="005C2A19"/>
  </w:style>
  <w:style w:type="paragraph" w:customStyle="1" w:styleId="c2">
    <w:name w:val="c2"/>
    <w:basedOn w:val="a"/>
    <w:rsid w:val="005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C2A19"/>
  </w:style>
  <w:style w:type="paragraph" w:customStyle="1" w:styleId="c15">
    <w:name w:val="c15"/>
    <w:basedOn w:val="a"/>
    <w:rsid w:val="005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2018-04-16T17:30:00Z</dcterms:created>
  <dcterms:modified xsi:type="dcterms:W3CDTF">2018-04-16T17:51:00Z</dcterms:modified>
</cp:coreProperties>
</file>