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C8" w:rsidRPr="00541DC8" w:rsidRDefault="00541DC8" w:rsidP="00541DC8">
      <w:pPr>
        <w:pStyle w:val="c2"/>
        <w:jc w:val="center"/>
        <w:rPr>
          <w:rStyle w:val="c1"/>
        </w:rPr>
      </w:pPr>
      <w:r w:rsidRPr="00541DC8">
        <w:rPr>
          <w:rStyle w:val="c1"/>
        </w:rPr>
        <w:t>МБДОУ «Детский сад «Жемчужинка»</w:t>
      </w:r>
    </w:p>
    <w:p w:rsidR="00541DC8" w:rsidRPr="00541DC8" w:rsidRDefault="00541DC8" w:rsidP="00541DC8">
      <w:pPr>
        <w:pStyle w:val="c2"/>
        <w:jc w:val="center"/>
        <w:rPr>
          <w:sz w:val="28"/>
          <w:szCs w:val="28"/>
        </w:rPr>
      </w:pPr>
      <w:bookmarkStart w:id="0" w:name="_GoBack"/>
      <w:r w:rsidRPr="00541DC8">
        <w:rPr>
          <w:rStyle w:val="c1"/>
          <w:sz w:val="28"/>
          <w:szCs w:val="28"/>
        </w:rPr>
        <w:t>«Игры для развития речи и мышления дошкольников».</w:t>
      </w:r>
    </w:p>
    <w:bookmarkEnd w:id="0"/>
    <w:p w:rsidR="00541DC8" w:rsidRDefault="00541DC8" w:rsidP="00541DC8">
      <w:pPr>
        <w:pStyle w:val="c2"/>
        <w:jc w:val="center"/>
        <w:rPr>
          <w:rStyle w:val="c1"/>
        </w:rPr>
      </w:pPr>
      <w:r>
        <w:rPr>
          <w:rStyle w:val="c1"/>
        </w:rPr>
        <w:t>(Р</w:t>
      </w:r>
      <w:r>
        <w:rPr>
          <w:rStyle w:val="c1"/>
        </w:rPr>
        <w:t>екомендации  для родителей).</w:t>
      </w:r>
    </w:p>
    <w:p w:rsidR="00541DC8" w:rsidRDefault="00541DC8" w:rsidP="00541DC8">
      <w:pPr>
        <w:pStyle w:val="c2"/>
      </w:pPr>
      <w:r>
        <w:rPr>
          <w:rStyle w:val="c1"/>
        </w:rPr>
        <w:t>Воспитатель: Шумкова О.В.  январь 2017 года</w:t>
      </w:r>
    </w:p>
    <w:p w:rsidR="00541DC8" w:rsidRDefault="00541DC8" w:rsidP="00541DC8">
      <w:pPr>
        <w:pStyle w:val="c2"/>
      </w:pPr>
      <w:r>
        <w:rPr>
          <w:rStyle w:val="c1"/>
        </w:rPr>
        <w:t>Довольно часто мамы отдают своего ребенка в детский сад потому что «детей там учат». В общее это верно, но ведь малышам так  хорошо дома!</w:t>
      </w:r>
    </w:p>
    <w:p w:rsidR="00541DC8" w:rsidRDefault="00541DC8" w:rsidP="00541DC8">
      <w:pPr>
        <w:pStyle w:val="c2"/>
      </w:pPr>
      <w:r>
        <w:rPr>
          <w:rStyle w:val="c1"/>
        </w:rPr>
        <w:t>И для него, и для мамы так важно играть вместе! Для малыша игра с мамой – самый радостный и комфортный способ познать мир.</w:t>
      </w:r>
    </w:p>
    <w:p w:rsidR="00541DC8" w:rsidRDefault="00541DC8" w:rsidP="00541DC8">
      <w:pPr>
        <w:pStyle w:val="c2"/>
      </w:pPr>
      <w:r>
        <w:rPr>
          <w:rStyle w:val="c1"/>
        </w:rPr>
        <w:t>Первый  и главный вопрос для мамы – чему учить!</w:t>
      </w:r>
    </w:p>
    <w:p w:rsidR="00541DC8" w:rsidRDefault="00541DC8" w:rsidP="00541DC8">
      <w:pPr>
        <w:pStyle w:val="c2"/>
      </w:pPr>
      <w:r>
        <w:rPr>
          <w:rStyle w:val="c1"/>
        </w:rPr>
        <w:t xml:space="preserve">Один из основных разделов домашнего обучения – развитие речи. Известно, что дети болтают без умолку, еще когда им это по возрасту не положено, </w:t>
      </w:r>
      <w:proofErr w:type="gramStart"/>
      <w:r>
        <w:rPr>
          <w:rStyle w:val="c1"/>
        </w:rPr>
        <w:t>ко</w:t>
      </w:r>
      <w:proofErr w:type="gramEnd"/>
      <w:r>
        <w:rPr>
          <w:rStyle w:val="c1"/>
        </w:rPr>
        <w:t xml:space="preserve"> всеобщему умилению окружающих.</w:t>
      </w:r>
    </w:p>
    <w:p w:rsidR="00541DC8" w:rsidRDefault="00541DC8" w:rsidP="00541DC8">
      <w:pPr>
        <w:pStyle w:val="c2"/>
      </w:pPr>
      <w:r>
        <w:rPr>
          <w:rStyle w:val="c1"/>
        </w:rPr>
        <w:t xml:space="preserve">Совсем другую реакцию вызывает </w:t>
      </w:r>
      <w:proofErr w:type="gramStart"/>
      <w:r>
        <w:rPr>
          <w:rStyle w:val="c1"/>
        </w:rPr>
        <w:t>более старший</w:t>
      </w:r>
      <w:proofErr w:type="gramEnd"/>
      <w:r>
        <w:rPr>
          <w:rStyle w:val="c1"/>
        </w:rPr>
        <w:t xml:space="preserve"> ребенок, говорящий к примеру: «Поживаю и </w:t>
      </w:r>
      <w:proofErr w:type="spellStart"/>
      <w:r>
        <w:rPr>
          <w:rStyle w:val="c1"/>
        </w:rPr>
        <w:t>покладу</w:t>
      </w:r>
      <w:proofErr w:type="spellEnd"/>
      <w:r>
        <w:rPr>
          <w:rStyle w:val="c1"/>
        </w:rPr>
        <w:t xml:space="preserve"> на стол». Чтобы подобного не случилось, объясните малышу, как правильно произносить звуки и слова, строить предложения. </w:t>
      </w:r>
      <w:proofErr w:type="gramStart"/>
      <w:r>
        <w:rPr>
          <w:rStyle w:val="c1"/>
        </w:rPr>
        <w:t>Восполнить пробел  помогут описания («Какая собачка»?</w:t>
      </w:r>
      <w:proofErr w:type="gramEnd"/>
      <w:r>
        <w:rPr>
          <w:rStyle w:val="c1"/>
        </w:rPr>
        <w:t xml:space="preserve"> </w:t>
      </w:r>
      <w:proofErr w:type="gramStart"/>
      <w:r>
        <w:rPr>
          <w:rStyle w:val="c1"/>
        </w:rPr>
        <w:t>«Какой автобус?»)</w:t>
      </w:r>
      <w:proofErr w:type="gramEnd"/>
      <w:r>
        <w:rPr>
          <w:rStyle w:val="c1"/>
        </w:rPr>
        <w:t xml:space="preserve"> Ваша цель – приохотить «ученика» говорить много и правильно.</w:t>
      </w:r>
    </w:p>
    <w:p w:rsidR="00541DC8" w:rsidRDefault="00541DC8" w:rsidP="00541DC8">
      <w:pPr>
        <w:pStyle w:val="c2"/>
      </w:pPr>
      <w:r>
        <w:rPr>
          <w:rStyle w:val="c1"/>
        </w:rPr>
        <w:t>-Прогулки на даче и в городе тоже можно использовать для игр и бесед с ребенком. Найдите на поляне три цветка (травинки, шишки). Попробуйте описать один из них, а ребенок пусть догадается, о каком именно идет речь. Потом поменяйтесь ролями.</w:t>
      </w:r>
    </w:p>
    <w:p w:rsidR="00541DC8" w:rsidRDefault="00541DC8" w:rsidP="00541DC8">
      <w:pPr>
        <w:pStyle w:val="c2"/>
      </w:pPr>
      <w:r>
        <w:rPr>
          <w:rStyle w:val="c1"/>
        </w:rPr>
        <w:t>Предложите малышу найти два совершенно одинаковых листка (цветка, камушка). Если он справиться, рассмотрите их внимательно. Пусть ребенок убедиться в том, что, как бы ни были похожи предметы, в каждом есть неповторимое отношение.</w:t>
      </w:r>
    </w:p>
    <w:p w:rsidR="00541DC8" w:rsidRDefault="00541DC8" w:rsidP="00541DC8">
      <w:pPr>
        <w:pStyle w:val="c2"/>
      </w:pPr>
      <w:r>
        <w:rPr>
          <w:rStyle w:val="c1"/>
        </w:rPr>
        <w:t xml:space="preserve">-Можно сыграть с ребенком в игру «Что, на что похоже и почему»? </w:t>
      </w:r>
      <w:proofErr w:type="gramStart"/>
      <w:r>
        <w:rPr>
          <w:rStyle w:val="c1"/>
        </w:rPr>
        <w:t>(Задавая такие вопросы:</w:t>
      </w:r>
      <w:proofErr w:type="gramEnd"/>
      <w:r>
        <w:rPr>
          <w:rStyle w:val="c1"/>
        </w:rPr>
        <w:t xml:space="preserve"> «Лист на что похож? Чем? </w:t>
      </w:r>
      <w:proofErr w:type="gramStart"/>
      <w:r>
        <w:rPr>
          <w:rStyle w:val="c1"/>
        </w:rPr>
        <w:t>На что похож цветок, коряга, ветка?»)</w:t>
      </w:r>
      <w:proofErr w:type="gramEnd"/>
      <w:r>
        <w:rPr>
          <w:rStyle w:val="c1"/>
        </w:rPr>
        <w:t xml:space="preserve"> Отвечаете сами, но слушаете внимательно и ребенка. Ведь у наших малышей такие непосредственные творческие восприятия!</w:t>
      </w:r>
    </w:p>
    <w:p w:rsidR="00541DC8" w:rsidRDefault="00541DC8" w:rsidP="00541DC8">
      <w:pPr>
        <w:pStyle w:val="c2"/>
      </w:pPr>
      <w:r>
        <w:rPr>
          <w:rStyle w:val="c1"/>
        </w:rPr>
        <w:t xml:space="preserve">-Следующий вид упражнений – скороговорки. Важно, чтобы дети поняли, что необходимо </w:t>
      </w:r>
      <w:proofErr w:type="gramStart"/>
      <w:r>
        <w:rPr>
          <w:rStyle w:val="c1"/>
        </w:rPr>
        <w:t>говорить</w:t>
      </w:r>
      <w:proofErr w:type="gramEnd"/>
      <w:r>
        <w:rPr>
          <w:rStyle w:val="c1"/>
        </w:rPr>
        <w:t xml:space="preserve"> не только быстро, но и чисто, ясно для окружающих. Скороговорки можно найти в детских книжках.</w:t>
      </w:r>
    </w:p>
    <w:p w:rsidR="00541DC8" w:rsidRDefault="00541DC8" w:rsidP="00541DC8">
      <w:pPr>
        <w:pStyle w:val="c2"/>
      </w:pPr>
      <w:r>
        <w:rPr>
          <w:rStyle w:val="c1"/>
        </w:rPr>
        <w:t>Например: Орел на горе, перо на орле.</w:t>
      </w:r>
    </w:p>
    <w:p w:rsidR="00541DC8" w:rsidRDefault="00541DC8" w:rsidP="00541DC8">
      <w:pPr>
        <w:pStyle w:val="c2"/>
      </w:pPr>
      <w:r>
        <w:rPr>
          <w:rStyle w:val="c1"/>
        </w:rPr>
        <w:t>Около кола – колокола.</w:t>
      </w:r>
    </w:p>
    <w:p w:rsidR="00541DC8" w:rsidRDefault="00541DC8" w:rsidP="00541DC8">
      <w:pPr>
        <w:pStyle w:val="c2"/>
      </w:pPr>
      <w:r>
        <w:rPr>
          <w:rStyle w:val="c1"/>
        </w:rPr>
        <w:t>Предложите ребенку произносить одну и ту же фразу с разными интонациями (нежно, зло, вопросительно, с удивлением, с радостью, со страхом, громко, тихо)?</w:t>
      </w:r>
    </w:p>
    <w:p w:rsidR="00541DC8" w:rsidRDefault="00541DC8" w:rsidP="00541DC8">
      <w:pPr>
        <w:pStyle w:val="c2"/>
      </w:pPr>
      <w:r>
        <w:rPr>
          <w:rStyle w:val="c1"/>
        </w:rPr>
        <w:t>Например: Милая моя, ты не спишь?</w:t>
      </w:r>
    </w:p>
    <w:p w:rsidR="00541DC8" w:rsidRDefault="00541DC8" w:rsidP="00541DC8">
      <w:pPr>
        <w:pStyle w:val="c2"/>
      </w:pPr>
      <w:r>
        <w:rPr>
          <w:rStyle w:val="c1"/>
        </w:rPr>
        <w:lastRenderedPageBreak/>
        <w:t>Вы, ели на завтрак мороженое?</w:t>
      </w:r>
    </w:p>
    <w:p w:rsidR="00541DC8" w:rsidRDefault="00541DC8" w:rsidP="00541DC8">
      <w:pPr>
        <w:pStyle w:val="c2"/>
      </w:pPr>
      <w:r>
        <w:rPr>
          <w:rStyle w:val="c1"/>
        </w:rPr>
        <w:t>Подобные задания помогут малышу развить речь, воображение, избавиться от скованности.</w:t>
      </w:r>
    </w:p>
    <w:p w:rsidR="00541DC8" w:rsidRDefault="00541DC8" w:rsidP="00541DC8">
      <w:pPr>
        <w:pStyle w:val="c2"/>
      </w:pPr>
      <w:r>
        <w:rPr>
          <w:rStyle w:val="c1"/>
        </w:rPr>
        <w:t>Поиграйте со своими малышами, доставьте ему радость!</w:t>
      </w:r>
    </w:p>
    <w:p w:rsidR="00541DC8" w:rsidRDefault="00541DC8" w:rsidP="00541DC8">
      <w:pPr>
        <w:pStyle w:val="c2"/>
      </w:pPr>
      <w:r>
        <w:rPr>
          <w:rStyle w:val="c1"/>
        </w:rPr>
        <w:t>Многие игры имеют комбинированный характер, что  выражается не только в обогащении словаря, но и активизации высших психических функций (памяти, внимания, мышления, моторики).</w:t>
      </w:r>
    </w:p>
    <w:p w:rsidR="00541DC8" w:rsidRDefault="00541DC8" w:rsidP="00541DC8">
      <w:pPr>
        <w:pStyle w:val="c2"/>
      </w:pPr>
      <w:r>
        <w:rPr>
          <w:rStyle w:val="c1"/>
        </w:rPr>
        <w:t>Поиграйте со своими малышами, доставьте ему радость!</w:t>
      </w:r>
    </w:p>
    <w:p w:rsidR="00687E82" w:rsidRDefault="00687E82"/>
    <w:sectPr w:rsidR="0068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C8"/>
    <w:rsid w:val="00541DC8"/>
    <w:rsid w:val="0068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1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2016-10-30T10:32:00Z</dcterms:created>
  <dcterms:modified xsi:type="dcterms:W3CDTF">2016-10-30T10:34:00Z</dcterms:modified>
</cp:coreProperties>
</file>