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8D" w:rsidRDefault="0023078D" w:rsidP="0023078D">
      <w:pPr>
        <w:pStyle w:val="a3"/>
        <w:rPr>
          <w:rStyle w:val="a4"/>
          <w:b w:val="0"/>
          <w:sz w:val="28"/>
          <w:szCs w:val="28"/>
        </w:rPr>
      </w:pPr>
      <w:r w:rsidRPr="0023078D">
        <w:rPr>
          <w:rStyle w:val="a4"/>
          <w:b w:val="0"/>
          <w:sz w:val="28"/>
          <w:szCs w:val="28"/>
        </w:rPr>
        <w:t>МБДОУ  «Детский сад «Жемчужинка»</w:t>
      </w:r>
    </w:p>
    <w:p w:rsidR="0023078D" w:rsidRPr="0023078D" w:rsidRDefault="0023078D" w:rsidP="0023078D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Руководитель ФИЗО: Шумкова О.В.</w:t>
      </w:r>
    </w:p>
    <w:p w:rsidR="0023078D" w:rsidRPr="0023078D" w:rsidRDefault="0023078D" w:rsidP="0023078D">
      <w:pPr>
        <w:pStyle w:val="a3"/>
        <w:rPr>
          <w:sz w:val="28"/>
          <w:szCs w:val="28"/>
        </w:rPr>
      </w:pPr>
      <w:r w:rsidRPr="0023078D">
        <w:rPr>
          <w:rStyle w:val="a4"/>
          <w:sz w:val="28"/>
          <w:szCs w:val="28"/>
        </w:rPr>
        <w:t xml:space="preserve">Играем в шашки – развиваем интеллект. </w:t>
      </w:r>
    </w:p>
    <w:p w:rsidR="0023078D" w:rsidRPr="0023078D" w:rsidRDefault="0023078D" w:rsidP="0023078D">
      <w:pPr>
        <w:pStyle w:val="a3"/>
        <w:rPr>
          <w:sz w:val="28"/>
          <w:szCs w:val="28"/>
        </w:rPr>
      </w:pPr>
      <w:r w:rsidRPr="0023078D">
        <w:rPr>
          <w:sz w:val="28"/>
          <w:szCs w:val="28"/>
        </w:rPr>
        <w:t>Развитие интеллектуальных способностей детей дошкольного возраста является актуальной проблемой современного дошкольного образования. Интеллект - это способность личности к познанию, осмыслению и разрешению задач. Понятие интеллекта соединяет в себе все познавательные процессы индивида: воображение и восприятие, ощущение, память, мышление и представление. Следовательно, «развитие интеллекта» включает в себя развитие всех умственных способностей человека.</w:t>
      </w:r>
    </w:p>
    <w:p w:rsidR="0023078D" w:rsidRPr="0023078D" w:rsidRDefault="0023078D" w:rsidP="0023078D">
      <w:pPr>
        <w:pStyle w:val="a3"/>
        <w:rPr>
          <w:sz w:val="28"/>
          <w:szCs w:val="28"/>
        </w:rPr>
      </w:pPr>
      <w:r w:rsidRPr="0023078D">
        <w:rPr>
          <w:sz w:val="28"/>
          <w:szCs w:val="28"/>
        </w:rPr>
        <w:t>В ФГОС, в разделе «Целевые ориентиры на этапе завершения дошкольного образования» говорится «… ребенок обладает развитым воображением, которое реализуется в разных видах деятельности, и прежде всего в игре; ребенок владеет различными формами и видами игры, различает условную и реальную ситуацию, подчиняется разным правилам и социальным нормам.</w:t>
      </w:r>
    </w:p>
    <w:p w:rsidR="0023078D" w:rsidRPr="0023078D" w:rsidRDefault="0023078D" w:rsidP="0023078D">
      <w:pPr>
        <w:pStyle w:val="a3"/>
        <w:rPr>
          <w:sz w:val="28"/>
          <w:szCs w:val="28"/>
        </w:rPr>
      </w:pPr>
      <w:r w:rsidRPr="0023078D">
        <w:rPr>
          <w:sz w:val="28"/>
          <w:szCs w:val="28"/>
        </w:rPr>
        <w:t>Все это хорошо формируется через игру, так как игра – это ведущий вид деятельности дошкольника, это средство познания ребенком действительности и наиболее привлекательный вид деятельности.</w:t>
      </w:r>
    </w:p>
    <w:p w:rsidR="0023078D" w:rsidRDefault="0023078D" w:rsidP="0023078D">
      <w:pPr>
        <w:pStyle w:val="a3"/>
        <w:rPr>
          <w:sz w:val="28"/>
          <w:szCs w:val="28"/>
        </w:rPr>
      </w:pPr>
      <w:r w:rsidRPr="0023078D">
        <w:rPr>
          <w:sz w:val="28"/>
          <w:szCs w:val="28"/>
        </w:rPr>
        <w:t>Интеллектуальная игра – это такой вид игры, которые основывается на применении игроками (дошкольниками) своего интеллекта и эрудиции. Поэтому в этом году, при разработке программы дополнительного образования особое внимание решила уделить игре в шашки. Игра в шашки развивает у детей мышление, память, внимание, творческое воображение, наблюдательность, строгую последовательность рассуждений. На протяжении обучения дети овладевают важными логическими операциями: анализом и синтезом, сравнением, обобщением, обоснованием выводов.</w:t>
      </w:r>
    </w:p>
    <w:p w:rsidR="0023078D" w:rsidRPr="0023078D" w:rsidRDefault="0023078D" w:rsidP="0023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работу построила следующим образом: в игровой форме дети познакомились с шашечным королевством; понятиями: шашечная доска, шашки; познакомить с расстановкой шашек на шашечном поле. Дети узнали, что такое шашечные дороги; учились делать первые ходы. Когда первые правила были закреплены на практических занятиях, стали осваивать премудрости шашечной игры. Познакомить с шашечным понятием центр, фланг. Узнали, что нужно защищать фланги, чтобы победить.</w:t>
      </w:r>
    </w:p>
    <w:p w:rsidR="00880766" w:rsidRDefault="0023078D">
      <w:pPr>
        <w:rPr>
          <w:sz w:val="28"/>
          <w:szCs w:val="28"/>
        </w:rPr>
      </w:pPr>
      <w:r>
        <w:rPr>
          <w:sz w:val="28"/>
          <w:szCs w:val="28"/>
        </w:rPr>
        <w:t xml:space="preserve">В конце года на базе детского сада «Снежинка»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агарин</w:t>
      </w:r>
      <w:proofErr w:type="spellEnd"/>
      <w:r>
        <w:rPr>
          <w:sz w:val="28"/>
          <w:szCs w:val="28"/>
        </w:rPr>
        <w:t xml:space="preserve"> состоялся шашечный турнир между командами детских садов, в котором наши ребята приняли участие.</w:t>
      </w:r>
    </w:p>
    <w:p w:rsidR="008F478E" w:rsidRDefault="008F478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52700" cy="2933207"/>
            <wp:effectExtent l="0" t="0" r="0" b="635"/>
            <wp:docPr id="1" name="Рисунок 1" descr="D:\Документы\Рабочий стол\физо работа\шашечный турнир\CAM0213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очий стол\физо работа\шашечный турнир\CAM02134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897" cy="293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33750" cy="2927483"/>
            <wp:effectExtent l="0" t="0" r="0" b="6350"/>
            <wp:docPr id="2" name="Рисунок 2" descr="D:\Документы\Рабочий стол\физо работа\шашечный турнир\CAM0213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Рабочий стол\физо работа\шашечный турнир\CAM02139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595" cy="293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78E" w:rsidRDefault="008F478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50673" cy="2362200"/>
            <wp:effectExtent l="0" t="0" r="0" b="0"/>
            <wp:docPr id="3" name="Рисунок 3" descr="D:\Документы\Рабочий стол\физо работа\шашечный турнир\CAM0214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Рабочий стол\физо работа\шашечный турнир\CAM02148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90" cy="236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05100" cy="2286000"/>
            <wp:effectExtent l="0" t="0" r="0" b="0"/>
            <wp:docPr id="5" name="Рисунок 5" descr="D:\Документы\Рабочий стол\физо работа\шашечный турнир\первый т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Рабочий стол\физо работа\шашечный турнир\первый ту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55" cy="228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78E" w:rsidRPr="0023078D" w:rsidRDefault="008F478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07456" cy="3343275"/>
            <wp:effectExtent l="0" t="0" r="7620" b="0"/>
            <wp:docPr id="6" name="Рисунок 6" descr="D:\Документы\Рабочий стол\физо работа\шашечный турнир\CAM02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ы\Рабочий стол\физо работа\шашечный турнир\CAM021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117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76599" cy="3286125"/>
            <wp:effectExtent l="0" t="0" r="635" b="0"/>
            <wp:docPr id="7" name="Рисунок 7" descr="D:\Документы\Рабочий стол\физо работа\шашечный турнир\команда нашего сад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ы\Рабочий стол\физо работа\шашечный турнир\команда нашего сади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818" cy="329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478E" w:rsidRPr="0023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8D"/>
    <w:rsid w:val="0023078D"/>
    <w:rsid w:val="00880766"/>
    <w:rsid w:val="008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7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7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2017-05-09T15:43:00Z</dcterms:created>
  <dcterms:modified xsi:type="dcterms:W3CDTF">2017-05-09T15:55:00Z</dcterms:modified>
</cp:coreProperties>
</file>