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05" w:rsidRPr="00AF0C05" w:rsidRDefault="00AF0C05" w:rsidP="00AF0C05">
      <w:pPr>
        <w:spacing w:after="153" w:line="240" w:lineRule="auto"/>
        <w:rPr>
          <w:rFonts w:ascii="Open Sans" w:eastAsia="Times New Roman" w:hAnsi="Open Sans" w:cs="Times New Roman"/>
          <w:b/>
          <w:color w:val="55555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color w:val="555555"/>
          <w:sz w:val="28"/>
          <w:szCs w:val="28"/>
          <w:lang w:eastAsia="ru-RU"/>
        </w:rPr>
        <w:t xml:space="preserve">                       </w:t>
      </w:r>
      <w:r w:rsidRPr="00AF0C05">
        <w:rPr>
          <w:rFonts w:ascii="Open Sans" w:eastAsia="Times New Roman" w:hAnsi="Open Sans" w:cs="Times New Roman"/>
          <w:b/>
          <w:color w:val="555555"/>
          <w:sz w:val="28"/>
          <w:szCs w:val="28"/>
          <w:lang w:val="en-US" w:eastAsia="ru-RU"/>
        </w:rPr>
        <w:t xml:space="preserve"> 10 </w:t>
      </w:r>
      <w:r>
        <w:rPr>
          <w:rFonts w:ascii="Open Sans" w:eastAsia="Times New Roman" w:hAnsi="Open Sans" w:cs="Times New Roman"/>
          <w:b/>
          <w:color w:val="555555"/>
          <w:sz w:val="28"/>
          <w:szCs w:val="28"/>
          <w:lang w:eastAsia="ru-RU"/>
        </w:rPr>
        <w:t>советов хорошего наст</w:t>
      </w:r>
      <w:r w:rsidRPr="00AF0C05">
        <w:rPr>
          <w:rFonts w:ascii="Open Sans" w:eastAsia="Times New Roman" w:hAnsi="Open Sans" w:cs="Times New Roman"/>
          <w:b/>
          <w:color w:val="555555"/>
          <w:sz w:val="28"/>
          <w:szCs w:val="28"/>
          <w:lang w:eastAsia="ru-RU"/>
        </w:rPr>
        <w:t>роения.</w:t>
      </w:r>
    </w:p>
    <w:p w:rsidR="00AF0C05" w:rsidRPr="00AF0C05" w:rsidRDefault="00AF0C05" w:rsidP="00AF0C05">
      <w:pPr>
        <w:spacing w:after="153" w:line="240" w:lineRule="auto"/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</w:pP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1. Чтобы у вас всегда было хорошее настроение, научитесь себя контролировать. Не обижайтесь по пустякам, постарайтесь не ссориться с близкими вам людьми, прощайте их. Прощая, вы избавляетесь от гнева и мстительных чувств, которые разрушают в первую очередь вас самих.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>2. Попробуйте смотреть на мир с юмором. Даже если вас оскорбили или вы попали в непростую ситуацию, всё равно улыбнитесь и скажите себе: «И это тоже пройдёт!». Невероятно, но у тех, кто искренне верит, действительно, всё плохое уходит.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>3. Не сидите дома, обижаясь на весь мир! Можете не сомневаться: на улице, в компании друзей и знакомых настроение плохим не бывает. Доказано!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>4. Внесите в свою жизнь элементы новизны. Психологи рекомендуют время от времени изменять устойчивые привычки – например, завести новое хобби или сменить стиль одежды. Ведь вы действительно ощутите значительные перемены: например, надев обувь на каблуках, станете выше, выпрямитесь и (главное!) начнёте ловить на себе заинтересованные взгляды противоположного пола. Ничто не действует так положительно на настроение, как внимание окружающих.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 xml:space="preserve">5. Научитесь расслабляться. Когда выполняете какую-нибудь нудную работу, думайте о чём-нибудь приятном. Например, о предстоящей встрече с друзьями или любимым. А еще расслабиться поможет </w:t>
      </w:r>
      <w:proofErr w:type="spellStart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аромалампа</w:t>
      </w:r>
      <w:proofErr w:type="spellEnd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. Вот список эфирных масел, которые положительно влияют на настроение и душевное состояние: мандарин, апельсин, лимон, грейпфрут, бергамот.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>6. Займитесь плаванием. Вода помогает телу отдохнуть и расслабиться, повышая тонус и настроение. Кроме того, возможность несчастного случая или травмы при плавании минимальна, в отличие от многих других видов спорта.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>7. Остановитесь, оглянитесь</w:t>
      </w:r>
      <w:proofErr w:type="gramStart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… И</w:t>
      </w:r>
      <w:proofErr w:type="gramEnd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ногда люди оказываются в западне просто потому, что не находят времени задуматься, в нужном ли направлении они двигаются. Следует вовремя наводить порядок в мыслях, целях, связях, так же, как вы регулярно делаете уборку в помещении.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>8. Относитесь к жизни проще. В жизни всегда есть место подвигу, однако нужен он далеко не всегда. Старайтесь сосредоточиться на том, что вы делаете в данную минуту. Часто это скорее способствует успеху, чем желание гарантировать долгосрочный результат. Радуйтесь даже мелким успехам и маленьким достижениям. Жизнь слишком коротка, чтобы грустить и корить себя.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lastRenderedPageBreak/>
        <w:br/>
        <w:t>9. Сохраняйте чувство перспективы. Жизнь есть движение, и то, что сегодня представляется трагедией, возможно, завтра вызовет улыбку. Не зря ведь говорят – утро вечера мудрее.</w:t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</w:r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br/>
        <w:t xml:space="preserve">10. Забудьте о неприятностях. Если вам хочется полежать в постели и пожалеть себя, лучше не идти на поводу у этого желания. “Двигайтесь – и ваши эмоции также станут </w:t>
      </w:r>
      <w:proofErr w:type="gramStart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более подвижными</w:t>
      </w:r>
      <w:proofErr w:type="gramEnd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 xml:space="preserve">, – считает психолог </w:t>
      </w:r>
      <w:proofErr w:type="spellStart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Мэрион</w:t>
      </w:r>
      <w:proofErr w:type="spellEnd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Дилворт</w:t>
      </w:r>
      <w:proofErr w:type="spellEnd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. – Посмотрите фильм, сделайте уборку</w:t>
      </w:r>
      <w:proofErr w:type="gramStart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… П</w:t>
      </w:r>
      <w:proofErr w:type="gramEnd"/>
      <w:r w:rsidRPr="00AF0C05">
        <w:rPr>
          <w:rFonts w:ascii="Open Sans" w:eastAsia="Times New Roman" w:hAnsi="Open Sans" w:cs="Times New Roman"/>
          <w:color w:val="555555"/>
          <w:sz w:val="28"/>
          <w:szCs w:val="28"/>
          <w:lang w:eastAsia="ru-RU"/>
        </w:rPr>
        <w:t>омните: вы несете ответственность за свои чувства и ощущения”.</w:t>
      </w:r>
    </w:p>
    <w:sectPr w:rsidR="00AF0C05" w:rsidRPr="00AF0C05" w:rsidSect="0021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0C05"/>
    <w:rsid w:val="00214472"/>
    <w:rsid w:val="00AF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1465">
              <w:marLeft w:val="0"/>
              <w:marRight w:val="0"/>
              <w:marTop w:val="77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7669">
          <w:marLeft w:val="0"/>
          <w:marRight w:val="0"/>
          <w:marTop w:val="77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2019-12-07T16:01:00Z</dcterms:created>
  <dcterms:modified xsi:type="dcterms:W3CDTF">2019-12-07T16:05:00Z</dcterms:modified>
</cp:coreProperties>
</file>