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Pr="00653A85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A503A" w:rsidRPr="009344E3" w:rsidRDefault="00CA503A" w:rsidP="00CA50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344E3">
        <w:rPr>
          <w:rFonts w:ascii="Times New Roman" w:eastAsia="Times New Roman" w:hAnsi="Times New Roman" w:cs="Times New Roman"/>
          <w:b/>
          <w:i/>
          <w:sz w:val="24"/>
          <w:szCs w:val="24"/>
        </w:rPr>
        <w:t>МУНИЦИПАЛЬНОЕ  ДОШКОЛЬНОЕ  ОБРАЗОВАТЕЛЬНОЕ  УЧРЕЖДЕНИЕ</w:t>
      </w:r>
    </w:p>
    <w:p w:rsidR="00CA503A" w:rsidRPr="009344E3" w:rsidRDefault="00CA503A" w:rsidP="00CA50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344E3">
        <w:rPr>
          <w:rFonts w:ascii="Times New Roman" w:eastAsia="Times New Roman" w:hAnsi="Times New Roman" w:cs="Times New Roman"/>
          <w:b/>
          <w:i/>
          <w:sz w:val="24"/>
          <w:szCs w:val="24"/>
        </w:rPr>
        <w:t>«ДЕТСКИЙ  САД  № 21  «УМКА»</w:t>
      </w:r>
    </w:p>
    <w:p w:rsidR="00CA503A" w:rsidRPr="009344E3" w:rsidRDefault="00CA503A" w:rsidP="00CA50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344E3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CA503A" w:rsidRPr="009344E3" w:rsidRDefault="00CA503A" w:rsidP="00CA503A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44E3">
        <w:rPr>
          <w:rFonts w:ascii="Times New Roman" w:eastAsia="Times New Roman" w:hAnsi="Times New Roman" w:cs="Times New Roman"/>
          <w:b/>
          <w:sz w:val="24"/>
          <w:szCs w:val="24"/>
        </w:rPr>
        <w:t>село Совхоз «Боровский»</w:t>
      </w:r>
    </w:p>
    <w:p w:rsidR="00CA503A" w:rsidRPr="009344E3" w:rsidRDefault="00CA503A" w:rsidP="00CA503A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03A" w:rsidRPr="009344E3" w:rsidRDefault="00CA503A" w:rsidP="00CA503A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03A" w:rsidRDefault="007F12B4" w:rsidP="007F12B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Социумом</w:t>
      </w:r>
      <w:r w:rsidR="005A23A8">
        <w:rPr>
          <w:sz w:val="32"/>
          <w:szCs w:val="32"/>
        </w:rPr>
        <w:t xml:space="preserve">  </w:t>
      </w:r>
    </w:p>
    <w:p w:rsidR="005A23A8" w:rsidRDefault="005A23A8" w:rsidP="007F12B4">
      <w:pPr>
        <w:jc w:val="center"/>
        <w:rPr>
          <w:sz w:val="32"/>
          <w:szCs w:val="32"/>
        </w:rPr>
      </w:pPr>
      <w:r>
        <w:rPr>
          <w:sz w:val="32"/>
          <w:szCs w:val="32"/>
        </w:rPr>
        <w:t>Мероприятие с библиотекой</w:t>
      </w:r>
    </w:p>
    <w:p w:rsidR="005A23A8" w:rsidRPr="007F12B4" w:rsidRDefault="005A23A8" w:rsidP="007F12B4">
      <w:pPr>
        <w:jc w:val="center"/>
        <w:rPr>
          <w:sz w:val="32"/>
          <w:szCs w:val="32"/>
        </w:rPr>
      </w:pPr>
      <w:r>
        <w:rPr>
          <w:sz w:val="32"/>
          <w:szCs w:val="32"/>
        </w:rPr>
        <w:t>совхоза "Боровский"</w:t>
      </w: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Pr="00CA503A" w:rsidRDefault="00CA503A" w:rsidP="00CA503A">
      <w:pPr>
        <w:spacing w:after="0" w:line="240" w:lineRule="auto"/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CA503A">
        <w:rPr>
          <w:rFonts w:ascii="Arial" w:eastAsia="Times New Roman" w:hAnsi="Arial" w:cs="Arial"/>
          <w:b/>
          <w:bCs/>
          <w:color w:val="000000"/>
          <w:sz w:val="36"/>
          <w:szCs w:val="36"/>
        </w:rPr>
        <w:t>Мероприятие посвящённое</w:t>
      </w:r>
    </w:p>
    <w:p w:rsidR="00CA503A" w:rsidRPr="00CA503A" w:rsidRDefault="005A23A8" w:rsidP="00CA503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"Знакомство детей  с </w:t>
      </w:r>
      <w:r w:rsidR="00CA503A" w:rsidRPr="00CA503A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Павлом Петровичем Бажовым, его творчеством</w:t>
      </w:r>
      <w:proofErr w:type="gramStart"/>
      <w:r w:rsidR="00CA503A" w:rsidRPr="00CA503A">
        <w:rPr>
          <w:rFonts w:ascii="Arial" w:hAnsi="Arial" w:cs="Arial"/>
          <w:color w:val="000000"/>
          <w:sz w:val="36"/>
          <w:szCs w:val="36"/>
          <w:shd w:val="clear" w:color="auto" w:fill="FFFFFF"/>
        </w:rPr>
        <w:t>."</w:t>
      </w:r>
      <w:proofErr w:type="gramEnd"/>
    </w:p>
    <w:p w:rsidR="00CA503A" w:rsidRPr="00CA503A" w:rsidRDefault="00CA503A" w:rsidP="00CA503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CA503A" w:rsidRPr="00CA503A" w:rsidRDefault="00CA503A" w:rsidP="00CA503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CA503A">
        <w:rPr>
          <w:rFonts w:ascii="Arial" w:eastAsia="Times New Roman" w:hAnsi="Arial" w:cs="Arial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4162425" cy="3705225"/>
            <wp:effectExtent l="19050" t="0" r="9525" b="0"/>
            <wp:docPr id="21" name="Рисунок 1" descr="http://ped-kopilka.ru/upload/blogs2/2016/9/47333_a07eade11cacc6aedfb6177e4795f6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9/47333_a07eade11cacc6aedfb6177e4795f652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07" cy="370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7F12B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lastRenderedPageBreak/>
        <w:t xml:space="preserve">                                                     Провели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3"/>
        </w:rPr>
        <w:t>:</w:t>
      </w:r>
      <w:proofErr w:type="spellStart"/>
      <w:r w:rsidR="007F12B4">
        <w:rPr>
          <w:rFonts w:ascii="Arial" w:eastAsia="Times New Roman" w:hAnsi="Arial" w:cs="Arial"/>
          <w:b/>
          <w:bCs/>
          <w:color w:val="000000"/>
          <w:sz w:val="23"/>
        </w:rPr>
        <w:t>С</w:t>
      </w:r>
      <w:proofErr w:type="gramEnd"/>
      <w:r w:rsidR="007F12B4">
        <w:rPr>
          <w:rFonts w:ascii="Arial" w:eastAsia="Times New Roman" w:hAnsi="Arial" w:cs="Arial"/>
          <w:b/>
          <w:bCs/>
          <w:color w:val="000000"/>
          <w:sz w:val="23"/>
        </w:rPr>
        <w:t>верчкова</w:t>
      </w:r>
      <w:proofErr w:type="spellEnd"/>
      <w:r w:rsidR="007F12B4">
        <w:rPr>
          <w:rFonts w:ascii="Arial" w:eastAsia="Times New Roman" w:hAnsi="Arial" w:cs="Arial"/>
          <w:b/>
          <w:bCs/>
          <w:color w:val="000000"/>
          <w:sz w:val="23"/>
        </w:rPr>
        <w:t xml:space="preserve"> М.Н.- Библиотекарь </w:t>
      </w:r>
    </w:p>
    <w:p w:rsidR="007F12B4" w:rsidRDefault="007F12B4" w:rsidP="007F12B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 xml:space="preserve">                                                                       Воспитатели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3"/>
        </w:rPr>
        <w:t>:Ю</w:t>
      </w:r>
      <w:proofErr w:type="gramEnd"/>
      <w:r>
        <w:rPr>
          <w:rFonts w:ascii="Arial" w:eastAsia="Times New Roman" w:hAnsi="Arial" w:cs="Arial"/>
          <w:b/>
          <w:bCs/>
          <w:color w:val="000000"/>
          <w:sz w:val="23"/>
        </w:rPr>
        <w:t xml:space="preserve">даева И.Б. </w:t>
      </w:r>
    </w:p>
    <w:p w:rsidR="007F12B4" w:rsidRDefault="007F12B4" w:rsidP="007F12B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>Денисе</w:t>
      </w:r>
      <w:r w:rsidR="00160FE1">
        <w:rPr>
          <w:rFonts w:ascii="Arial" w:eastAsia="Times New Roman" w:hAnsi="Arial" w:cs="Arial"/>
          <w:b/>
          <w:bCs/>
          <w:color w:val="000000"/>
          <w:sz w:val="23"/>
        </w:rPr>
        <w:t>н</w:t>
      </w:r>
      <w:r>
        <w:rPr>
          <w:rFonts w:ascii="Arial" w:eastAsia="Times New Roman" w:hAnsi="Arial" w:cs="Arial"/>
          <w:b/>
          <w:bCs/>
          <w:color w:val="000000"/>
          <w:sz w:val="23"/>
        </w:rPr>
        <w:t>ко Н.Н.</w:t>
      </w:r>
    </w:p>
    <w:p w:rsidR="00CA503A" w:rsidRDefault="00CA503A" w:rsidP="007F12B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7F12B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proofErr w:type="gramStart"/>
      <w:r w:rsidRPr="00CA503A">
        <w:rPr>
          <w:rFonts w:ascii="Arial" w:eastAsia="Times New Roman" w:hAnsi="Arial" w:cs="Arial"/>
          <w:b/>
          <w:bCs/>
          <w:color w:val="000000"/>
          <w:sz w:val="23"/>
        </w:rPr>
        <w:t>Цель:</w:t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приобщение детей старшего дошкольного к миру книжной культуры.</w:t>
      </w:r>
      <w:proofErr w:type="gramEnd"/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b/>
          <w:bCs/>
          <w:color w:val="000000"/>
          <w:sz w:val="23"/>
        </w:rPr>
        <w:t>Задачи:</w:t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1. знакомить детей с биографией и творчеством писателя Павла Петровича Бажова;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2. приобщить детей старшего дошкольного и младшего школьного возраста к восприятию сказок;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3. формировать эмоциональную отзывчивость на литературное произведение;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4. воспитывать у детей интерес к книге и ее героям;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proofErr w:type="gramStart"/>
      <w:r w:rsidRPr="00CA503A">
        <w:rPr>
          <w:rFonts w:ascii="Arial" w:eastAsia="Times New Roman" w:hAnsi="Arial" w:cs="Arial"/>
          <w:b/>
          <w:bCs/>
          <w:color w:val="000000"/>
          <w:sz w:val="23"/>
        </w:rPr>
        <w:t>Атрибуты для игры:</w:t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камни раскрашенные гуашью, 4 подноса, таблица с изображением драгоценных камней (Яшма, Малахит, Янтарь, Лазурит)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b/>
          <w:bCs/>
          <w:color w:val="000000"/>
          <w:sz w:val="23"/>
        </w:rPr>
        <w:t>Предварительная работа:</w:t>
      </w:r>
      <w:proofErr w:type="gramEnd"/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Прочитать сказы П.П. Бажова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Познакомить детей с полезными ископаемыми (драгоценными и полудрагоценными камнями)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Организовать в группе Мини-музей: «Камни самоцветы».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Организовать выставку детских рисунков по прочитанным произведениям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b/>
          <w:bCs/>
          <w:color w:val="000000"/>
          <w:sz w:val="23"/>
        </w:rPr>
        <w:t>Ведущая:</w:t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 Павел Петрович Бажов родился 27 января 1879 г., в городе 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Сысертский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завод, Екатеринбургский уезд, Пермская губерния в семье рабочих.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81700" cy="4486275"/>
            <wp:effectExtent l="19050" t="0" r="0" b="0"/>
            <wp:docPr id="2" name="Рисунок 2" descr="http://ped-kopilka.ru/upload/blogs2/2016/9/47333_ccc1be05f962a34f2ebddd8e8cce13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9/47333_ccc1be05f962a34f2ebddd8e8cce1323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lastRenderedPageBreak/>
        <w:t>Его отец Петр Васильевич работал на металлургическом заводе. Был хорошим мастером. Руки у Петра Васильевича были золотые. Характер был волевой и крепкий, за что его в народе прозвали «Сверло».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Его мать Августа Степановна рано осиротела, ей пришлось самой зарабатывать на жизнь рукоделием, она вязала удивительной красоты кружева.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Маленький Павел с раннего возраста видел тяжелый труд взрослых людей. По вечерам, отдыхая от трудной работы, взрослые рассказывали сказы, которые жадно слушали ребятишки. Сюжеты этих сказов хранили в себе народные предания о тяжелом труде людей в старых рудниках, легенды о несметных сокровищах Уральских гор, которые охраняет «тайная сила» - 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Малахитница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53125" cy="3028950"/>
            <wp:effectExtent l="19050" t="0" r="9525" b="0"/>
            <wp:docPr id="3" name="Рисунок 3" descr="http://ped-kopilka.ru/upload/blogs2/2016/9/47333_c691f59d759084c092ccd7ebf68abf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9/47333_c691f59d759084c092ccd7ebf68abf3c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Павел был единственным ребенком в семье, поэтому родители смогли дать ему образование. Пашу отдали учиться в духовное училище в городе Екатеринбурге.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53125" cy="3743325"/>
            <wp:effectExtent l="19050" t="0" r="9525" b="0"/>
            <wp:docPr id="4" name="Рисунок 4" descr="http://ped-kopilka.ru/upload/blogs2/2016/9/47333_06efc405ed0d1ef9cfaaf6d40890d3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9/47333_06efc405ed0d1ef9cfaaf6d40890d307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lastRenderedPageBreak/>
        <w:t>Учился мальчик очень хорошо, он был одаренным ребенком, за что и был переведен в духовную семинарию города Перми.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53100" cy="3733800"/>
            <wp:effectExtent l="19050" t="0" r="0" b="0"/>
            <wp:docPr id="5" name="Рисунок 5" descr="http://ped-kopilka.ru/upload/blogs2/2016/9/47333_6c5abe2b4ba27fb7323241ac9bc6a7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9/47333_6c5abe2b4ba27fb7323241ac9bc6a7fa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Но смерть отца перевернула судьбу Павла Бажова. Ему пришлось пойти работать, чтобы продолжать свое обучение и помогать матери, у которой начались проблемы со здоровьем, она стала слепнуть.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Когда юноше было 20 лет, он устроился работать учителем русского языка и литературы в глухой деревне 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Шайдурихе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возле заводов.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457575" cy="4610100"/>
            <wp:effectExtent l="19050" t="0" r="9525" b="0"/>
            <wp:docPr id="6" name="Рисунок 6" descr="http://ped-kopilka.ru/upload/blogs2/2016/9/47333_b9881e321ec42e9b174c99192d98c0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9/47333_b9881e321ec42e9b174c99192d98c0b3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История родного края всегда влекла Павла Бажова. Каждый год во время школьных каникул он странствовал по Уралу, беседовал с людьми рабочих профессий: рудокопами и литейщиками, камнерезами и старателями. Все эти рассказы он старательно записывал. В свою записную книжку он заносил словечки и людскую речь, которая передавала характерные черты быта и жизненного уклада горнозаводских рабочих. Писатель любовался красотой Уральских камней.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895850" cy="2819400"/>
            <wp:effectExtent l="19050" t="0" r="0" b="0"/>
            <wp:docPr id="7" name="Рисунок 7" descr="http://ped-kopilka.ru/upload/blogs2/2016/9/47333_ce3059d292468f69941cb737c455a3f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9/47333_ce3059d292468f69941cb737c455a3f9.jpe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</w:pPr>
      <w:r w:rsidRPr="00CA503A"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>Проводится игра: «Тайна камней»</w:t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lastRenderedPageBreak/>
        <w:t>В центре зала рассыпают камни (заранее разукрашенные гуашевыми красками в разные цвета)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81700" cy="4486275"/>
            <wp:effectExtent l="19050" t="0" r="0" b="0"/>
            <wp:docPr id="8" name="Рисунок 8" descr="http://ped-kopilka.ru/upload/blogs2/2016/9/47333_4f2b9dc0495e7461c4a6df29123df5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6/9/47333_4f2b9dc0495e7461c4a6df29123df54e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b/>
          <w:bCs/>
          <w:color w:val="000000"/>
          <w:sz w:val="23"/>
        </w:rPr>
        <w:t>Ведущая:</w:t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Ребята, добытчики драгоценных камней рудокопы попросили нас о помощи. Нужно изучить таблицу и сложить драгоценные камни по цвету.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Выбирают 4 ребенка, дети договариваются, какую породу камня будет сортировать каждый из них.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1. Яшма – красный цвет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2. Малахит – зеленый цвет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3. Янтарь – желтый цвет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4. Лазурит – синий цвет</w:t>
      </w:r>
      <w:proofErr w:type="gramStart"/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</w:t>
      </w:r>
      <w:proofErr w:type="gram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о углам стоит 4 стула с подносами.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Под музыку дети сортируют камни по цвету. Когда все камни будут разложены по местам воспитатель походит и убеждается в точности выполнения задания и закрепляет знания детей о цветовой гамме камня. Пример: Это красный камень называется Яшма.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Молодцы ребята. Вы помогли добытчикам и узнали тайну камней. Оказывается каждый камень, имеет свой цвет и название.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proofErr w:type="gram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Садитесь на свои стульчики мы продолжаем</w:t>
      </w:r>
      <w:proofErr w:type="gram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Школьным учителем Павел Петрович Бажов проработал 18 лет. Затем его пригласили в духовное училище города Екатеринбурга, то самое которое он когда то и закончил.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Писатель построил в Екатеринбурге небольшой дом, в котором и поселился с мамой и женой. Павел Бажов стал главой большой семьи, в которой было семеро детей.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400300" cy="4171950"/>
            <wp:effectExtent l="19050" t="0" r="0" b="0"/>
            <wp:docPr id="10" name="Рисунок 10" descr="http://ped-kopilka.ru/upload/blogs2/2016/9/47333_a52bf09d003f5ddfa47a4fdeeed4099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9/47333_a52bf09d003f5ddfa47a4fdeeed40990.p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Павел Петрович Бажов долго и тщательно собирал материал для своей первой книги. В 1939 г. вышла в свет книга «Малахитовая шкатулка» Главная ее героиня, хозяйка Медной горы, допускает в недра Земли- матушки и отдает свои богатства только честным, смелым и работающим людям, которые не на богатства </w:t>
      </w:r>
      <w:proofErr w:type="gram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зарятся</w:t>
      </w:r>
      <w:proofErr w:type="gram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, а на красоту камня любуются.</w:t>
      </w:r>
    </w:p>
    <w:p w:rsid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3457575" cy="3486150"/>
            <wp:effectExtent l="19050" t="0" r="9525" b="0"/>
            <wp:docPr id="11" name="Рисунок 11" descr="http://ped-kopilka.ru/upload/blogs2/2016/9/47333_15169a6d7ccd25bc0247fb65a2b15d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9/47333_15169a6d7ccd25bc0247fb65a2b15d86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Pr="00CA503A" w:rsidRDefault="00CA503A" w:rsidP="00CA503A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</w:pPr>
      <w:r w:rsidRPr="00CA503A"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  <w:lastRenderedPageBreak/>
        <w:t>Хозяйка Медной горы.</w:t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В Медной горе Хозяйка сурова</w:t>
      </w:r>
      <w:proofErr w:type="gramStart"/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Н</w:t>
      </w:r>
      <w:proofErr w:type="gramEnd"/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е проронила лишнего слова.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Ящеркой малой являлась на свет</w:t>
      </w:r>
      <w:proofErr w:type="gramStart"/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В</w:t>
      </w:r>
      <w:proofErr w:type="gramEnd"/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шкатулке Малахитовой хранила секрет!</w:t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791075" cy="3848100"/>
            <wp:effectExtent l="19050" t="0" r="9525" b="0"/>
            <wp:docPr id="12" name="Рисунок 12" descr="http://ped-kopilka.ru/upload/blogs2/2016/9/47333_1e57f1fb79d6770ff25b232f92fc86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9/47333_1e57f1fb79d6770ff25b232f92fc8612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Павел Петрович написал для детей сказы: «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Огневушка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- 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поскакушка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», «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Серебрянное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копытце», «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Таюткино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зеркальце», «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Голубая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змейка» и многие другие.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На 60-летний юбилей Павлу Петровичу Бажову друзья подарили большую книгу, в которую вошли 14 сказов.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За книгу «Малахитовая шкатулка» Бажов получил орден и государственную премию.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Сказы Павла Петровича Бажова умны и красивы. Композиторы сочиняли музыку, художники рисовали иллюстрации по мотивам сказов. По сюжетам любимых сказов поставлены спектакли, сняты кинофильмы и мультфильмы.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Писатель П.П. Бажов большой мастер слова, он вложил много труда, знаний, вдохновения, чтобы подарить миру тайны Уральских гор.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Павла Петровича Бажова помнят и чтят у нас в стране, его именем названы улицы, сквер и библиотека.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3848100" cy="1866900"/>
            <wp:effectExtent l="19050" t="0" r="0" b="0"/>
            <wp:docPr id="13" name="Рисунок 13" descr="http://ped-kopilka.ru/upload/blogs2/2016/9/47333_0885228d26f532cfe3491e7bcf279d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2/2016/9/47333_0885228d26f532cfe3491e7bcf279dd1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«Центральная городская библиотека имени П.П.Бажова». Свердловская область, г</w:t>
      </w:r>
      <w:proofErr w:type="gram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.Л</w:t>
      </w:r>
      <w:proofErr w:type="gram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есной, ул.Ленина, 69.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lastRenderedPageBreak/>
        <w:t xml:space="preserve">В городе Москве есть район 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Ростокино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, в котором располагается улица Бажова и улица Малахитовая. Есть красивый жилой комплекс, который носит название Каменный цветок. Самой главной достопримечательностью района 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Ростокино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, является Сквер Бажова. Украшением сквера бесспорно можно считать скульптуры героев сказов.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3228975" cy="4305300"/>
            <wp:effectExtent l="19050" t="0" r="9525" b="0"/>
            <wp:docPr id="14" name="Рисунок 14" descr="http://ped-kopilka.ru/upload/blogs2/2016/9/47333_1162d92731b5c800970908129733d57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6/9/47333_1162d92731b5c800970908129733d574.pn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Pr="00CA503A" w:rsidRDefault="00CA503A" w:rsidP="00CA503A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</w:pPr>
      <w:r w:rsidRPr="00CA503A"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  <w:t>Сквер Бажова.</w:t>
      </w:r>
    </w:p>
    <w:p w:rsidR="00CA503A" w:rsidRDefault="00CA503A" w:rsidP="00CA503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 w:rsidRPr="00CA503A">
        <w:rPr>
          <w:rFonts w:ascii="Arial" w:eastAsia="Times New Roman" w:hAnsi="Arial" w:cs="Arial"/>
          <w:b/>
          <w:bCs/>
          <w:color w:val="000000"/>
          <w:sz w:val="23"/>
        </w:rPr>
        <w:t>Автор:</w:t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Дворецкая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Т.Н.</w:t>
      </w: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Сквер наш достоин хорошего слова. 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Назвали его в честь Павла Бажова. 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Здесь в сказочном мире застыли фигуры.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Из белого камня возникли скульптуры.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Уральский писатель любил самоцветы.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Он в сказках своих раскрывал их секреты.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Тайны камней на нашей планете.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Знают теперь даже малые дети.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В школьном музее собрали ребята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Личные вещи и экспонаты.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Экскурсовод приготовил рассказы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Павла Бажова волшебные сказы!</w:t>
      </w:r>
      <w:r w:rsidRPr="00CA503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3 декабря 1950 года Павла Петровича Бажова не стало. Ему было 71 год. Похоронили писателя на кладбище в городе Екатеринбурге. </w:t>
      </w: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 Сысерти и Екатеринбурге сохранились дома, где жил писатель. Теперь это музеи.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lastRenderedPageBreak/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Каждое лето, </w:t>
      </w:r>
      <w:proofErr w:type="gram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начиная с 1993 года в 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Чебаркульском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районе проводится</w:t>
      </w:r>
      <w:proofErr w:type="gram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Бажовский</w:t>
      </w:r>
      <w:proofErr w:type="spellEnd"/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фестиваль, на котором собираются поклонники таланта, тем, кому дороги культура и народные традиции Урала. </w:t>
      </w: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Pr="00CA503A" w:rsidRDefault="00CA503A" w:rsidP="00CA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03A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CA50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Тайная сила сказов Павла Петровича Бажова хранится в описанных исторических событиях жизни простых рабочих добывающих камень. Отличают сказы Бажова поэтичные образы главных героев, перекликающие с русским фольклором, напевность и жизнерадостная эмоциональная окраска народной речи. Павел Бажов подарил читателю неповторимый загадочный мир. </w:t>
      </w:r>
    </w:p>
    <w:p w:rsid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152900" cy="3267075"/>
            <wp:effectExtent l="19050" t="0" r="0" b="0"/>
            <wp:docPr id="18" name="Рисунок 18" descr="http://ped-kopilka.ru/upload/blogs2/2016/9/47333_7c67c3cd065dd252fde3bf1a4baf66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6/9/47333_7c67c3cd065dd252fde3bf1a4baf66cb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A503A" w:rsidRPr="00CA503A" w:rsidRDefault="00CA503A" w:rsidP="00CA50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D90B3B" w:rsidRDefault="00D90B3B"/>
    <w:p w:rsidR="00160FE1" w:rsidRDefault="00160FE1">
      <w:r>
        <w:rPr>
          <w:noProof/>
        </w:rPr>
        <w:drawing>
          <wp:inline distT="0" distB="0" distL="0" distR="0">
            <wp:extent cx="5305425" cy="3000375"/>
            <wp:effectExtent l="19050" t="0" r="9525" b="0"/>
            <wp:docPr id="1" name="Рисунок 1" descr="C:\Users\Пользователь\Desktop\Новая папка\IMG-20190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-20190123-WA00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E1" w:rsidRDefault="00160FE1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2" descr="C:\Users\Пользователь\Desktop\Новая папка\IMG-20190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-20190123-WA0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E1" w:rsidRDefault="00160FE1"/>
    <w:p w:rsidR="00160FE1" w:rsidRDefault="00160FE1"/>
    <w:p w:rsidR="00160FE1" w:rsidRDefault="00160FE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5" name="Рисунок 3" descr="C:\Users\Пользователь\Desktop\Новая папка\IMG-20190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-20190123-WA00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E1" w:rsidRDefault="00160FE1"/>
    <w:p w:rsidR="00160FE1" w:rsidRDefault="00160FE1"/>
    <w:p w:rsidR="00160FE1" w:rsidRDefault="00160FE1"/>
    <w:p w:rsidR="00160FE1" w:rsidRDefault="00160FE1"/>
    <w:p w:rsidR="00160FE1" w:rsidRDefault="00160FE1"/>
    <w:p w:rsidR="00160FE1" w:rsidRDefault="00160FE1"/>
    <w:p w:rsidR="00160FE1" w:rsidRDefault="00160FE1"/>
    <w:p w:rsidR="00160FE1" w:rsidRDefault="00160FE1"/>
    <w:p w:rsidR="00160FE1" w:rsidRDefault="00160FE1"/>
    <w:p w:rsidR="00160FE1" w:rsidRDefault="00160FE1"/>
    <w:sectPr w:rsidR="00160FE1" w:rsidSect="00ED0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503A"/>
    <w:rsid w:val="00160FE1"/>
    <w:rsid w:val="0049426F"/>
    <w:rsid w:val="005A23A8"/>
    <w:rsid w:val="007F12B4"/>
    <w:rsid w:val="00CA503A"/>
    <w:rsid w:val="00D90B3B"/>
    <w:rsid w:val="00ED0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503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A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679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3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67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05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flow3d</dc:creator>
  <cp:keywords/>
  <dc:description/>
  <cp:lastModifiedBy>Пользователь</cp:lastModifiedBy>
  <cp:revision>5</cp:revision>
  <cp:lastPrinted>2019-02-05T08:21:00Z</cp:lastPrinted>
  <dcterms:created xsi:type="dcterms:W3CDTF">2019-01-28T09:12:00Z</dcterms:created>
  <dcterms:modified xsi:type="dcterms:W3CDTF">2019-02-05T12:06:00Z</dcterms:modified>
</cp:coreProperties>
</file>