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E96AB" w14:textId="56AB4183" w:rsidR="0026632D" w:rsidRPr="0026632D" w:rsidRDefault="0026632D" w:rsidP="0026632D">
      <w:pPr>
        <w:jc w:val="center"/>
      </w:pPr>
      <w:r w:rsidRPr="0026632D">
        <w:rPr>
          <w:b/>
          <w:bCs/>
        </w:rPr>
        <w:t>Консультация для родителей " Весенняя аллергия у детей"</w:t>
      </w:r>
      <w:r w:rsidRPr="0026632D">
        <w:rPr>
          <w:b/>
          <w:bCs/>
        </w:rPr>
        <w:br/>
        <w:t>консультация</w:t>
      </w:r>
      <w:r>
        <w:rPr>
          <w:b/>
          <w:bCs/>
        </w:rPr>
        <w:t xml:space="preserve"> в старшей группе </w:t>
      </w:r>
    </w:p>
    <w:p w14:paraId="79A50048" w14:textId="15EFFAD5" w:rsidR="0026632D" w:rsidRPr="0026632D" w:rsidRDefault="0026632D" w:rsidP="0026632D"/>
    <w:p w14:paraId="4A08B5FA" w14:textId="77777777" w:rsidR="0026632D" w:rsidRPr="0026632D" w:rsidRDefault="0026632D" w:rsidP="0026632D">
      <w:r w:rsidRPr="0026632D">
        <w:rPr>
          <w:b/>
          <w:bCs/>
        </w:rPr>
        <w:t>Наступила весна и мы замечаем, что у ребенка появился насморк.</w:t>
      </w:r>
      <w:r w:rsidRPr="0026632D">
        <w:t> Аллергический сезонный насморк (поллиноз) встречается у детей чаще всего в возрасте от 2 лет. Как правило, весной аллергия возникает у тех, кто уже имел ранее аллергические проявления. Предрасположенность к возникновению поллиноза передается ребенку генетически, однако более значительную роль в его развитии играет природная среда. При рассмотрении того, какие имеет аллергия у детей симптомы, отмечается, что они практически не отличаются от таковых у взрослых. При этом характерна большая распространенность восприимчивости к пищевым аллергенам. Сезонная аллергия иногда проявляется как простудное заболевание — сначала появляется температура, затем насморк и слезотечение. При этом выделения из носа всегда прозрачные и водянистые, и вследствие появления зуда ребенок постоянно трет нос рукой. Перед тем как определиться, что при аллергии делать, следует удостовериться, что это не другое заболевание со схожими симптомами.</w:t>
      </w:r>
    </w:p>
    <w:p w14:paraId="4B3A2058" w14:textId="77777777" w:rsidR="0026632D" w:rsidRPr="0026632D" w:rsidRDefault="0026632D" w:rsidP="0026632D">
      <w:r w:rsidRPr="0026632D">
        <w:t>Многие принимают аллергический весенний насморк за обычную респираторную инфекцию. И вместо того, чтобы узнать, чем лечить аллергию у ребенка, начинают использовать препараты от ОРВИ. Насморк и другие симптомы не проходят, а терапия на пользу не идет. Поллиноз ребенка, действительно, легко перепутать с простудой. Однако весенняя аллергия редко сопровождается повышением температуры, увеличением лимфатических узлов и болью в горле. Также можно легко спутать аллергический конъюнктивит с его бактериальной и вирусной формой.</w:t>
      </w:r>
    </w:p>
    <w:p w14:paraId="0FF7B8B9" w14:textId="77777777" w:rsidR="0026632D" w:rsidRPr="0026632D" w:rsidRDefault="0026632D" w:rsidP="0026632D">
      <w:r w:rsidRPr="0026632D">
        <w:t>Однако конъюнктивит при аллергии весной обычно поражает оба глаза и не сопровождается наличием гнойных выделений. Для выявления точного диагноза необходимо обращаться за помощью к врачу, который исключит у ребенка сходные по симптомам заболевания и подскажет, как от аллергии избавиться.</w:t>
      </w:r>
    </w:p>
    <w:p w14:paraId="2D764223" w14:textId="77777777" w:rsidR="0026632D" w:rsidRPr="0026632D" w:rsidRDefault="0026632D" w:rsidP="0026632D">
      <w:r w:rsidRPr="0026632D">
        <w:rPr>
          <w:b/>
          <w:bCs/>
        </w:rPr>
        <w:t>Как лечить поллиноз</w:t>
      </w:r>
    </w:p>
    <w:p w14:paraId="2CD403A5" w14:textId="77777777" w:rsidR="0026632D" w:rsidRPr="0026632D" w:rsidRDefault="0026632D" w:rsidP="0026632D">
      <w:r w:rsidRPr="0026632D">
        <w:rPr>
          <w:b/>
          <w:bCs/>
        </w:rPr>
        <w:t>Устранение аллергена.</w:t>
      </w:r>
      <w:r w:rsidRPr="0026632D">
        <w:t> Что делать при аллергии у ребенка? Для начала необходимо максимально исключить воздействие аллергена весной или летом: не гулять в сухую, жаркую и ветреную погоду, не выезжать за город. На прогулки лучше отправляться после дождя, который прибивает пыльцу к земле. После пребывания на улице следует переодеться и промыть водой глаза и нос. Чтобы избавиться от аллергии, необходимо тщательно следить за влажностью воздуха и чистотой в квартире. Во время цветения растений весной ребенку лучше перейти на гипоаллергенную диету, так как поллиноз может сопровождаться появлением аллергических реакций на родственные продукты: ягоды, фрукты и продукты их переработки (соки, варенья), мед. При тяжелой аллергической реакции наилучшим решением будет переезд в другой регион на время цветения растения, вызывающего аллергию.</w:t>
      </w:r>
    </w:p>
    <w:p w14:paraId="5C9C9CFE" w14:textId="77777777" w:rsidR="0026632D" w:rsidRPr="0026632D" w:rsidRDefault="0026632D" w:rsidP="0026632D">
      <w:r w:rsidRPr="0026632D">
        <w:t>Аллергия к пыльце деревьев может проявляться по-разному. Это могут быть следующие симптомы:</w:t>
      </w:r>
    </w:p>
    <w:p w14:paraId="7F3FA41F" w14:textId="77777777" w:rsidR="0026632D" w:rsidRPr="0026632D" w:rsidRDefault="0026632D" w:rsidP="0026632D">
      <w:r w:rsidRPr="0026632D">
        <w:t>— со стороны глаз: отечность и гиперемия век, конъюнктив, слезотечение, зуд глаз</w:t>
      </w:r>
    </w:p>
    <w:p w14:paraId="47883006" w14:textId="77777777" w:rsidR="0026632D" w:rsidRPr="0026632D" w:rsidRDefault="0026632D" w:rsidP="0026632D">
      <w:r w:rsidRPr="0026632D">
        <w:t>— со стороны носа: заложенность, насморк и зуд носа</w:t>
      </w:r>
    </w:p>
    <w:p w14:paraId="4EA72C46" w14:textId="77777777" w:rsidR="0026632D" w:rsidRPr="0026632D" w:rsidRDefault="0026632D" w:rsidP="0026632D">
      <w:r w:rsidRPr="0026632D">
        <w:t>— со стороны нижних дыхательных путей: кашель, приступы затрудненного дыхания, чувство нехватки воздуха</w:t>
      </w:r>
    </w:p>
    <w:p w14:paraId="7E5A47F3" w14:textId="77777777" w:rsidR="0026632D" w:rsidRPr="0026632D" w:rsidRDefault="0026632D" w:rsidP="0026632D">
      <w:r w:rsidRPr="0026632D">
        <w:t xml:space="preserve">Помимо это могут присутствовать и неспецифические симптомы такие как общая слабость, быстрая утомляемость, беспокойный сон, кошмарные сновидения, сниженный аппетит, у детей </w:t>
      </w:r>
      <w:r w:rsidRPr="0026632D">
        <w:lastRenderedPageBreak/>
        <w:t>отмечается снижение успеваемости в школе, плохая прибавка веса, энурез, увеличение аденоидных вегетаций, апноэ сна.</w:t>
      </w:r>
    </w:p>
    <w:p w14:paraId="68874344" w14:textId="77777777" w:rsidR="0026632D" w:rsidRPr="0026632D" w:rsidRDefault="0026632D" w:rsidP="0026632D">
      <w:r w:rsidRPr="0026632D">
        <w:t>Бывает, что эти проявления настолько выраженные, что единственным выходом становится временная смена места жительства.</w:t>
      </w:r>
    </w:p>
    <w:p w14:paraId="282C69A3" w14:textId="77777777" w:rsidR="0026632D" w:rsidRPr="0026632D" w:rsidRDefault="0026632D" w:rsidP="0026632D">
      <w:r w:rsidRPr="0026632D">
        <w:t>Что можно сделать, чтобы облегчить симптомы аллергии?</w:t>
      </w:r>
    </w:p>
    <w:p w14:paraId="4ADD5533" w14:textId="77777777" w:rsidR="0026632D" w:rsidRPr="0026632D" w:rsidRDefault="0026632D" w:rsidP="0026632D">
      <w:r w:rsidRPr="0026632D">
        <w:t>1.     Прогулки</w:t>
      </w:r>
    </w:p>
    <w:p w14:paraId="281A6E34" w14:textId="77777777" w:rsidR="0026632D" w:rsidRPr="0026632D" w:rsidRDefault="0026632D" w:rsidP="0026632D">
      <w:r w:rsidRPr="0026632D">
        <w:t>Желательно не гулять в сухую ветряную погоду, а также в период с 10 до 18 часов дня. Идеальное время для прогулки вечер или ранее утро после дождя. Во время прогулки лучше надеть головной убор, скрывающий волосы (косынка, бандана, кепка и пр.), одежду с длинным рукавом, защитные очки.</w:t>
      </w:r>
    </w:p>
    <w:p w14:paraId="19029137" w14:textId="77777777" w:rsidR="0026632D" w:rsidRPr="0026632D" w:rsidRDefault="0026632D" w:rsidP="0026632D">
      <w:r w:rsidRPr="0026632D">
        <w:t>Место прогулки лучше выбрать вдали от цветущих растений.</w:t>
      </w:r>
    </w:p>
    <w:p w14:paraId="1289BA08" w14:textId="77777777" w:rsidR="0026632D" w:rsidRPr="0026632D" w:rsidRDefault="0026632D" w:rsidP="0026632D">
      <w:r w:rsidRPr="0026632D">
        <w:t>2.     После прогулки</w:t>
      </w:r>
    </w:p>
    <w:p w14:paraId="48B29095" w14:textId="77777777" w:rsidR="0026632D" w:rsidRPr="0026632D" w:rsidRDefault="0026632D" w:rsidP="0026632D">
      <w:r w:rsidRPr="0026632D">
        <w:t>Необходимо сменить уличную одежду на домашнюю. Верхняя одежда должна храниться в закрытом шкафу и лучше в специальном чехле. После возвращения с улицы следует обязательно помыть руки, умыться, прополоскать водой ротовую полость, промыть носовые ходы физиологическим раствором. В некоторых случаях необходимо помыть голову, принять душ, чтобы смыть пыльцу</w:t>
      </w:r>
    </w:p>
    <w:p w14:paraId="05618F81" w14:textId="77777777" w:rsidR="0026632D" w:rsidRPr="0026632D" w:rsidRDefault="0026632D" w:rsidP="0026632D">
      <w:r w:rsidRPr="0026632D">
        <w:t>3.     В доме необходимо 2 раза в день проводить влажную уборку.</w:t>
      </w:r>
    </w:p>
    <w:p w14:paraId="0ACB0682" w14:textId="77777777" w:rsidR="0026632D" w:rsidRPr="0026632D" w:rsidRDefault="0026632D" w:rsidP="0026632D">
      <w:r w:rsidRPr="0026632D">
        <w:t>На окна и форточки натягивать тонкую ткань (марлю, сетку), которую регулярно смачивать в воде. Желательно использовать увлажнители фильтры и очистители воздуха.</w:t>
      </w:r>
    </w:p>
    <w:p w14:paraId="29C55702" w14:textId="77777777" w:rsidR="0026632D" w:rsidRPr="0026632D" w:rsidRDefault="0026632D" w:rsidP="0026632D">
      <w:r w:rsidRPr="0026632D">
        <w:t>4.     Очень важно в период пыления соблюдать диету с исключением перекрестных аллергенов.</w:t>
      </w:r>
    </w:p>
    <w:p w14:paraId="12A7C0E5" w14:textId="77777777" w:rsidR="0026632D" w:rsidRPr="0026632D" w:rsidRDefault="0026632D" w:rsidP="0026632D">
      <w:r w:rsidRPr="0026632D">
        <w:t xml:space="preserve">Для деревьев это косточковые культуры: сливы, абрикосы, вишня, черешня; семечковые культуры: яблоки, груши, айва; а </w:t>
      </w:r>
      <w:proofErr w:type="gramStart"/>
      <w:r w:rsidRPr="0026632D">
        <w:t>так же</w:t>
      </w:r>
      <w:proofErr w:type="gramEnd"/>
      <w:r w:rsidRPr="0026632D">
        <w:t xml:space="preserve"> картофель, морковь, сельдерей, все виды орехов, березовый сок, мед и продукты пчеловодства.</w:t>
      </w:r>
    </w:p>
    <w:p w14:paraId="489FCA83" w14:textId="77777777" w:rsidR="0026632D" w:rsidRPr="0026632D" w:rsidRDefault="0026632D" w:rsidP="0026632D">
      <w:r w:rsidRPr="0026632D">
        <w:t>5.     В период пыления необходимо отложить плановую вакцинацию и постановку реакции Манту (</w:t>
      </w:r>
      <w:proofErr w:type="spellStart"/>
      <w:r w:rsidRPr="0026632D">
        <w:t>диаскинтест</w:t>
      </w:r>
      <w:proofErr w:type="spellEnd"/>
      <w:r w:rsidRPr="0026632D">
        <w:t>).</w:t>
      </w:r>
    </w:p>
    <w:p w14:paraId="3528DBB5" w14:textId="77777777" w:rsidR="0026632D" w:rsidRPr="0026632D" w:rsidRDefault="0026632D" w:rsidP="0026632D">
      <w:r w:rsidRPr="0026632D">
        <w:t>Не рекомендуется проводить плановые оперативные вмешательства, плановое лечение и протезирование зубов. Конечно, это не относится к экстренным случаям.</w:t>
      </w:r>
    </w:p>
    <w:p w14:paraId="7B81799B" w14:textId="77777777" w:rsidR="0026632D" w:rsidRPr="0026632D" w:rsidRDefault="0026632D" w:rsidP="0026632D">
      <w:r w:rsidRPr="0026632D">
        <w:t>6.     И самое главное необходимо постоянно наблюдаться и выполнять назначения вашего аллерголога-иммунолога. </w:t>
      </w:r>
    </w:p>
    <w:p w14:paraId="31231AC2" w14:textId="77777777" w:rsidR="0026632D" w:rsidRPr="0026632D" w:rsidRDefault="0026632D" w:rsidP="0026632D">
      <w:r w:rsidRPr="0026632D">
        <w:t>Доктор назначит профилактическое лечение за 2-3 недели до начала сезона пыления и расскажет, что делать в случае недостаточного эффекта от базисной терапии. Не занимайтесь самолечением, это может быть опасно.</w:t>
      </w:r>
    </w:p>
    <w:p w14:paraId="2AC64A3D" w14:textId="77777777" w:rsidR="0026632D" w:rsidRPr="0026632D" w:rsidRDefault="0026632D" w:rsidP="0026632D">
      <w:r w:rsidRPr="0026632D">
        <w:t>7.     Осенью и зимой после завершения сезона пыления аллергенов проводят аллерген-специфическую иммунотерапию (АСИТ). </w:t>
      </w:r>
    </w:p>
    <w:p w14:paraId="141ABDC3" w14:textId="77777777" w:rsidR="0026632D" w:rsidRPr="0026632D" w:rsidRDefault="0026632D" w:rsidP="0026632D">
      <w:r w:rsidRPr="0026632D">
        <w:t>Это метод лечения, при котором в организм человека вводят аллерген в микродозах по специальной схеме, что приводит к снижению чувствительности организма к этому аллергену. Это единственный метод терапии, который влияет на механизм развития аллергии, а не на ее проявления.</w:t>
      </w:r>
    </w:p>
    <w:p w14:paraId="501A09D5" w14:textId="44642FCE" w:rsidR="00666AF3" w:rsidRDefault="0026632D">
      <w:r>
        <w:lastRenderedPageBreak/>
        <w:t xml:space="preserve">                                  </w:t>
      </w:r>
      <w:r>
        <w:rPr>
          <w:noProof/>
        </w:rPr>
        <w:drawing>
          <wp:inline distT="0" distB="0" distL="0" distR="0" wp14:anchorId="2DA76306" wp14:editId="528ACCDF">
            <wp:extent cx="3543300" cy="4721368"/>
            <wp:effectExtent l="0" t="0" r="0" b="3175"/>
            <wp:docPr id="169751507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117" cy="473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8F"/>
    <w:rsid w:val="00063853"/>
    <w:rsid w:val="000E7C13"/>
    <w:rsid w:val="0026632D"/>
    <w:rsid w:val="003623BE"/>
    <w:rsid w:val="003B0425"/>
    <w:rsid w:val="003B4D02"/>
    <w:rsid w:val="00481AF1"/>
    <w:rsid w:val="004D1D81"/>
    <w:rsid w:val="004F2FDD"/>
    <w:rsid w:val="00666AF3"/>
    <w:rsid w:val="006945A3"/>
    <w:rsid w:val="00746034"/>
    <w:rsid w:val="00847DCD"/>
    <w:rsid w:val="00BA6360"/>
    <w:rsid w:val="00D32970"/>
    <w:rsid w:val="00D72830"/>
    <w:rsid w:val="00D94205"/>
    <w:rsid w:val="00DB0E0C"/>
    <w:rsid w:val="00EE74AF"/>
    <w:rsid w:val="00F7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AD95"/>
  <w15:chartTrackingRefBased/>
  <w15:docId w15:val="{19C6FBE5-8DF9-47FB-94F5-F1A4BDFB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7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3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3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7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73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73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73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73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73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73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73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7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7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7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7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73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73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73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7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73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7738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6632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66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36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36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7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32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76134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13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15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79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340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Денисенко</dc:creator>
  <cp:keywords/>
  <dc:description/>
  <cp:lastModifiedBy>Кирилл Денисенко</cp:lastModifiedBy>
  <cp:revision>2</cp:revision>
  <dcterms:created xsi:type="dcterms:W3CDTF">2025-05-16T18:08:00Z</dcterms:created>
  <dcterms:modified xsi:type="dcterms:W3CDTF">2025-05-16T18:11:00Z</dcterms:modified>
</cp:coreProperties>
</file>