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B2" w:rsidRDefault="001125B2" w:rsidP="001125B2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65C78" w:rsidRPr="001125B2" w:rsidRDefault="001125B2" w:rsidP="001125B2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«</w:t>
      </w:r>
      <w:proofErr w:type="spellStart"/>
      <w:r>
        <w:rPr>
          <w:rFonts w:ascii="Times New Roman" w:hAnsi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/>
          <w:sz w:val="28"/>
          <w:szCs w:val="28"/>
        </w:rPr>
        <w:t xml:space="preserve">» г. </w:t>
      </w:r>
      <w:proofErr w:type="spellStart"/>
      <w:r>
        <w:rPr>
          <w:rFonts w:ascii="Times New Roman" w:hAnsi="Times New Roman"/>
          <w:sz w:val="28"/>
          <w:szCs w:val="28"/>
        </w:rPr>
        <w:t>Новоульяновска</w:t>
      </w:r>
      <w:proofErr w:type="spellEnd"/>
    </w:p>
    <w:p w:rsidR="001125B2" w:rsidRDefault="001125B2" w:rsidP="001125B2">
      <w:pPr>
        <w:jc w:val="center"/>
      </w:pPr>
    </w:p>
    <w:p w:rsidR="001125B2" w:rsidRDefault="001125B2" w:rsidP="001125B2">
      <w:pPr>
        <w:jc w:val="center"/>
      </w:pPr>
    </w:p>
    <w:p w:rsidR="001125B2" w:rsidRDefault="001125B2" w:rsidP="001125B2">
      <w:pPr>
        <w:jc w:val="center"/>
      </w:pPr>
    </w:p>
    <w:p w:rsidR="001125B2" w:rsidRDefault="001125B2" w:rsidP="001125B2">
      <w:pPr>
        <w:jc w:val="center"/>
      </w:pPr>
    </w:p>
    <w:p w:rsidR="001125B2" w:rsidRDefault="001125B2" w:rsidP="001125B2">
      <w:pPr>
        <w:jc w:val="center"/>
      </w:pPr>
    </w:p>
    <w:p w:rsidR="001125B2" w:rsidRDefault="001125B2" w:rsidP="001125B2">
      <w:pPr>
        <w:jc w:val="center"/>
      </w:pPr>
    </w:p>
    <w:p w:rsidR="001125B2" w:rsidRDefault="00AD72CC" w:rsidP="001125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Статья:</w:t>
      </w:r>
    </w:p>
    <w:p w:rsidR="001125B2" w:rsidRPr="001125B2" w:rsidRDefault="001125B2" w:rsidP="001125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25B2">
        <w:rPr>
          <w:rFonts w:ascii="Times New Roman" w:hAnsi="Times New Roman"/>
          <w:b/>
          <w:sz w:val="32"/>
          <w:szCs w:val="32"/>
        </w:rPr>
        <w:t xml:space="preserve">Современные подходы </w:t>
      </w:r>
    </w:p>
    <w:p w:rsidR="001125B2" w:rsidRPr="001125B2" w:rsidRDefault="001125B2" w:rsidP="001125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25B2">
        <w:rPr>
          <w:rFonts w:ascii="Times New Roman" w:hAnsi="Times New Roman"/>
          <w:b/>
          <w:sz w:val="32"/>
          <w:szCs w:val="32"/>
        </w:rPr>
        <w:t>к проведению праздников</w:t>
      </w:r>
      <w:r w:rsidR="000B6AD6">
        <w:rPr>
          <w:rFonts w:ascii="Times New Roman" w:hAnsi="Times New Roman"/>
          <w:b/>
          <w:sz w:val="32"/>
          <w:szCs w:val="32"/>
        </w:rPr>
        <w:t xml:space="preserve"> и развлечений</w:t>
      </w:r>
      <w:r w:rsidRPr="001125B2">
        <w:rPr>
          <w:rFonts w:ascii="Times New Roman" w:hAnsi="Times New Roman"/>
          <w:b/>
          <w:sz w:val="32"/>
          <w:szCs w:val="32"/>
        </w:rPr>
        <w:t xml:space="preserve"> в ДОУ</w:t>
      </w:r>
    </w:p>
    <w:p w:rsidR="001125B2" w:rsidRPr="00757B0E" w:rsidRDefault="001125B2" w:rsidP="00112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25B2" w:rsidRDefault="001125B2" w:rsidP="001125B2">
      <w:pPr>
        <w:jc w:val="center"/>
      </w:pPr>
    </w:p>
    <w:p w:rsidR="001125B2" w:rsidRDefault="001125B2" w:rsidP="001125B2">
      <w:pPr>
        <w:jc w:val="center"/>
      </w:pPr>
    </w:p>
    <w:p w:rsidR="001125B2" w:rsidRDefault="001125B2" w:rsidP="001125B2">
      <w:pPr>
        <w:jc w:val="center"/>
      </w:pPr>
    </w:p>
    <w:p w:rsidR="001125B2" w:rsidRDefault="001125B2" w:rsidP="001125B2"/>
    <w:p w:rsidR="001125B2" w:rsidRDefault="001125B2" w:rsidP="001125B2">
      <w:pPr>
        <w:jc w:val="center"/>
      </w:pPr>
    </w:p>
    <w:p w:rsidR="001125B2" w:rsidRDefault="001125B2" w:rsidP="001125B2">
      <w:pPr>
        <w:jc w:val="center"/>
      </w:pP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Выполнил:</w:t>
      </w: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Музыкальный руководитель</w:t>
      </w: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первой категории</w:t>
      </w: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Пестова Н.В.</w:t>
      </w: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25B2" w:rsidRDefault="001125B2" w:rsidP="001125B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25B2" w:rsidRDefault="001125B2" w:rsidP="001125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5B2">
        <w:rPr>
          <w:rFonts w:ascii="Times New Roman" w:hAnsi="Times New Roman"/>
          <w:sz w:val="28"/>
          <w:szCs w:val="28"/>
        </w:rPr>
        <w:lastRenderedPageBreak/>
        <w:t>Праздники и развлечения —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 П. К. Крупская подчеркивала: «Надо помочь ребенку через искусство глубже осознавать свои мысли и чувства, яснее мыслить и глубже чувствовать...».</w:t>
      </w:r>
    </w:p>
    <w:p w:rsidR="001125B2" w:rsidRDefault="001125B2" w:rsidP="001125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энциклопедическом словаре слово «праздник» разъясняется как «день</w:t>
      </w:r>
      <w:r w:rsidR="00075DCB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освящаемый выдающимся событиям, традиционным датам…», а в Толковой словаре (под ред. Д. Н. Ушинского) – «день торжества в память какого-нибудь выдающегося события», «</w:t>
      </w:r>
      <w:r w:rsidR="00075DCB">
        <w:rPr>
          <w:rFonts w:ascii="Times New Roman" w:hAnsi="Times New Roman"/>
          <w:sz w:val="28"/>
          <w:szCs w:val="28"/>
        </w:rPr>
        <w:t>веселье, бал, устраи</w:t>
      </w:r>
      <w:r>
        <w:rPr>
          <w:rFonts w:ascii="Times New Roman" w:hAnsi="Times New Roman"/>
          <w:sz w:val="28"/>
          <w:szCs w:val="28"/>
        </w:rPr>
        <w:t>ваемый кем-нибудь», «день массовых игр, развлечений</w:t>
      </w:r>
      <w:r w:rsidR="00075DCB">
        <w:rPr>
          <w:rFonts w:ascii="Times New Roman" w:hAnsi="Times New Roman"/>
          <w:sz w:val="28"/>
          <w:szCs w:val="28"/>
        </w:rPr>
        <w:t>», «счастливый, радостный день, ознаменованный каким-нибудь важным, приятным событием».</w:t>
      </w:r>
      <w:proofErr w:type="gramEnd"/>
    </w:p>
    <w:p w:rsidR="00075DCB" w:rsidRDefault="00075DCB" w:rsidP="001125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DCB">
        <w:rPr>
          <w:rFonts w:ascii="Times New Roman" w:hAnsi="Times New Roman"/>
          <w:sz w:val="28"/>
          <w:szCs w:val="28"/>
        </w:rPr>
        <w:t>Главная задача праздника – доставить детям радость, вызвать у них эмоционально положительный отклик в душе, дать пищу для ума и воображения.     Кроме того, праздник – важное средство художественного воспитания. Здесь формируется вкус детей. Художественный музыкально-литературный материал, красочное оформление помещения, костюмов, способствует развитию у детей чувства прекрасного, красивого. Праздник – это торжество, которое объединяет людей общностью переживаний, эмоциональным настроем, создает то особое ощущение, которое мы называем праздничным.</w:t>
      </w:r>
    </w:p>
    <w:p w:rsidR="00075DCB" w:rsidRDefault="00075DCB" w:rsidP="001125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DCB">
        <w:rPr>
          <w:rFonts w:ascii="Times New Roman" w:hAnsi="Times New Roman"/>
          <w:sz w:val="28"/>
          <w:szCs w:val="28"/>
        </w:rPr>
        <w:t xml:space="preserve">     Детский праздник - важная часть жизни ребенка, это радостное событие, которое позволяет расслабиться, встряхнуться, забыться, а порой и просто отдохнуть от будней. И уже почти афоризмом стали слова: “Без праздников не бывает детства!” Праздники духовно обогащают ребенка, расширяют его знания об окружающем мире, помогают восстанавливать старые и добрые традиции, объединяют и побуждают к творчеству. Занимаясь его подготовкой, педагоги и родители должны в первую очередь ориентироваться на интересы каждого ребенка. И главный критерий подбора материала здесь – зрелищность, яркость и веселость.</w:t>
      </w:r>
    </w:p>
    <w:p w:rsidR="00075DCB" w:rsidRPr="00075DCB" w:rsidRDefault="00075DCB" w:rsidP="00075D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DCB">
        <w:rPr>
          <w:rFonts w:ascii="Times New Roman" w:hAnsi="Times New Roman"/>
          <w:sz w:val="28"/>
          <w:szCs w:val="28"/>
        </w:rPr>
        <w:lastRenderedPageBreak/>
        <w:t xml:space="preserve">      Организация любого праздника включает в себя следующую предварительную работу: </w:t>
      </w:r>
    </w:p>
    <w:p w:rsidR="00075DCB" w:rsidRPr="00075DCB" w:rsidRDefault="00075DCB" w:rsidP="00075D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DCB">
        <w:rPr>
          <w:rFonts w:ascii="Times New Roman" w:hAnsi="Times New Roman"/>
          <w:sz w:val="28"/>
          <w:szCs w:val="28"/>
        </w:rPr>
        <w:t>- тщательный отбор сценария и актеров;</w:t>
      </w:r>
    </w:p>
    <w:p w:rsidR="00075DCB" w:rsidRPr="00075DCB" w:rsidRDefault="00075DCB" w:rsidP="00075D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DCB">
        <w:rPr>
          <w:rFonts w:ascii="Times New Roman" w:hAnsi="Times New Roman"/>
          <w:sz w:val="28"/>
          <w:szCs w:val="28"/>
        </w:rPr>
        <w:t xml:space="preserve">- выбор музыкально-литературного материала </w:t>
      </w:r>
      <w:proofErr w:type="spellStart"/>
      <w:r w:rsidRPr="00075DCB">
        <w:rPr>
          <w:rFonts w:ascii="Times New Roman" w:hAnsi="Times New Roman"/>
          <w:sz w:val="28"/>
          <w:szCs w:val="28"/>
        </w:rPr>
        <w:t>соответстветствующего</w:t>
      </w:r>
      <w:proofErr w:type="spellEnd"/>
      <w:r w:rsidRPr="00075DCB">
        <w:rPr>
          <w:rFonts w:ascii="Times New Roman" w:hAnsi="Times New Roman"/>
          <w:sz w:val="28"/>
          <w:szCs w:val="28"/>
        </w:rPr>
        <w:t xml:space="preserve"> теме праздника, возрастным особенностям детей;</w:t>
      </w:r>
    </w:p>
    <w:p w:rsidR="00075DCB" w:rsidRPr="00075DCB" w:rsidRDefault="00075DCB" w:rsidP="00075D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DCB">
        <w:rPr>
          <w:rFonts w:ascii="Times New Roman" w:hAnsi="Times New Roman"/>
          <w:sz w:val="28"/>
          <w:szCs w:val="28"/>
        </w:rPr>
        <w:t>- разучивание музыкально-литературного материала с детьми и педагогами;</w:t>
      </w:r>
    </w:p>
    <w:p w:rsidR="00075DCB" w:rsidRPr="00075DCB" w:rsidRDefault="00075DCB" w:rsidP="00075D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DCB">
        <w:rPr>
          <w:rFonts w:ascii="Times New Roman" w:hAnsi="Times New Roman"/>
          <w:sz w:val="28"/>
          <w:szCs w:val="28"/>
        </w:rPr>
        <w:t>- проведение репетиций;</w:t>
      </w:r>
    </w:p>
    <w:p w:rsidR="00075DCB" w:rsidRPr="00075DCB" w:rsidRDefault="00075DCB" w:rsidP="00075D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DCB">
        <w:rPr>
          <w:rFonts w:ascii="Times New Roman" w:hAnsi="Times New Roman"/>
          <w:sz w:val="28"/>
          <w:szCs w:val="28"/>
        </w:rPr>
        <w:t>- изготовление костюмов и декораций;</w:t>
      </w:r>
    </w:p>
    <w:p w:rsidR="00075DCB" w:rsidRDefault="00075DCB" w:rsidP="00075D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DCB">
        <w:rPr>
          <w:rFonts w:ascii="Times New Roman" w:hAnsi="Times New Roman"/>
          <w:sz w:val="28"/>
          <w:szCs w:val="28"/>
        </w:rPr>
        <w:t xml:space="preserve">- подбор фонограмм; </w:t>
      </w:r>
      <w:proofErr w:type="gramStart"/>
      <w:r w:rsidRPr="00075DCB">
        <w:rPr>
          <w:rFonts w:ascii="Times New Roman" w:hAnsi="Times New Roman"/>
          <w:sz w:val="28"/>
          <w:szCs w:val="28"/>
        </w:rPr>
        <w:t>с</w:t>
      </w:r>
      <w:r w:rsidR="000B6AD6">
        <w:rPr>
          <w:rFonts w:ascii="Times New Roman" w:hAnsi="Times New Roman"/>
          <w:sz w:val="28"/>
          <w:szCs w:val="28"/>
        </w:rPr>
        <w:t>пец</w:t>
      </w:r>
      <w:proofErr w:type="gramEnd"/>
      <w:r w:rsidR="000B6AD6">
        <w:rPr>
          <w:rFonts w:ascii="Times New Roman" w:hAnsi="Times New Roman"/>
          <w:sz w:val="28"/>
          <w:szCs w:val="28"/>
        </w:rPr>
        <w:t>. эффектов (свет; звук т.д.).</w:t>
      </w:r>
    </w:p>
    <w:p w:rsidR="000B6AD6" w:rsidRPr="000B6AD6" w:rsidRDefault="000B6AD6" w:rsidP="000B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6AD6">
        <w:rPr>
          <w:rFonts w:ascii="Times New Roman" w:hAnsi="Times New Roman"/>
          <w:sz w:val="28"/>
          <w:szCs w:val="28"/>
        </w:rPr>
        <w:t>разд</w:t>
      </w:r>
      <w:r>
        <w:rPr>
          <w:rFonts w:ascii="Times New Roman" w:hAnsi="Times New Roman"/>
          <w:sz w:val="28"/>
          <w:szCs w:val="28"/>
        </w:rPr>
        <w:t>ники в детском саду – это</w:t>
      </w:r>
      <w:r w:rsidRPr="000B6AD6">
        <w:rPr>
          <w:rFonts w:ascii="Times New Roman" w:hAnsi="Times New Roman"/>
          <w:sz w:val="28"/>
          <w:szCs w:val="28"/>
        </w:rPr>
        <w:t xml:space="preserve"> те мероприятия, когда ребенок старается порадовать своих родителей своими достижениями и знаниями, которые он получает в детском саду. Важным фактором для личностного развития ребенка является удовлетворение потребности его в эмоциональных положительных контактах с близкими людьми, в первую очередь с родителями. </w:t>
      </w:r>
    </w:p>
    <w:p w:rsidR="000B6AD6" w:rsidRDefault="000B6AD6" w:rsidP="000B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AD6">
        <w:rPr>
          <w:rFonts w:ascii="Times New Roman" w:hAnsi="Times New Roman"/>
          <w:sz w:val="28"/>
          <w:szCs w:val="28"/>
        </w:rPr>
        <w:t>Взаимодействие педагог</w:t>
      </w:r>
      <w:r>
        <w:rPr>
          <w:rFonts w:ascii="Times New Roman" w:hAnsi="Times New Roman"/>
          <w:sz w:val="28"/>
          <w:szCs w:val="28"/>
        </w:rPr>
        <w:t>о</w:t>
      </w:r>
      <w:r w:rsidRPr="000B6AD6">
        <w:rPr>
          <w:rFonts w:ascii="Times New Roman" w:hAnsi="Times New Roman"/>
          <w:sz w:val="28"/>
          <w:szCs w:val="28"/>
        </w:rPr>
        <w:t>в ДОУ, детей и родителей  - это и есть один из современных подходов к проведению праздников.  Уметь общаться с родителями, убеждать их, увлекать интересными нововведениями – залог успешной деятельности ДОУ.</w:t>
      </w:r>
    </w:p>
    <w:p w:rsidR="000B6AD6" w:rsidRPr="000B6AD6" w:rsidRDefault="000B6AD6" w:rsidP="000B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AD6">
        <w:rPr>
          <w:rFonts w:ascii="Times New Roman" w:hAnsi="Times New Roman"/>
          <w:sz w:val="28"/>
          <w:szCs w:val="28"/>
        </w:rPr>
        <w:t>На самом деле все детские праздники чем-то схожи. Они проходят в музыкальном зале, тематически украшенном в зависимости от конкретного события. Абсолютно все имеют музыкальную, танцевальную и игровую составляющую. То есть дети хором поют под музыку песни, танцуют (водят хоровод, топают, хло</w:t>
      </w:r>
      <w:r>
        <w:rPr>
          <w:rFonts w:ascii="Times New Roman" w:hAnsi="Times New Roman"/>
          <w:sz w:val="28"/>
          <w:szCs w:val="28"/>
        </w:rPr>
        <w:t>пают в ладоши, танцуют в парах и</w:t>
      </w:r>
      <w:r w:rsidRPr="000B6AD6">
        <w:rPr>
          <w:rFonts w:ascii="Times New Roman" w:hAnsi="Times New Roman"/>
          <w:sz w:val="28"/>
          <w:szCs w:val="28"/>
        </w:rPr>
        <w:t xml:space="preserve"> так далее) и принимают участие в игровой сценке – например, кидают «снежки» по случаю нового года или собирают «опавшие листья» в праздник осени. Помимо этого некоторые дети чит</w:t>
      </w:r>
      <w:r>
        <w:rPr>
          <w:rFonts w:ascii="Times New Roman" w:hAnsi="Times New Roman"/>
          <w:sz w:val="28"/>
          <w:szCs w:val="28"/>
        </w:rPr>
        <w:t>а</w:t>
      </w:r>
      <w:r w:rsidRPr="000B6AD6">
        <w:rPr>
          <w:rFonts w:ascii="Times New Roman" w:hAnsi="Times New Roman"/>
          <w:sz w:val="28"/>
          <w:szCs w:val="28"/>
        </w:rPr>
        <w:t xml:space="preserve">ют стихи. А завершающим этапом любого </w:t>
      </w:r>
      <w:proofErr w:type="spellStart"/>
      <w:r w:rsidRPr="000B6AD6">
        <w:rPr>
          <w:rFonts w:ascii="Times New Roman" w:hAnsi="Times New Roman"/>
          <w:sz w:val="28"/>
          <w:szCs w:val="28"/>
        </w:rPr>
        <w:t>празника</w:t>
      </w:r>
      <w:proofErr w:type="spellEnd"/>
      <w:r w:rsidRPr="000B6AD6">
        <w:rPr>
          <w:rFonts w:ascii="Times New Roman" w:hAnsi="Times New Roman"/>
          <w:sz w:val="28"/>
          <w:szCs w:val="28"/>
        </w:rPr>
        <w:t xml:space="preserve"> является непременное награждение подарками.</w:t>
      </w:r>
    </w:p>
    <w:p w:rsidR="000B6AD6" w:rsidRPr="000B6AD6" w:rsidRDefault="000B6AD6" w:rsidP="000B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AD6">
        <w:rPr>
          <w:rFonts w:ascii="Times New Roman" w:hAnsi="Times New Roman"/>
          <w:sz w:val="28"/>
          <w:szCs w:val="28"/>
        </w:rPr>
        <w:t>Выделены праздники, наиболее часто отмечающиеся в детском саду.</w:t>
      </w:r>
    </w:p>
    <w:p w:rsidR="000B6AD6" w:rsidRPr="000B6AD6" w:rsidRDefault="000B6AD6" w:rsidP="000B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AD6">
        <w:rPr>
          <w:rFonts w:ascii="Times New Roman" w:hAnsi="Times New Roman"/>
          <w:sz w:val="28"/>
          <w:szCs w:val="28"/>
        </w:rPr>
        <w:lastRenderedPageBreak/>
        <w:t>Сезонные: Осенние, весенние, летние праздники.</w:t>
      </w:r>
    </w:p>
    <w:p w:rsidR="000B6AD6" w:rsidRPr="000B6AD6" w:rsidRDefault="000B6AD6" w:rsidP="000B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AD6">
        <w:rPr>
          <w:rFonts w:ascii="Times New Roman" w:hAnsi="Times New Roman"/>
          <w:sz w:val="28"/>
          <w:szCs w:val="28"/>
        </w:rPr>
        <w:t>Государственно-гражданские: Новый год, День защитника Отечества, Международный женский день, День Победы, День знаний.</w:t>
      </w:r>
    </w:p>
    <w:p w:rsidR="000B6AD6" w:rsidRPr="000B6AD6" w:rsidRDefault="00BA5434" w:rsidP="000B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 фольклорные: Маслен</w:t>
      </w:r>
      <w:r w:rsidR="000B6AD6" w:rsidRPr="000B6AD6">
        <w:rPr>
          <w:rFonts w:ascii="Times New Roman" w:hAnsi="Times New Roman"/>
          <w:sz w:val="28"/>
          <w:szCs w:val="28"/>
        </w:rPr>
        <w:t>ица (проводы зимы).</w:t>
      </w:r>
    </w:p>
    <w:p w:rsidR="000B6AD6" w:rsidRDefault="000B6AD6" w:rsidP="000B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AD6">
        <w:rPr>
          <w:rFonts w:ascii="Times New Roman" w:hAnsi="Times New Roman"/>
          <w:sz w:val="28"/>
          <w:szCs w:val="28"/>
        </w:rPr>
        <w:t>Международные: День защиты детей, Международный женский день.</w:t>
      </w:r>
    </w:p>
    <w:p w:rsidR="00333E1B" w:rsidRDefault="00333E1B" w:rsidP="000B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E1B">
        <w:rPr>
          <w:rFonts w:ascii="Times New Roman" w:hAnsi="Times New Roman"/>
          <w:sz w:val="28"/>
          <w:szCs w:val="28"/>
        </w:rPr>
        <w:t>Одним из наиболее запоминающихся праздников как для детей и их родителей, так и для сотрудников дошкольного учреждения является выпускной. С одной стороны, это радостный, долгожданный праздник, с другой – немного грустное событие. Радостно педагогам от того, что их воспитанники переходят на новую жизненную ступеньку, а грустно – что приходится расставаться с такими милыми, уже ставшими родными ребятами. Выпускной в детском саду — это первый настоящий большой праздник для ребенка. Покидая стены детского сада, он вступает в новую жизнь, где его ждут школа и гордое звание — первоклассник.</w:t>
      </w:r>
    </w:p>
    <w:p w:rsidR="00333E1B" w:rsidRPr="001125B2" w:rsidRDefault="00AD72CC" w:rsidP="00AD72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72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Таким образом, п</w:t>
      </w:r>
      <w:r w:rsidRPr="00AD72CC">
        <w:rPr>
          <w:rFonts w:ascii="Times New Roman" w:hAnsi="Times New Roman"/>
          <w:sz w:val="28"/>
          <w:szCs w:val="28"/>
        </w:rPr>
        <w:t>раздничная атмосфера, красота оформления помещения, костюмов, хорошо подобранный репертуар, красочность выступлений детей — все это важные факторы эстетического воспитания. У дошкольников формируется  дисциплинированность, культура поведения.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C76B7E" w:rsidRPr="00C76B7E">
        <w:rPr>
          <w:rFonts w:ascii="Times New Roman" w:hAnsi="Times New Roman"/>
          <w:sz w:val="28"/>
          <w:szCs w:val="28"/>
        </w:rPr>
        <w:t>Праздник окончен, но праздничные впечатления еще долго живут в памят</w:t>
      </w:r>
      <w:r w:rsidR="00C76B7E">
        <w:rPr>
          <w:rFonts w:ascii="Times New Roman" w:hAnsi="Times New Roman"/>
          <w:sz w:val="28"/>
          <w:szCs w:val="28"/>
        </w:rPr>
        <w:t xml:space="preserve">и детей. </w:t>
      </w:r>
    </w:p>
    <w:sectPr w:rsidR="00333E1B" w:rsidRPr="001125B2" w:rsidSect="00F6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5B2"/>
    <w:rsid w:val="000752EE"/>
    <w:rsid w:val="00075DCB"/>
    <w:rsid w:val="000B6AD6"/>
    <w:rsid w:val="001125B2"/>
    <w:rsid w:val="00333E1B"/>
    <w:rsid w:val="00AD72CC"/>
    <w:rsid w:val="00BA5434"/>
    <w:rsid w:val="00C76B7E"/>
    <w:rsid w:val="00F6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2017-05-30T07:43:00Z</dcterms:created>
  <dcterms:modified xsi:type="dcterms:W3CDTF">2017-05-30T12:09:00Z</dcterms:modified>
</cp:coreProperties>
</file>