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A25" w:rsidRDefault="00BC1A25" w:rsidP="00BC1A25">
      <w:pPr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BC1A25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«Воспитание ребёнка средствами родного языка и народного творчества». Консультация</w:t>
      </w:r>
      <w:r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.</w:t>
      </w:r>
    </w:p>
    <w:p w:rsidR="00BC1A25" w:rsidRPr="00BC1A25" w:rsidRDefault="00BC1A25" w:rsidP="00BC1A25">
      <w:pPr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</w:pPr>
      <w:r w:rsidRPr="00BC1A25"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  <w:t>Подготовила: Калинина Н. В.</w:t>
      </w:r>
    </w:p>
    <w:p w:rsidR="00BC1A25" w:rsidRPr="00BC1A25" w:rsidRDefault="00BC1A25" w:rsidP="00BC1A2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C1A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Гармоничное развитие ребенка - основа формирования будущей личности. Оно зависит от успешного решения многих задач, </w:t>
      </w:r>
      <w:r w:rsidRPr="00BC1A25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среди</w:t>
      </w:r>
      <w:r w:rsidRPr="00BC1A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 которых 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Pr="00BC1A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особое место занимают вопросы нравственного и патриотического </w:t>
      </w:r>
      <w:r w:rsidRPr="00BC1A25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воспитания</w:t>
      </w:r>
      <w:r w:rsidRPr="00BC1A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BC1A25" w:rsidRPr="00BC1A25" w:rsidRDefault="00BC1A25" w:rsidP="00BC1A2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C1A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Нравственное </w:t>
      </w:r>
      <w:r w:rsidRPr="00BC1A25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воспитание подразумевает воспитание</w:t>
      </w:r>
      <w:r w:rsidRPr="00BC1A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дружеских взаимоотношений между детьми, привычку играть, трудиться, заниматься сообща; формирование умений договариваться, помогать друг другу; стремления радовать старших хорошими поступками. Сюда же мы относим </w:t>
      </w:r>
      <w:r w:rsidRPr="00BC1A25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воспитание</w:t>
      </w:r>
      <w:r w:rsidRPr="00BC1A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уважительного отношения к окружающим людям; заботливого отношения к малышам, пожилым людям; умения помогать им.</w:t>
      </w:r>
    </w:p>
    <w:p w:rsidR="00BC1A25" w:rsidRPr="00BC1A25" w:rsidRDefault="00BC1A25" w:rsidP="00BC1A2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C1A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Развитие волевых качеств, таких как </w:t>
      </w:r>
      <w:proofErr w:type="gramStart"/>
      <w:r w:rsidRPr="00BC1A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умение</w:t>
      </w:r>
      <w:proofErr w:type="gramEnd"/>
      <w:r w:rsidRPr="00BC1A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ограничивать свои желания, преодолевать препятствия, подчиняться требованиям взрослых и выполнять установленные нормы поведения, в своих поступках следовать положительному примеру. Формирование самооценки своих поступков, доброжелательная оценка поступков других людей, умение спокойно отстаивать свое мнение, обогащение словаря формулами словесной вежливости, желание познавать культуру своего </w:t>
      </w:r>
      <w:r w:rsidRPr="00BC1A25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народа</w:t>
      </w:r>
      <w:r w:rsidRPr="00BC1A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и бережного отношения к ней, а так же </w:t>
      </w:r>
      <w:r w:rsidRPr="00BC1A25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воспитание</w:t>
      </w:r>
      <w:r w:rsidRPr="00BC1A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уважительного отношения к культуре других </w:t>
      </w:r>
      <w:r w:rsidRPr="00BC1A25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народов</w:t>
      </w:r>
      <w:r w:rsidRPr="00BC1A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- это тоже критерии нравственного </w:t>
      </w:r>
      <w:r w:rsidRPr="00BC1A25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воспитания</w:t>
      </w:r>
      <w:r w:rsidRPr="00BC1A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BC1A25" w:rsidRPr="00BC1A25" w:rsidRDefault="00BC1A25" w:rsidP="00BC1A2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C1A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Чувство патриотизма так многогранно по своему содержанию, что не может быть определено несколькими словами. Это и любовь к </w:t>
      </w:r>
      <w:r w:rsidRPr="00BC1A25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родным местам</w:t>
      </w:r>
      <w:r w:rsidRPr="00BC1A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и гордость за свой </w:t>
      </w:r>
      <w:r w:rsidRPr="00BC1A25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народ</w:t>
      </w:r>
      <w:r w:rsidRPr="00BC1A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и ощущение своей неразрывности со всем окружающим. Любовь маленького ребенка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Pr="00BC1A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дошкольника к Родине начинается с отношения к самым близким людям - отцу и матери, любви к своему дому, улице, детскому саду, городу.</w:t>
      </w:r>
    </w:p>
    <w:p w:rsidR="00BC1A25" w:rsidRPr="00BC1A25" w:rsidRDefault="00BC1A25" w:rsidP="00BC1A2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C1A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Дети должны понять, что их город, село, лес, река, поле - частица Родины. Дошкольникам надо знать, какие заводы есть в городе; о лучших людях города. Знакомя детей с </w:t>
      </w:r>
      <w:r w:rsidRPr="00BC1A25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родным</w:t>
      </w:r>
      <w:r w:rsidRPr="00BC1A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городом нужно обратить внимание на достопримечательности, памятники, музеи; следует подчеркнуть, что люди из других городов и сел приезжают, чтобы побывать в музее, увидеть исторические места. Мысль, что </w:t>
      </w:r>
      <w:r w:rsidRPr="00BC1A25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родной</w:t>
      </w:r>
      <w:r w:rsidRPr="00BC1A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город интересен всем, побуждает гордость за </w:t>
      </w:r>
      <w:r w:rsidRPr="00BC1A25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родной край</w:t>
      </w:r>
      <w:r w:rsidRPr="00BC1A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BC1A25" w:rsidRPr="00BC1A25" w:rsidRDefault="00BC1A25" w:rsidP="00BC1A2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C1A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Важным </w:t>
      </w:r>
      <w:r w:rsidRPr="00BC1A25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средством патриотического воспитания</w:t>
      </w:r>
      <w:r w:rsidRPr="00BC1A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является приобщение детей к традициям </w:t>
      </w:r>
      <w:r w:rsidRPr="00BC1A25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народа</w:t>
      </w:r>
      <w:r w:rsidRPr="00BC1A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BC1A25" w:rsidRPr="00BC1A25" w:rsidRDefault="00BC1A25" w:rsidP="00BC1A2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C1A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 младенчества ребенок слышит </w:t>
      </w:r>
      <w:r w:rsidRPr="00BC1A25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родную речь</w:t>
      </w:r>
      <w:r w:rsidRPr="00BC1A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Песни матери, сказки открывают ему окно в мир, эмоционально окрашивают настоящее, вселяют надежду и веру в добро. Слушая сказку, ребенок начинает любить то, что любит его </w:t>
      </w:r>
      <w:r w:rsidRPr="00BC1A25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народ</w:t>
      </w:r>
      <w:r w:rsidRPr="00BC1A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и ненавидеть то, что ненавидит </w:t>
      </w:r>
      <w:r w:rsidRPr="00BC1A25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народ</w:t>
      </w:r>
      <w:r w:rsidRPr="00BC1A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Сказки, пословицы, поговорки, </w:t>
      </w:r>
      <w:r w:rsidRPr="00BC1A25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народные</w:t>
      </w:r>
      <w:r w:rsidRPr="00BC1A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игры формируют начало любви к своему </w:t>
      </w:r>
      <w:r w:rsidRPr="00BC1A25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народу</w:t>
      </w:r>
      <w:r w:rsidRPr="00BC1A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к своей стране.</w:t>
      </w:r>
    </w:p>
    <w:p w:rsidR="00BC1A25" w:rsidRPr="00BC1A25" w:rsidRDefault="00BC1A25" w:rsidP="00BC1A2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C1A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Игра естественный спутник жизни ребенка, источник радостных эмоций, обладающий великой </w:t>
      </w:r>
      <w:r w:rsidRPr="00BC1A25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воспитательной силой</w:t>
      </w:r>
      <w:r w:rsidRPr="00BC1A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Поэтому в своей работе мы всегда обращаемся к </w:t>
      </w:r>
      <w:r w:rsidRPr="00BC1A25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игре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как  дидактической, так и</w:t>
      </w:r>
      <w:r w:rsidRPr="00BC1A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</w:t>
      </w:r>
      <w:r w:rsidRPr="00BC1A25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народной</w:t>
      </w:r>
      <w:r w:rsidRPr="00BC1A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BC1A25" w:rsidRPr="00BC1A25" w:rsidRDefault="00BC1A25" w:rsidP="00BC1A2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C1A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 игре ребенок активно переосмысливает накопленный нравственный опыт, в игре каждому приходится добровольно отказаться от своих желаний, согласовывать свои замысли, договариваться о совместных действиях, подчиняться правилам игры, сдерживать свои эмоции, преодолевать трудности. Игра учит справедливо оценивать собственные результаты и результаты товарищей.</w:t>
      </w:r>
    </w:p>
    <w:p w:rsidR="00BC1A25" w:rsidRPr="00BC1A25" w:rsidRDefault="00BC1A25" w:rsidP="00BC1A2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C1A25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Народные</w:t>
      </w:r>
      <w:r w:rsidRPr="00BC1A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игры являются неотъемлемой частью нравственно-патриотического </w:t>
      </w:r>
      <w:r w:rsidRPr="00BC1A25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воспитания дошкольников</w:t>
      </w:r>
      <w:r w:rsidRPr="00BC1A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. В них отражается образ жизни людей, их труд, быт, национальные устои, представления о чести, смелости, мужестве, желание обладать 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силой, ловкостью, выносливостью</w:t>
      </w:r>
      <w:proofErr w:type="gramStart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  <w:proofErr w:type="gramEnd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 П</w:t>
      </w:r>
      <w:r w:rsidRPr="00BC1A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роявлять смекалку, выдержку, находчивость. Радость движения сочетается с духовным обогащением детей. Особенность </w:t>
      </w:r>
      <w:r w:rsidRPr="00BC1A25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народных игр в том</w:t>
      </w:r>
      <w:r w:rsidRPr="00BC1A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что они, имея нравственную основу, учат малыша обретать гармонию с окружающим миром. У малышей формируется устойчивое, заинтересованное, уважительное отношение к культуре </w:t>
      </w:r>
      <w:r w:rsidRPr="00BC1A25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родной страны</w:t>
      </w:r>
      <w:r w:rsidRPr="00BC1A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создается эмоционально положительная основа для развития патриотических чувств. По содержанию </w:t>
      </w:r>
      <w:r w:rsidRPr="00BC1A25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народные игры лаконичны</w:t>
      </w:r>
      <w:r w:rsidRPr="00BC1A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выразительны и доступны ребенку. Они вызывают активную работу мысли, способствуют расширению кругозора, уточнению представлений об окружающем мире. В конце игры следует положительно оценить поступки тех детей, кто проявил смелость, ловкость, выдержку и взаимопомощь.</w:t>
      </w:r>
    </w:p>
    <w:p w:rsidR="00BC1A25" w:rsidRPr="00BC1A25" w:rsidRDefault="00BC1A25" w:rsidP="00BC1A2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C1A25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Народные</w:t>
      </w:r>
      <w:r w:rsidRPr="00BC1A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игры в комплексе с другими </w:t>
      </w:r>
      <w:r w:rsidRPr="00BC1A25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воспитательными средствами</w:t>
      </w:r>
      <w:r w:rsidRPr="00BC1A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представляют собой основу формирования гармонически развитой, активной личности, сочетающей в себе духовное богатство и физическое совершенство. Перед игрой рассказываем о культуре и быте того или иного </w:t>
      </w:r>
      <w:r w:rsidRPr="00BC1A25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народа</w:t>
      </w:r>
      <w:r w:rsidRPr="00BC1A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Например, перед башкирской игрой </w:t>
      </w:r>
      <w:r w:rsidRPr="00BC1A25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«Юрта»</w:t>
      </w:r>
      <w:r w:rsidRPr="00BC1A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объясняем детям, что это такое. Перед проведением татарской </w:t>
      </w:r>
      <w:r w:rsidRPr="00BC1A25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народной игры </w:t>
      </w:r>
      <w:r w:rsidRPr="00BC1A25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«Продаем горшки»</w:t>
      </w:r>
      <w:r w:rsidRPr="00BC1A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рассказываем о гончарном искусстве (русские </w:t>
      </w:r>
      <w:r w:rsidRPr="00BC1A25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народные игры </w:t>
      </w:r>
      <w:r w:rsidRPr="00BC1A25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«Гуси-лебеди»</w:t>
      </w:r>
      <w:r w:rsidRPr="00BC1A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 </w:t>
      </w:r>
      <w:r w:rsidRPr="00BC1A25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«У медведя </w:t>
      </w:r>
      <w:proofErr w:type="gramStart"/>
      <w:r w:rsidRPr="00BC1A25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во</w:t>
      </w:r>
      <w:proofErr w:type="gramEnd"/>
      <w:r w:rsidRPr="00BC1A25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 бору»</w:t>
      </w:r>
      <w:r w:rsidRPr="00BC1A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киргизская игра </w:t>
      </w:r>
      <w:r w:rsidRPr="00BC1A25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«Волк в отаре»</w:t>
      </w:r>
      <w:r w:rsidRPr="00BC1A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и т. д.)</w:t>
      </w:r>
    </w:p>
    <w:p w:rsidR="00BC1A25" w:rsidRPr="00BC1A25" w:rsidRDefault="00BC1A25" w:rsidP="00BC1A2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C1A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Несправедливо будет, если не отметим значение дидактических игр в формировании нравственно-патриотических качеств дошкольника. В дидактических играх развивается сообразительность, умение самостоятельно решать поставленную задачу, согласовывать свои действия с действиями ведущего и других участников игры. В играх проявляются и развиваются необходимые к школе </w:t>
      </w:r>
      <w:r w:rsidRPr="00BC1A25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качества</w:t>
      </w:r>
      <w:r w:rsidRPr="00BC1A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произвольное поведение, образное и логическое мышление, воображение, познавательная активность. Чувства уважения и гордости прививают дидактические игры с национальным </w:t>
      </w:r>
      <w:r w:rsidRPr="00BC1A25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колоритом</w:t>
      </w:r>
      <w:r w:rsidRPr="00BC1A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 </w:t>
      </w:r>
      <w:r w:rsidRPr="00BC1A25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«Укрась одежду национальным узором»</w:t>
      </w:r>
      <w:r w:rsidRPr="00BC1A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 </w:t>
      </w:r>
      <w:r w:rsidRPr="00BC1A25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«Сложи одежду»</w:t>
      </w:r>
      <w:r w:rsidRPr="00BC1A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 </w:t>
      </w:r>
      <w:r w:rsidRPr="00BC1A25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«Сортируй узоры»</w:t>
      </w:r>
      <w:r w:rsidRPr="00BC1A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 </w:t>
      </w:r>
      <w:r w:rsidRPr="00BC1A25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«Исправь ошибку»</w:t>
      </w:r>
      <w:r w:rsidRPr="00BC1A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</w:t>
      </w:r>
      <w:r w:rsidRPr="00BC1A25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(национальные куклы одеты неправильно)</w:t>
      </w:r>
      <w:r w:rsidRPr="00BC1A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BC1A25" w:rsidRPr="00BC1A25" w:rsidRDefault="00BC1A25" w:rsidP="00BC1A2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C1A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Цикл дидактических игр по </w:t>
      </w:r>
      <w:r w:rsidRPr="00BC1A25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родному городу</w:t>
      </w:r>
      <w:proofErr w:type="gramStart"/>
      <w:r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 xml:space="preserve"> :</w:t>
      </w:r>
      <w:proofErr w:type="gramEnd"/>
      <w:r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 xml:space="preserve"> </w:t>
      </w:r>
      <w:r w:rsidRPr="00BC1A25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 </w:t>
      </w:r>
      <w:r w:rsidRPr="00BC1A25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«Узоры </w:t>
      </w:r>
      <w:r w:rsidRPr="00BC1A25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родного города</w:t>
      </w:r>
      <w:r w:rsidRPr="00BC1A25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 w:rsidRPr="00BC1A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 </w:t>
      </w:r>
      <w:r w:rsidRPr="00BC1A25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«Не ошибись»</w:t>
      </w:r>
      <w:r w:rsidRPr="00BC1A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 </w:t>
      </w:r>
      <w:r w:rsidRPr="00BC1A25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«Знаешь ли ты?»</w:t>
      </w:r>
      <w:r w:rsidRPr="00BC1A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(знаменитости города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)</w:t>
      </w:r>
      <w:r w:rsidRPr="00BC1A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 </w:t>
      </w:r>
      <w:r w:rsidRPr="00BC1A25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«Путешествие по городу»</w:t>
      </w:r>
      <w:r w:rsidRPr="00BC1A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 </w:t>
      </w:r>
      <w:r w:rsidRPr="00BC1A25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«Где находится памятник?»</w:t>
      </w:r>
      <w:r w:rsidRPr="00BC1A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 </w:t>
      </w:r>
      <w:r w:rsidRPr="00BC1A25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«Птицы </w:t>
      </w:r>
      <w:r w:rsidRPr="00BC1A25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lastRenderedPageBreak/>
        <w:t>нашего города»</w:t>
      </w:r>
      <w:r w:rsidRPr="00BC1A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 </w:t>
      </w:r>
      <w:r w:rsidRPr="00BC1A25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«Собери целое»</w:t>
      </w:r>
      <w:r w:rsidRPr="00BC1A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 </w:t>
      </w:r>
      <w:r w:rsidRPr="00BC1A25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«Загадки о городе»</w:t>
      </w:r>
      <w:r w:rsidRPr="00BC1A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 </w:t>
      </w:r>
      <w:r w:rsidRPr="00BC1A25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«Так бывает или нет?»</w:t>
      </w:r>
      <w:r w:rsidRPr="00BC1A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помогают в развитии любви к </w:t>
      </w:r>
      <w:r w:rsidRPr="00BC1A25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родной земле</w:t>
      </w:r>
      <w:r w:rsidRPr="00BC1A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гордости принадлежностью к этому </w:t>
      </w:r>
      <w:r w:rsidRPr="00BC1A25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народу</w:t>
      </w:r>
      <w:r w:rsidRPr="00BC1A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BC1A25" w:rsidRPr="00BC1A25" w:rsidRDefault="00BC1A25" w:rsidP="00BC1A2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C1A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Много словесных игр используем при </w:t>
      </w:r>
      <w:r w:rsidRPr="00BC1A25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воспитании нравственных чувств</w:t>
      </w:r>
      <w:r w:rsidRPr="00BC1A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Например, игры </w:t>
      </w:r>
      <w:r w:rsidRPr="00BC1A25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«Вкусные слова»</w:t>
      </w:r>
      <w:r w:rsidRPr="00BC1A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(ребенок с закрытыми глазами определяет, кто сказал вежливое слово, </w:t>
      </w:r>
      <w:r w:rsidRPr="00BC1A25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«Цветок красивых слов»</w:t>
      </w:r>
      <w:r w:rsidRPr="00BC1A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(дети вставляют свои лепестки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, </w:t>
      </w:r>
      <w:r w:rsidRPr="00BC1A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произнося волшебное слово, </w:t>
      </w:r>
      <w:r w:rsidRPr="00BC1A25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«Река вежливости»</w:t>
      </w:r>
      <w:r w:rsidRPr="00BC1A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 (дети парами строятся друг за другом, ребенок без пары встает впереди, </w:t>
      </w:r>
      <w:proofErr w:type="gramStart"/>
      <w:r w:rsidRPr="00BC1A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он</w:t>
      </w:r>
      <w:proofErr w:type="gramEnd"/>
      <w:r w:rsidRPr="00BC1A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произнося волшебное слово выбирает себе пару, </w:t>
      </w:r>
      <w:r w:rsidRPr="00BC1A25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«Кто больше скажет?»</w:t>
      </w:r>
      <w:r w:rsidRPr="00BC1A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(волшебных слов, </w:t>
      </w:r>
      <w:r w:rsidRPr="00BC1A25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«Поделись улыбкой»</w:t>
      </w:r>
      <w:r w:rsidRPr="00BC1A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 </w:t>
      </w:r>
      <w:r w:rsidRPr="00BC1A25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«Меняемся местами»</w:t>
      </w:r>
      <w:r w:rsidRPr="00BC1A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(те, кто маму любит; кто бабушке помогает и т. д., </w:t>
      </w:r>
      <w:r w:rsidRPr="00BC1A25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«Похвали соседа»</w:t>
      </w:r>
      <w:r w:rsidRPr="00BC1A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 </w:t>
      </w:r>
      <w:r w:rsidRPr="00BC1A25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«Моя игрушка рассказывает обо мне»</w:t>
      </w:r>
      <w:r w:rsidRPr="00BC1A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 </w:t>
      </w:r>
      <w:r w:rsidRPr="00BC1A25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«Люблю </w:t>
      </w:r>
      <w:proofErr w:type="gramStart"/>
      <w:r w:rsidRPr="00BC1A25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своих</w:t>
      </w:r>
      <w:proofErr w:type="gramEnd"/>
      <w:r w:rsidRPr="00BC1A25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 близких»</w:t>
      </w:r>
      <w:r w:rsidRPr="00BC1A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</w:t>
      </w:r>
      <w:r w:rsidRPr="00BC1A25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(ребенок только движениями показывает, как любит своих близких)</w:t>
      </w:r>
      <w:r w:rsidRPr="00BC1A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BC1A25" w:rsidRPr="00BC1A25" w:rsidRDefault="00BC1A25" w:rsidP="00BC1A2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C1A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Вот так мы используем дидактические и </w:t>
      </w:r>
      <w:r w:rsidRPr="00BC1A25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народные игры в воспитании</w:t>
      </w:r>
      <w:r w:rsidRPr="00BC1A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 нравственно-патриотических качеств у дошкольника. </w:t>
      </w:r>
      <w:proofErr w:type="gramStart"/>
      <w:r w:rsidRPr="00BC1A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Этот вопрос стал особенно актуальным, когда в истории государства происходят катаклизмы, когда меняются ориентиры, рушатс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я и разоблачаются былые герои. </w:t>
      </w:r>
      <w:proofErr w:type="gramEnd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</w:t>
      </w:r>
      <w:bookmarkStart w:id="0" w:name="_GoBack"/>
      <w:bookmarkEnd w:id="0"/>
      <w:r w:rsidRPr="00BC1A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акончить хочется словами К. </w:t>
      </w:r>
      <w:proofErr w:type="spellStart"/>
      <w:r w:rsidRPr="00BC1A25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Зурабовой</w:t>
      </w:r>
      <w:proofErr w:type="spellEnd"/>
      <w:proofErr w:type="gramStart"/>
      <w:r w:rsidRPr="00BC1A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«</w:t>
      </w:r>
      <w:proofErr w:type="gramEnd"/>
      <w:r w:rsidRPr="00BC1A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Добро и зло, долг и предательство, правда и клевета определяются не модой на них» «Есть живая жизнь, а в ней - мама, дочка, </w:t>
      </w:r>
      <w:r w:rsidRPr="00BC1A25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родной язык</w:t>
      </w:r>
      <w:r w:rsidRPr="00BC1A2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город, в котором живешь. Научить это любить!»</w:t>
      </w:r>
    </w:p>
    <w:p w:rsidR="0000587F" w:rsidRDefault="0000587F"/>
    <w:sectPr w:rsidR="00005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A25"/>
    <w:rsid w:val="0000587F"/>
    <w:rsid w:val="001D215F"/>
    <w:rsid w:val="00BC1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15F"/>
  </w:style>
  <w:style w:type="paragraph" w:styleId="1">
    <w:name w:val="heading 1"/>
    <w:basedOn w:val="a"/>
    <w:next w:val="a"/>
    <w:link w:val="10"/>
    <w:uiPriority w:val="99"/>
    <w:qFormat/>
    <w:rsid w:val="001D215F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D215F"/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D215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15F"/>
  </w:style>
  <w:style w:type="paragraph" w:styleId="1">
    <w:name w:val="heading 1"/>
    <w:basedOn w:val="a"/>
    <w:next w:val="a"/>
    <w:link w:val="10"/>
    <w:uiPriority w:val="99"/>
    <w:qFormat/>
    <w:rsid w:val="001D215F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D215F"/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D21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43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1011</Words>
  <Characters>5769</Characters>
  <Application>Microsoft Office Word</Application>
  <DocSecurity>0</DocSecurity>
  <Lines>48</Lines>
  <Paragraphs>13</Paragraphs>
  <ScaleCrop>false</ScaleCrop>
  <Company/>
  <LinksUpToDate>false</LinksUpToDate>
  <CharactersWithSpaces>6767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венера</dc:creator>
  <cp:lastModifiedBy>венера</cp:lastModifiedBy>
  <cp:revision>2</cp:revision>
  <dcterms:created xsi:type="dcterms:W3CDTF">2018-05-06T11:24:00Z</dcterms:created>
  <dcterms:modified xsi:type="dcterms:W3CDTF">2018-05-06T11:31:00Z</dcterms:modified>
</cp:coreProperties>
</file>