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75" w:rsidRPr="002B4875" w:rsidRDefault="002B4875" w:rsidP="002B4875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2B4875">
        <w:rPr>
          <w:rFonts w:ascii="Arial" w:hAnsi="Arial" w:cs="Arial"/>
          <w:color w:val="111111"/>
          <w:sz w:val="36"/>
          <w:szCs w:val="36"/>
        </w:rPr>
        <w:t>Рекомендации родителям первой младшей группы «Зима, зима — отворяй ворота»</w:t>
      </w:r>
      <w:bookmarkStart w:id="0" w:name="_GoBack"/>
      <w:bookmarkEnd w:id="0"/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Расскажите своему ребенку: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природных явлениях зимой (стало холодно, идёт снег, кружатся снежинки, скользко, можно упасть, мороз, сугробы, обратите внимание на красоту городского зимнего пейзажа;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какую зимнюю одежду носит человек.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(Активизировать в речи названия одежды (шапка, шуба, варежки, шарф, валенки, сапоги) и качественные характеристики (меховая, тёплая, вязаный, пушистые, мягкие).</w:t>
      </w:r>
      <w:proofErr w:type="gramEnd"/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Понаблюдайте с ребёнком за снегопадом. Перечислите объекты, которые покрыты снегом – дорожка, скамейка, машина и т. д.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познакомьте со свойствами снега (белый, холодный, пушистый, липкий, тает в руках).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Почитайте своему ребенку: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Ежедневно читайте ребенку книжки с русскими народными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пестушками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Поощряйте его желание договаривать за вами строки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а лучше всего просите его повторить вместе с вами слова из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Например: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Зимой надену шапку,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Зимой надену шубу,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шарфик тоже теплый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Зимой не позабуду.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варежки надену,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теплые штаны.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зимние морозы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Тогда мне не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страшны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А. Тесленко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мой пальчик?»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Маша варежку надела.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- Ой, куда я пальчик дела?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Нету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пальчика, пропал,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В свой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домишко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не попал!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Маша варежку сняла.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- Поглядите-ка, нашла!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Ищешь, ищешь – и найдёшь.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Здравствуй, пальчик! Как живёшь?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Н.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Саконская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Поиграйте с ребенком: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с ребенком в пальчиковые игры, которые способствуют активному развитию речи ребенка. Повторяйте упражнения ежедневно, пока кроха не запомнит их. Вот такую пальчиковую гимнастику мы учили с малышами.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Снежок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Раз, два, три, четыре, Стучим пальчиком по ладони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Мы с тобой снежок лепили, «Лепим» двумя руками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Круглый, крепкий, Чертим руками круг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Очень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гладкий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 Одной рукой гладим другую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совсем, совсем не сладкий. Грозим пальчиком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Раз – подбросим. Два – поймаем.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(Подбрасывать и ловить «снежок».)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Три – уроним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(Ронять воображаемый снежок.)</w:t>
      </w:r>
    </w:p>
    <w:p w:rsidR="002B4875" w:rsidRDefault="002B4875" w:rsidP="002B487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И… сломаем.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(Хлопнуть в ладоши.)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Дидактические игры: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Игра "Соберем куклу на улицу".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учить детей выбирать из предложенных картинок или предметов одежды – зимнюю одежду.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Материал: </w:t>
      </w:r>
      <w:r>
        <w:rPr>
          <w:rFonts w:ascii="Arial" w:hAnsi="Arial" w:cs="Arial"/>
          <w:color w:val="111111"/>
          <w:sz w:val="27"/>
          <w:szCs w:val="27"/>
        </w:rPr>
        <w:t>Картинки с разнообразной одеждой или предметы одежды, кукла.</w:t>
      </w:r>
    </w:p>
    <w:p w:rsidR="002B4875" w:rsidRDefault="002B4875" w:rsidP="002B48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Ход игры:</w:t>
      </w:r>
      <w:r>
        <w:rPr>
          <w:rFonts w:ascii="Arial" w:hAnsi="Arial" w:cs="Arial"/>
          <w:color w:val="111111"/>
          <w:sz w:val="27"/>
          <w:szCs w:val="27"/>
        </w:rPr>
        <w:t xml:space="preserve"> Взрослый предлагает ребенку погулять с куклой, но для этого нужно одеть куклу на улицу, а там холодно и идет снег. Ребенку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даются для этого картинки или предметы одежды. Он должен при небольшой помощи взрослого (наводящих вопросов) и действий, одеть или собрать куклу на прогулку.</w:t>
      </w:r>
    </w:p>
    <w:p w:rsidR="002B4875" w:rsidRDefault="002B4875" w:rsidP="002B48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Играйте дома в игры, используя зимнюю одежду «Подбери пару» (варежки, носки, «Какого цвета одежда?», «Назови, что покажу», «Чья шапка?» (варежки, шарф, обувь) и др.</w:t>
      </w:r>
      <w:proofErr w:type="gramEnd"/>
    </w:p>
    <w:p w:rsidR="00D17B53" w:rsidRDefault="002B4875">
      <w:r>
        <w:t xml:space="preserve"> </w:t>
      </w:r>
    </w:p>
    <w:sectPr w:rsidR="00D1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75"/>
    <w:rsid w:val="002B4875"/>
    <w:rsid w:val="00D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B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B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>Krokoz™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2020-12-11T09:36:00Z</dcterms:created>
  <dcterms:modified xsi:type="dcterms:W3CDTF">2020-12-11T09:37:00Z</dcterms:modified>
</cp:coreProperties>
</file>