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3F" w:rsidRDefault="00A8703F" w:rsidP="00A8703F">
      <w:pPr>
        <w:pStyle w:val="headline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Сборник опытов по экологии. В помощь воспитателям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«…логика природы есть самая доступная и полезная логика для детей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.»</w:t>
      </w:r>
      <w:proofErr w:type="gramEnd"/>
    </w:p>
    <w:p w:rsidR="00A8703F" w:rsidRDefault="00A8703F" w:rsidP="00A8703F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К. Ушинский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Экологическое воспитание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образование детей – чрезвычайно актуальная проблема настоящего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времени</w:t>
      </w:r>
      <w:r>
        <w:rPr>
          <w:rFonts w:ascii="Arial" w:hAnsi="Arial" w:cs="Arial"/>
          <w:color w:val="111111"/>
          <w:sz w:val="26"/>
          <w:szCs w:val="26"/>
        </w:rPr>
        <w:t>: только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экологическое мировоззрение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экологическая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вы желаете, чтобы ваши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воспитанники бережно</w:t>
      </w:r>
      <w:r>
        <w:rPr>
          <w:rFonts w:ascii="Arial" w:hAnsi="Arial" w:cs="Arial"/>
          <w:color w:val="111111"/>
          <w:sz w:val="26"/>
          <w:szCs w:val="26"/>
        </w:rPr>
        <w:t>, заботливо, гуманно относились к природе, постарайтесь те знания, которые дети получают на занятиях по ознакомлению с миром природы и по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экологии подкреплять в опытах и экспериментах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каждой возрастной группы ДОУ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(средней, старшей, подготовительной)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даются подробные сценарии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опытов и экспериментов по экологическому воспитанию дошкольников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Пособие адресовано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воспитателям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ДОУ и родителям дошкольников.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Помочь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детям лучше узнать окружающий его мир неживой природы.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Создать благоприятные условия для сенсорного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восприятия</w:t>
      </w:r>
      <w:r>
        <w:rPr>
          <w:rFonts w:ascii="Arial" w:hAnsi="Arial" w:cs="Arial"/>
          <w:color w:val="111111"/>
          <w:sz w:val="26"/>
          <w:szCs w:val="26"/>
        </w:rPr>
        <w:t>, совершенствование таких жизненно важных психических процессов, как ощущения, являющихся первыми ступенями в познании окружающего мира.</w:t>
      </w:r>
    </w:p>
    <w:p w:rsidR="00A8703F" w:rsidRDefault="00A8703F" w:rsidP="00A8703F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Развивать мелкую моторику и тактильною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чувствительность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чить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прислушиваться к своим ощущениям и проговаривать их.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Научить детей исследовать жидкие и твёрдые тела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(вода, песок, камни, воздух)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 разных их состояниях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Через игры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научить детей определять физические свойства различных тел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(вода, песок, воздух)</w:t>
      </w:r>
    </w:p>
    <w:p w:rsidR="00A8703F" w:rsidRDefault="00A8703F" w:rsidP="00A8703F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Научить детей делать самостоятельные умозаключения по результатам обследования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нравственные и духовные качества ребёнка во время его общения с природой</w:t>
      </w:r>
    </w:p>
    <w:p w:rsidR="00A8703F" w:rsidRDefault="00A8703F" w:rsidP="00A8703F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Продолжать учить любоваться красотой летней природы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Укреплять здоровье детей, используя естественные природные факторы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(вода, солнце, воздух)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«Солнце высушивает предметы»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наблюдать за способностью солнца нагревать предметы.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 xml:space="preserve">: повесить на солнечном участке кукольное белье, понаблюдать, как быстро оно высохнет; намочить песочек в песочнице 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понаблюдать, как за время прогулки он высохнет. Потрогать кирпичи, из которых выстроено здание детского сада, на солнечной и теневой сторонах.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солнце нагревает предметы.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«Буря»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доказать, что ветер – это движение воздуха.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дети делают парусные кораблики. Опускают их в емкости с водой. Дети дуют на паруса, кораблики плывут. Большие корабли тоже движутся благодаря ветру.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6"/>
          <w:szCs w:val="26"/>
        </w:rPr>
        <w:t>: Что происходит с корабликом, если нет ветра? А если ветер сильный?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(Начинается буря, и кораблик может потерпеть настоящее кораблекрушение.)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ветер – это движение воздуха.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 почве есть воздух, в воде несть воздух»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закреплять представления о том, что в почве и воде есть воздух.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взять два стакана с водой. Бросить в один стакан кусочек почвы. На поверхности появятся пузырьки воздуха. Взять другой стакан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соломинку</w:t>
      </w:r>
      <w:r>
        <w:rPr>
          <w:rFonts w:ascii="Arial" w:hAnsi="Arial" w:cs="Arial"/>
          <w:color w:val="111111"/>
          <w:sz w:val="26"/>
          <w:szCs w:val="26"/>
        </w:rPr>
        <w:t>: один конец соломинки опустить в воду, а в другой осторожно подуть.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мы выдохнули воздух, он виден в воде в виде пузырьков.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«Воздух невидим»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познакомить со свойствами воздуха</w:t>
      </w:r>
    </w:p>
    <w:p w:rsidR="00A8703F" w:rsidRDefault="00A8703F" w:rsidP="00A8703F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(не имеет определенной формы.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Распространяется во всех направлениях, не имеет собственного запаха); развивать способности устанавливать причинно-следственные связи на основе элементарного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эксперементирования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 предлагает взять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(последовательно)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ароматизированные салфетки, корки апельсина, чеснок и почувствовать запахи, распространяющиеся в помещении.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воздух невидим, но он может передавать запахи на расстоянии.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«Летающие семена»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познакомить детей с ролью ветра в жизни растений.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Дать детям по одному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«летающему»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семени. Предложить поднять руки как можно выше и одновременно выпустить оба семени из рук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(например, фасоль и семена клена, березы)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семена имеют различные приспособления для полета, ветер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помогает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семенам перемещаться.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«Какое значение имеет размер семян?»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показать, что чем больше и толще семя, тем лучше его всхожесть.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Дети берут много семян подсолнечника и выбирают из них самые крупные и самые мелкие (в качестве мелких нужно брать щуплые, недоразвитые, незрелые и усохшие семена).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Кладут в баночки для проращивания с влажными салфетками. Семян должно быть равное количество. Периодически наблюдают за всходами в разных баночках. Спустя неделю дети внимательно рассматривают и подсчитывают, сколько семян проросло в каждой баночке.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всхожесть крупных, тяжелых, полновесных семян намного выше, чем мелких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легких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среди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последних многие семена не прорастут. Из </w:t>
      </w: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крупных семян развиваются сильные молодые растения, из мелких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аленькие и слабенькие; крупные прорастут в первые 1-2 дня, а прорастание мелких растягивается на несколько дней.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«Состояние почвы в зависимости от температуры»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выявить зависимость состояния почвы от погодных условий.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В солнечный день предложить детям рассмотреть землю, потрогать ее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руками</w:t>
      </w:r>
      <w:r>
        <w:rPr>
          <w:rFonts w:ascii="Arial" w:hAnsi="Arial" w:cs="Arial"/>
          <w:color w:val="111111"/>
          <w:sz w:val="26"/>
          <w:szCs w:val="26"/>
        </w:rPr>
        <w:t xml:space="preserve">: теплая (ее нагрело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солнце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ухая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(рассыпается в руках, цвет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(светло-коричневая)</w:t>
      </w:r>
      <w:r>
        <w:rPr>
          <w:rFonts w:ascii="Arial" w:hAnsi="Arial" w:cs="Arial"/>
          <w:color w:val="111111"/>
          <w:sz w:val="26"/>
          <w:szCs w:val="26"/>
        </w:rPr>
        <w:t>. Педагог поливает землю из лейки, предлагает опять потрогать ее, рассмотреть (земля потемнела, она стала мокрой, липкой, склеивается в комочки; от холодной воды почва стала холоднее).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изменение погодных условий приводит к изменению состояния почвы.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«Наблюдение за пауком»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Рассматривание паучка через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лупу</w:t>
      </w:r>
      <w:r>
        <w:rPr>
          <w:rFonts w:ascii="Arial" w:hAnsi="Arial" w:cs="Arial"/>
          <w:color w:val="111111"/>
          <w:sz w:val="26"/>
          <w:szCs w:val="26"/>
        </w:rPr>
        <w:t>: как он выпускает нить; подбегает к месту ее прикрепления; откусывает, и, подбирая свои ножки, пускается в путь.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«Уличные тени»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показать детям, как образуется тень, ее зависимость от источника света и предмета, их взаиморасположение.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Рассматривание теней. Когда появляется тень?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(когда есть источник света)</w:t>
      </w:r>
      <w:r>
        <w:rPr>
          <w:rFonts w:ascii="Arial" w:hAnsi="Arial" w:cs="Arial"/>
          <w:color w:val="111111"/>
          <w:sz w:val="26"/>
          <w:szCs w:val="26"/>
        </w:rPr>
        <w:t>. Что такое тень, почему она образуется? (Это темное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пятно</w:t>
      </w:r>
      <w:r>
        <w:rPr>
          <w:rFonts w:ascii="Arial" w:hAnsi="Arial" w:cs="Arial"/>
          <w:color w:val="111111"/>
          <w:sz w:val="26"/>
          <w:szCs w:val="26"/>
        </w:rPr>
        <w:t>: тень образуется, когда световые лучи не могут пройти сквозь предмет, за этим предметом лучей света меньше, поэтому темнее.)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тень появляется при наличии света и предмета; очертания предмета и тени схожи; чем выше источник света, тень короче тень; чем прозрачней предмет, тем светлее тень.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«Движение воздуха»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показать, что можно почувствовать движение воздуха.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Предложить детям помахать рукой у лица. Каково ощущение? Подуть на руки. Что почувствовали?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воздух не невидимка, его движение можно почувствовать, обмахивая лицо.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«Таяние снега»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познакомить детей со свойствами снега.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Набрать на прогулке вместе с детьми снег в стеклянную баночку. Принести в группу и поставить в теплое место. От комнатной температуры снег растает, образуется вода. Обратить внимание детей на то, что вода грязная.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снег под действием температуры тает, превращается в воду.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«Прозрачность льда»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познакомить со свойствами льда.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прозрачную емкость необходимо положить мелкие предметы, залить водой и поставить на ночь за окно, утром рассмотреть с детьми, как сквозь лед видны замерзшие предметы.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предметы видны через лед, потому что лед прозрачен.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«Уличные тени от фонарного света»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6"/>
          <w:szCs w:val="26"/>
        </w:rPr>
        <w:t>: показать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опыте</w:t>
      </w:r>
      <w:r>
        <w:rPr>
          <w:rFonts w:ascii="Arial" w:hAnsi="Arial" w:cs="Arial"/>
          <w:color w:val="111111"/>
          <w:sz w:val="26"/>
          <w:szCs w:val="26"/>
        </w:rPr>
        <w:t>, как образуется тень; рассмотреть зависимость тени от источника света и предмета, их взаиморасположение.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Когда появляется тень?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(когда есть источник света)</w:t>
      </w:r>
      <w:r>
        <w:rPr>
          <w:rFonts w:ascii="Arial" w:hAnsi="Arial" w:cs="Arial"/>
          <w:color w:val="111111"/>
          <w:sz w:val="26"/>
          <w:szCs w:val="26"/>
        </w:rPr>
        <w:t>. Что такое тень, почему она образуется? (Это темное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пятно</w:t>
      </w:r>
      <w:r>
        <w:rPr>
          <w:rFonts w:ascii="Arial" w:hAnsi="Arial" w:cs="Arial"/>
          <w:color w:val="111111"/>
          <w:sz w:val="26"/>
          <w:szCs w:val="26"/>
        </w:rPr>
        <w:t>: тень образуется, когда световые лучи не могут пройти сквозь предмет, за этим предметом лучей света меньше, поэтому темнее.)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тень появляется при наличии света и предмета; очертания предмета и тени схожи; чем выше источник света, тень короче тень; чем прозрачней предмет, тем светлее тень. Тень может образовываться не только от Солнца, но от любого источника света.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«Определение чистоты снега»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учить определять чистоту снега.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Набрать во время прогулки снег в белую чашку или на белое блюдечко. В помещении снег растает, и на дне блюдца останется грязная вода.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«Зависимость состояния воды от температуры воздуха»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В две банки налить одинаковое количество воды. Одну банку утром вынести на улицу, вода в ней замерзнет или покроется корочкой льда, другая останется в помещении, вода в ней теплая, комнатной температуры. Измерить температуру воздуха на улице, затем в помещении. Определить причины замерзания воды. В каком состоянии бывает вода?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(ле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д-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твердое, вода- жидкое, пар – газообразное)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«Замерзание воды»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развивать познавательный интерес в процессе экспериментирования с жидкостью; закреплять знания о свойствах воды.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Где вода быстрее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замерзнет</w:t>
      </w:r>
      <w:r>
        <w:rPr>
          <w:rFonts w:ascii="Arial" w:hAnsi="Arial" w:cs="Arial"/>
          <w:color w:val="111111"/>
          <w:sz w:val="26"/>
          <w:szCs w:val="26"/>
        </w:rPr>
        <w:t>: на подносе или в ведерке? Объяснить, почему на подносе вода замерзнет быстрее.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«Свойства снега»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продолжить знакомство со свойствами снега.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В морозный день предложить детям вылепить снежки. Какой снег?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(Белый, пушистый, холодный, плохо лепится.)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Принести снег в группу и снова предложить детям слепить снежки. Почему снег стал липким?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(Снег немного подтаял)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«Таяние и замерзание воды»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развивать наблюдательность, умение сравнивать, анализировать, обобщать; уметь устанавливать причинно-следственные зависимости и делать выводы.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: Двум детям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(один в рукавицах, другой-нет)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предложить взять кубик льда, и наблюдать, как лед растает и превратится в воду. Сравнить, у кого быстрее растаял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лед</w:t>
      </w:r>
      <w:r>
        <w:rPr>
          <w:rFonts w:ascii="Arial" w:hAnsi="Arial" w:cs="Arial"/>
          <w:color w:val="111111"/>
          <w:sz w:val="26"/>
          <w:szCs w:val="26"/>
        </w:rPr>
        <w:t>: кто держал его в рукавичках или голыми руками? Найти причину таяния льда в разной скорости таяния.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лед тает, превращается в воду от соприкосновения с теплом. В голых руках лед тает быстрее, а в рукавичках медленнее, потому что рукавички разъединяют тепло рук и холод.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«Зависимость состояния воды от температуры»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закреплять представление о том, что превращение воды в лед зависит от температуры воздуха.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. 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помощью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формочек сделать с детьми ледяные украшения повесить их на участке, несколько украшений принести в группу и понаблюдать обратный процесс.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вода под воздействием температуры может переходить из одного состояния в другое.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«Вода и снег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.»</w:t>
      </w:r>
      <w:proofErr w:type="gramEnd"/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закрепить знания о различных состояниях воды.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. Внести в группу снег и лед – где вода быстрее растает? В одно ведерко поместить рыхлый снег, во второе – утрамбованный, в треть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е-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лед.</w:t>
      </w:r>
    </w:p>
    <w:p w:rsidR="00A8703F" w:rsidRDefault="00A8703F" w:rsidP="00A8703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6"/>
          <w:szCs w:val="26"/>
        </w:rPr>
        <w:t>: рыхлый снег растает первым, затем – утрамбованный, лед растает последним.</w:t>
      </w:r>
    </w:p>
    <w:p w:rsidR="0000587F" w:rsidRDefault="0000587F">
      <w:bookmarkStart w:id="0" w:name="_GoBack"/>
      <w:bookmarkEnd w:id="0"/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3F"/>
    <w:rsid w:val="0000587F"/>
    <w:rsid w:val="001D215F"/>
    <w:rsid w:val="00A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headline">
    <w:name w:val="headline"/>
    <w:basedOn w:val="a"/>
    <w:rsid w:val="00A8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headline">
    <w:name w:val="headline"/>
    <w:basedOn w:val="a"/>
    <w:rsid w:val="00A8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2018-04-14T19:56:00Z</dcterms:created>
  <dcterms:modified xsi:type="dcterms:W3CDTF">2018-04-14T19:56:00Z</dcterms:modified>
</cp:coreProperties>
</file>