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D0" w:rsidRDefault="009B49D0" w:rsidP="00CB1A6C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70178"/>
            <wp:effectExtent l="19050" t="0" r="3175" b="0"/>
            <wp:docPr id="1" name="Рисунок 1" descr="C:\Users\дом\Downloads\IMG-202011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G-20201118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D0" w:rsidRDefault="009B49D0" w:rsidP="00CB1A6C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lastRenderedPageBreak/>
        <w:t>План работы кружка</w:t>
      </w:r>
    </w:p>
    <w:p w:rsidR="00EC34A1" w:rsidRDefault="00762FD7" w:rsidP="007B14B4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«Занимательная математика </w:t>
      </w:r>
      <w:r w:rsidR="00EC34A1" w:rsidRP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в подготовительной группе</w:t>
      </w:r>
      <w:r w:rsidR="00D00868" w:rsidRP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 xml:space="preserve"> «</w:t>
      </w:r>
      <w:r w:rsid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Звездочки</w:t>
      </w:r>
      <w:r w:rsidR="00D00868" w:rsidRPr="00CB1A6C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  <w:lang w:eastAsia="ru-RU"/>
        </w:rPr>
        <w:t>»</w:t>
      </w:r>
    </w:p>
    <w:p w:rsidR="00CB1A6C" w:rsidRPr="007B14B4" w:rsidRDefault="007B14B4" w:rsidP="007B14B4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B14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Пояснительная записка. </w:t>
      </w:r>
    </w:p>
    <w:p w:rsidR="007B14B4" w:rsidRPr="00CB1A6C" w:rsidRDefault="007B14B4" w:rsidP="007B14B4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 (А. </w:t>
      </w:r>
      <w:proofErr w:type="spellStart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Маркушевич</w:t>
      </w:r>
      <w:proofErr w:type="spellEnd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7B14B4" w:rsidRDefault="007B14B4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исследованиях подчеркивается особая значимость логико-математических представлений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Г.Гарднер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 внимание на то, что именно в них обобщенно структурируются свойства, связи и отношение предметов и явлений; на их основе в дальнейшем у ребёнка возникают научные понятия .</w:t>
      </w:r>
    </w:p>
    <w:p w:rsidR="007B14B4" w:rsidRDefault="007B14B4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организации логико-математических игр, предусматривает интеграцию познавательного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деятельностно-практического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эмоционально-ценностного развития детей.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 осуществляется в процессе освоения детьми как средств познания (сенсорные эталоны, схемы и модели, образы объектов, речь так и способов познания) (сравнения, уравнивание, моделирование, классификация  и др.)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логико-математических игр допустимы свободное взаимодействие и общение ребёнка со взрослым и сверстниками, что создает условия для проявления активности и самореализации личности ребёнка в деятельности.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логико-математической игре свойственна  познавательная и игровая мотивация, которая стимулирует выбор ребёнком необходимых практических и умственных результативных действий, способствуют развитию мышления и речи.</w:t>
      </w:r>
    </w:p>
    <w:p w:rsidR="007B14B4" w:rsidRDefault="007B14B4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интеллектуально-творческих способностей через освоение логико-математических представлений.</w:t>
      </w:r>
    </w:p>
    <w:p w:rsidR="007B14B4" w:rsidRDefault="007B14B4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ребёнка формировать цель, выделять главное , отбрасывая несущественные признаки и факты.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действия, предвидя результат.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предметы и явления по определённому признаку: обобщать, разбивать целое на части для манипулирования;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модели следуя схеме, находить верный вариант решения из множества предложенных.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сенсорных (предметно-действенных) способов познания свойств и отношений, обследование, сопоставления, группировка, упорядочение, разделение.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логико-математических представлений о свойствах и отношениях, конкретных величинах, числах, геометрических фигурах.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представлений о логических способах познания (сравнения, классификациях)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интеллектуально-творческих проявлений детей: находчивости, смекалки, догадки, сообразительности, стремления к поиску нестандартных решений задач;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исследовательских способов познания (воссоздания, преобразования, экспериментирования, моделирования)</w:t>
      </w:r>
    </w:p>
    <w:p w:rsidR="00EC34A1" w:rsidRPr="00CB1A6C" w:rsidRDefault="00EC34A1" w:rsidP="00CB1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готовности к обучению в школе: развитие самостоятельности, ответственности, настойчивости в преодолении трудностей, координации движений глаз и мелкой моторики рук.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Задачи: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Совершенствовать умение воссоздавать силуэты из геометрических фигур.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Развивать умение преобразовывать геометрические фигуры по условиям с использованием линейки, циркуля, шаблонов, трафаретов.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у детей способность принимать предложенные им задачи и решать их самостоятельно через развивающие игры и упражнения, проблемные ситуации.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Развивать внимание, сообразительность, побуждать делать самостоятельные выводы.</w:t>
      </w:r>
    </w:p>
    <w:p w:rsidR="007B14B4" w:rsidRDefault="00EC34A1" w:rsidP="007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Развивать личностные качества и навыки самоконтроля и самооценки.</w:t>
      </w:r>
    </w:p>
    <w:p w:rsidR="007B14B4" w:rsidRDefault="007B14B4" w:rsidP="007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7B14B4" w:rsidRDefault="00EC34A1" w:rsidP="007B1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Формы работы: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игры;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упражнения;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задания;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самостоятельная деятельность детей;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рассматривание;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чтение художественной литературы.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достижения ожидаемого результата целесообразнее придерживаться определенной структуры НОД, например: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Разминка.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Основное содержание – изучение нового материала.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proofErr w:type="spellStart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Физминутка</w:t>
      </w:r>
      <w:proofErr w:type="spellEnd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Закрепление нового материала.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Развивающая игра.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Разминка в виде загадки, знакомство со сказочным персонажем позволяет активировать внимание детей, поднять их настроение, помогает настроить на продуктивную деятельность.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Гибкая форма организации логико-математического кружка в досуговой деятельности позволяет учитывать индивидуальные особенности детей, желания, состояния здоровья, уровень его умственного и нравственного развития.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работает на своем уровне сложности, начинает работу с того места, где закончил.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как теоретические беседы с детьми, рассказы детей, показ воспитателя способа действия - так и практические занятия: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Основное содержание НОД представляет собой совокупность игр и упражнений, направленных на решение поставленных задач по данной теме.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Физ</w:t>
      </w:r>
      <w:r w:rsidR="009735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культ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минуткапозволяет детям расслабиться, переключиться с одного вида деятельности на другой, способствует развитию крупной и мелкой моторики.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Закрепление нового материала дает педагогу возможность оценить степень овладения детьми новыми знаниями.</w:t>
      </w:r>
    </w:p>
    <w:p w:rsid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Режим кружковой работы – 2 раза в неделю, продолжительностью 30 минут.</w:t>
      </w:r>
    </w:p>
    <w:p w:rsidR="00CB1A6C" w:rsidRDefault="00CB1A6C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C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сформированы важные качества личности, самостоятельность, наблюдательность, находчивость, сообразительность.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появился интерес к математике.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овладели объяснительной и доказательной речью.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оперировать знаками, символами.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развита способность видеть, открывать в мире свойства, отношения, зависимость.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Кружок проводился два раза в неделю, каждый месяц имел свою тему и задачи, а в конце месяца проводилось итоговое занятие в виде математического развлечения, КВН, математического турнира или олимпиады. Для примера приведём план кружковой работы в подготовительной группе: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24727" cy="4657725"/>
            <wp:effectExtent l="19050" t="0" r="0" b="0"/>
            <wp:docPr id="2" name="Рисунок 2" descr="hello_html_m387f8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87f83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727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FD7" w:rsidRPr="00CB1A6C" w:rsidRDefault="00762FD7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FD7" w:rsidRDefault="00762FD7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4B4" w:rsidRPr="00CB1A6C" w:rsidRDefault="007B14B4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Разделы кружковой работы: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1.Количество и счет.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2.Определение величины.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3.Ориентировка во времени, пространстве.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4.Решение логических задач.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фигуры.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Количество и счет.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раздела: развивать самостоятельность, активность, закрепить умение считать в пределах 20, упражнять в составлении и решении простых задач на сложение и вычитание, закрепить понимание отношений между числами натурального ряда, развивать психические процессы: внимание, память, логические формы мышления.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величины.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раздела: развивать умение сравнивать массу, объем,</w:t>
      </w:r>
      <w:r w:rsidRPr="00CB1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жидких, сыпучих и твердых тел, сравнивать</w:t>
      </w:r>
      <w:r w:rsidRPr="00CB1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,делать выводы.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фигуры.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геометрические фигуры закрепляю представления о многоугольниках и их свойствах , развиваю умение классифицировать геометрические фигуры по определенным признакам, зрительно-пространственное восприятие, логическое мышление.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Ориентировка во времени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развиваю чувство времени, учу определять время по часам, знакомлю с разными видами часов: водными, песочными, механическими, закрепляю представления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 последовательности дней недели,месяцев года.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задачи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868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данного раздела-является развитие у детей приемов мыслительной активности (анализ, синтез, сравнение, классификация, обобщение). Используемые пособия (кубики Никитина, полочки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Кьюизенера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ребусы «Вьетнамская игра», «Волшебный круг», «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Кубик-рубик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«Пифагор», «Лабиринт» , кроссворды, задачи в стихах) развивают у дошкольников самостоятельность, активность, произвольное внимание , и логическое мышление.</w:t>
      </w: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0868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D00868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на 20</w:t>
      </w:r>
      <w:r w:rsidR="007B1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EC34A1"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год.</w:t>
      </w:r>
    </w:p>
    <w:p w:rsidR="00CB1A6C" w:rsidRDefault="00CB1A6C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Октябрь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Тема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«Сюжет из геометрических фигур»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</w:t>
      </w:r>
      <w:r w:rsidRPr="00CB1A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Обучение конструированию сюжета из геометрических фигур. Развивать точность восприятия, глазомера и умения перемещать фигуру в уме.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деятельности: «Сосчитай, сколько на рисунке фигур», «Сложи квадрат», игра «</w:t>
      </w:r>
      <w:proofErr w:type="spellStart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Танграм</w:t>
      </w:r>
      <w:proofErr w:type="spellEnd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». 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Тема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«Окружность, круг».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Уточнить представление о круге посредством решения задания на сравнение фигур. Уточнить разницу между окружностью и кругом.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деятельности: Игра «Волшебный круг». 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«Собери флаг» (Кубики Никитина)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мелкой моторики, воображения, речи, внимания, сформированности сенсорных эталонов цвета, величины и формы, пространственного ориентирования.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Тема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«Многоугольники».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Уточнение представления о многоугольнике как о замкнутой ломаной.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Содержание деятельности:</w:t>
      </w:r>
      <w:r w:rsidRPr="00CB1A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«Нарисуй недостающую фигуру». 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Логическая 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«Назови одним словом»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умения называть геометрические фигуры одного вида обобщающим словом.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со счётными палочками.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треугольников и квадратов - упражнять детей в умении составлять геометрические фигуры.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«Палочки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Кьюзинера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(построить осеннее дерево)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логическое мышление, внимание.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«Разговор по телефону»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пространственных представлений.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Ноябрь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Словесная 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«Скажи наоборот»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логического мышления.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Логическая 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«Какая фигура здесь лишняя»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развитие логического мышления, умение доказывать правильность решения.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Игра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«Сложи узор»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развивать логическое мышление, внимание.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с палочками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«Заборчик», «Зоопарк», «Построй мост»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упражнять детей в сравнении полосок. (палочки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Кюзенера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«Сказочные цветы»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вспомнить названия сказок, где встречаются названия цветов. Развивать у детей память и наблюдательность. Закрепить названия цветов. Воспитывать интерес и любовь к растительному миру.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Отгадывание загадок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тему «Сказки»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Загадки развивают воображение ребенка, умение анализировать, сопоставлять и обобщать.  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«Блоки </w:t>
      </w: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Дьенеша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1 этап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и совершенствование умения классифицировать предметы. "найди свой домик", "Кто где живет".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«Предметы мебели»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знакомство с названиями предметов мебели, уточнение названия мебели; согл</w:t>
      </w:r>
      <w:r w:rsid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словом «один», «много» с существительными в единственном и множественном числе.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Декабрь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«Разрезные картинки»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составлять целое из частей.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«Инструменты для людей разных профессий»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об инструментах и предметах, нужных людям разных профессий.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«Расскажи и объясни»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изучить правила поведения в экстремальных условиях.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чем говорят дорожные знаки»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работу по ознакомлению дошкольников с дорожными знаками и правилами безопасного движения на дороге, расширять у детей представления о назначении дорожных знаков.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полосками - развитие комбинаторских способностей.(Зебра)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«Продолжи счет»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количественный счет в пределах 20.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 </w:t>
      </w: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7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двух меньших Последовательность времён и месяцев года. Сравнение целого и части множества.</w:t>
      </w:r>
    </w:p>
    <w:p w:rsidR="00CB1A6C" w:rsidRDefault="00CB1A6C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u w:val="single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Январь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Дидактическая 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«Было, будет»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уточнить представления детей о прошлом и настоящем времени.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с использованием схем, моделей, символов.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Блоки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«Дорожка».                    Цель: развитие логического мышления.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«Птицы и звери жарких стран»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Цель:закрепить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животных жарких стран.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"</w:t>
      </w: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танграм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фигуры силуэта "Зайца"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анализировать способ расположения частей. Составлять фигуру опираясь на образец.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Эксперимент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«Наши помощники —  глаза»</w:t>
      </w: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значение зрения в жизни человека.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 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«Мой адрес»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 домашний адрес, фамилию, имя, отчество родителей. Учить воспитанников свободно ориентироваться на плане микрорайона.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u w:val="single"/>
          <w:lang w:eastAsia="ru-RU"/>
        </w:rPr>
      </w:pPr>
    </w:p>
    <w:p w:rsidR="00CB1A6C" w:rsidRDefault="00CB1A6C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u w:val="single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Февраль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Графический диктант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 Цветок»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малыш тренирует мелкую моторику; подготавливает руку к письму; развивает внимание; ориентацию в пространстве; координацию; умение слушать; логику; абстрактное мышление; усидчивость; учится счету, а также различать право и лево; привыкает к карандашу и тетради.</w:t>
      </w:r>
      <w:r w:rsidRPr="00CB1A6C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</w:p>
    <w:p w:rsidR="00EC34A1" w:rsidRPr="00CB1A6C" w:rsidRDefault="00EC34A1" w:rsidP="00CB1A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«Собери цветок из геометрических фигур и счетных палочек»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моторику рук, внимание.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«Куда пойдём?»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Совершенствование умения свободно ориентироваться в окружающем пространстве.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«Веревка с узлами»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Закрепление названий дней недели.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«Мой день»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Закрепление последовательности частей суток.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стихотворения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Емелина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Закрепление названий дней недели.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«Рисуем по клеточкам».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навыка ориентировки в пространстве, на листе бумаги.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следующее число» </w:t>
      </w:r>
      <w:r w:rsidRPr="00CB1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Числовой ряд.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понимание отношений между числами натурального ряда.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Март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задачки.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внимание, наблюдательность.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  <w:r w:rsidRPr="00CB1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ушей у трёх мышей? Сколько лап у двух медвежат? У семи братьев по одной сестре. Сколько всего сестёр?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где находится?» </w:t>
      </w:r>
      <w:r w:rsidRPr="00CB1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Пространственные представления.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представления: «слева», «справа», «левее», «правее», «между».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умение считать в пределах 10;порядковое значение числа; учить правильно, отвечать на вопросы: « Сколько? Который по счету?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Сколько? Который по счету?»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находить одинаковые по длине, ширине, высоте предметы, обозначать соответствующие признаки словами: длинный-длиннее, короткий-короче, широкий - шире, узкий - уже, высокий - выше, низкий-ниже.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«Двенадцать месяцев»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названия месяцев, знать, что 12 месяцев составляют год.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 игра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«крестики и нолики».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развитию логического решения.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соседей».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считать двойками. Упражнять в счете в пределах 20, уметь называть «соседей» заданного числа.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Игры – головоломки.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Развивающая игра «Четвертый лишний».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мелкую моторику, зрительное восприятие. Развивать мышление.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«Встань, где я скажу».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ориентировании в пространстве; учить выполнять задания, которые дают сами дети, учить читать диктант по готовому рисунку (ориентировка на листе бумаги в клетку).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A6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«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Вычитание»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Закреплять представление о вычитании как об удалении из группы предметов ее части. Закреплять знание свойств предметов, пространственные  отношения.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«Угол»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различных видах углов – прямом, остром, тупом. Закрепить знание цифр 1 – 4, знание состава числа 7, смысл сложения и вычитания, взаимосвязь между частью и целым, понятие многоугольника.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«Больше. Меньше. (на сколько?) Знаки &gt; и &lt;.»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Закрепить сравнение групп предметов по количеству с помощью составления пар. Познакомить со знаками &gt; и &lt;. Закрепить понимание взаимосвязи целого и частей, счетные умения.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«Тяжелее – легче. Сравните по массе»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понятие «тяжелее – легче» на основе непосредственного сравнения предметов по массе; закрепить понимание взаимосвязи целого и частей, представления о сложении и вычитании, составе числа 7.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«Число 8. Цифра 8»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приём сравнения групп предметов по количеству с помощью составления пар; закрепить представления о составе числа 8, взаимосвязи целого и частей, их схематическом изображении с помощью отрезка.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Тема: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«Число 9. Цифра 9»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с образованием и составом числа 9, цифрой 9; закрепить умение находить признаки сходства и различия фигур, взаимосвязь целого и частей, сложение и вычитание на числовом отрезке.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Май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«Математический цветок»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закрепить умение решать примеры на «+» и «-», развивать внимание.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Дид</w:t>
      </w:r>
      <w:proofErr w:type="spellEnd"/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/игра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«Фабрика фигур»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упражнять в умении изменять фигуру по 1, 2 или 3 признакам (форма, цвет, размер).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Развивать у детей умение оперировать знаниями по математике. Объективно оценивать свои возможности. Развивать доказательную речь и речь-рассуждение. Определение временных отношений. Знакомство с линейкой, единица измерения длины (см). Решение задач, выкладывание модели задачи, использование математических знаков, закрепление условия, вопроса задачи. Закрепление порядкового и обратного счёта в пределах 20. Счёт  двойками, тройками, пятёрками, десятками. Деление целого на части, закрепление доли. Решение задач в стихотворной форме.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1.Д/и «Делим торт»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2.Д/и «Рассели числа в домик»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3.Д/и «Весёлые задачи»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4.Д/и «Счётная машина»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5.Д/и «Кто знает, пусть дальше считает»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6.Д/и «Весёлые часы»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7.Д/и «Неделька»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8.Д/и «Сказочное дерево»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Подготовка к математической олимпиаде «Скоро в школу»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Развивать у детей умение оперировать знаниями по математике. Объективно оценивать свои возможности. Развивать доказательную речь и речь-рассуждение. Определение временных отношений. Закрепление порядкового и обратного счёта в пределах 20. Счёт  двойками, тройками, пятёрками, десятками. Решение задач, выкладывание модели задачи, использование математических знаков, закрепление условия, вопроса задачи. Развивать творческое мышление, смекалку. Счёт до 100.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1.Д/и «Весёлые часы»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2.Д/и «Сказочное дерево»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3.Д/и «Строим город»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4.Д/и «Кто знает, пусть дальше считает»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5.Д/и «Рассели числа в домик»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6.Д/и «Счётная машина»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7.Д/и «Весёлые задачи»</w:t>
      </w:r>
    </w:p>
    <w:p w:rsidR="00F86AB0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8.Д/и «Головоломки»</w:t>
      </w:r>
    </w:p>
    <w:p w:rsidR="00F86AB0" w:rsidRPr="00CB1A6C" w:rsidRDefault="00F86AB0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Консультация для родителей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ЗАКЛЮЧЕНИЕ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счета.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Самое главное - это привить ребенку интерес к познанию. Для этого занятия должны проходить в увлекательной игровой форме.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Таким образом, в игровой форме прививаются ребенку знания из области математики, он учится выполнять различные действия, а значит у ребенка развиваются память, мышление, творческие способности. В процессе игры дети усваивают сложные </w:t>
      </w:r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математические понятия, учатся считать, читать и писать, а в развитии этих навыков ребенку помогают близкие люди - его родители и педагог.</w:t>
      </w:r>
    </w:p>
    <w:p w:rsidR="00F86AB0" w:rsidRPr="00CB1A6C" w:rsidRDefault="00F86AB0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Колесникова, Математика для детей 6-7 лет.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CB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элементарных математических представлений в подготовительной группе.</w:t>
      </w: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4A1" w:rsidRPr="00CB1A6C" w:rsidRDefault="00EC34A1" w:rsidP="00CB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Петерсон</w:t>
      </w:r>
      <w:proofErr w:type="spellEnd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Л.Г., Холина Н.П. Раз – ступенька, два – ступенька… Практический курс математики для дошкольников. Методические рекомендации М.: «</w:t>
      </w:r>
      <w:proofErr w:type="spellStart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Ювента</w:t>
      </w:r>
      <w:proofErr w:type="spellEnd"/>
      <w:r w:rsidRPr="00CB1A6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», 2008 г</w:t>
      </w: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B1A6C" w:rsidRPr="00CB1A6C" w:rsidRDefault="00CB1A6C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5175"/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>Приложение№ 1</w:t>
      </w:r>
    </w:p>
    <w:p w:rsidR="00F86AB0" w:rsidRPr="00CB1A6C" w:rsidRDefault="00F86AB0" w:rsidP="00CB1A6C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86AB0" w:rsidRPr="00CB1A6C" w:rsidRDefault="00F86AB0" w:rsidP="00CB1A6C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детей посещающих кружок:</w:t>
      </w:r>
    </w:p>
    <w:p w:rsidR="00F86AB0" w:rsidRPr="00CB1A6C" w:rsidRDefault="00F86AB0" w:rsidP="00175A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</w:pP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Астарян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Миша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АсатрянНарине</w:t>
      </w:r>
      <w:proofErr w:type="spellEnd"/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3.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Валерия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4.</w:t>
      </w:r>
      <w:r w:rsidRPr="00175ACE">
        <w:rPr>
          <w:rFonts w:ascii="Times New Roman" w:hAnsi="Times New Roman" w:cs="Times New Roman"/>
          <w:sz w:val="24"/>
          <w:szCs w:val="24"/>
        </w:rPr>
        <w:tab/>
        <w:t>Буянов Савелий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5.</w:t>
      </w:r>
      <w:r w:rsidRPr="00175ACE">
        <w:rPr>
          <w:rFonts w:ascii="Times New Roman" w:hAnsi="Times New Roman" w:cs="Times New Roman"/>
          <w:sz w:val="24"/>
          <w:szCs w:val="24"/>
        </w:rPr>
        <w:tab/>
        <w:t>Волкова Мария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6.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7.</w:t>
      </w:r>
      <w:r w:rsidRPr="00175ACE">
        <w:rPr>
          <w:rFonts w:ascii="Times New Roman" w:hAnsi="Times New Roman" w:cs="Times New Roman"/>
          <w:sz w:val="24"/>
          <w:szCs w:val="24"/>
        </w:rPr>
        <w:tab/>
        <w:t>Гуща Тимур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8.</w:t>
      </w:r>
      <w:r w:rsidRPr="00175ACE">
        <w:rPr>
          <w:rFonts w:ascii="Times New Roman" w:hAnsi="Times New Roman" w:cs="Times New Roman"/>
          <w:sz w:val="24"/>
          <w:szCs w:val="24"/>
        </w:rPr>
        <w:tab/>
        <w:t>Дроздов Кирилл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9.</w:t>
      </w:r>
      <w:r w:rsidRPr="00175ACE">
        <w:rPr>
          <w:rFonts w:ascii="Times New Roman" w:hAnsi="Times New Roman" w:cs="Times New Roman"/>
          <w:sz w:val="24"/>
          <w:szCs w:val="24"/>
        </w:rPr>
        <w:tab/>
        <w:t>Евсеева Варвара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10.</w:t>
      </w:r>
      <w:r w:rsidRPr="00175ACE">
        <w:rPr>
          <w:rFonts w:ascii="Times New Roman" w:hAnsi="Times New Roman" w:cs="Times New Roman"/>
          <w:sz w:val="24"/>
          <w:szCs w:val="24"/>
        </w:rPr>
        <w:tab/>
        <w:t>Емельянов Алексей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11.</w:t>
      </w:r>
      <w:r w:rsidRPr="00175ACE">
        <w:rPr>
          <w:rFonts w:ascii="Times New Roman" w:hAnsi="Times New Roman" w:cs="Times New Roman"/>
          <w:sz w:val="24"/>
          <w:szCs w:val="24"/>
        </w:rPr>
        <w:tab/>
        <w:t>Колесов Павел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12.</w:t>
      </w:r>
      <w:r w:rsidRPr="00175ACE">
        <w:rPr>
          <w:rFonts w:ascii="Times New Roman" w:hAnsi="Times New Roman" w:cs="Times New Roman"/>
          <w:sz w:val="24"/>
          <w:szCs w:val="24"/>
        </w:rPr>
        <w:tab/>
        <w:t>Колесникова Дарья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13.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Костенецкий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14.</w:t>
      </w:r>
      <w:r w:rsidRPr="00175ACE">
        <w:rPr>
          <w:rFonts w:ascii="Times New Roman" w:hAnsi="Times New Roman" w:cs="Times New Roman"/>
          <w:sz w:val="24"/>
          <w:szCs w:val="24"/>
        </w:rPr>
        <w:tab/>
        <w:t>Кудряшова Ксения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15.</w:t>
      </w:r>
      <w:r w:rsidRPr="00175ACE">
        <w:rPr>
          <w:rFonts w:ascii="Times New Roman" w:hAnsi="Times New Roman" w:cs="Times New Roman"/>
          <w:sz w:val="24"/>
          <w:szCs w:val="24"/>
        </w:rPr>
        <w:tab/>
        <w:t>Лукина Елизавета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16.</w:t>
      </w:r>
      <w:r w:rsidRPr="00175ACE">
        <w:rPr>
          <w:rFonts w:ascii="Times New Roman" w:hAnsi="Times New Roman" w:cs="Times New Roman"/>
          <w:sz w:val="24"/>
          <w:szCs w:val="24"/>
        </w:rPr>
        <w:tab/>
        <w:t>Марков Артем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17.</w:t>
      </w:r>
      <w:r w:rsidRPr="00175ACE">
        <w:rPr>
          <w:rFonts w:ascii="Times New Roman" w:hAnsi="Times New Roman" w:cs="Times New Roman"/>
          <w:sz w:val="24"/>
          <w:szCs w:val="24"/>
        </w:rPr>
        <w:tab/>
        <w:t>Матюхина Варвара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18.</w:t>
      </w:r>
      <w:r w:rsidRPr="00175ACE">
        <w:rPr>
          <w:rFonts w:ascii="Times New Roman" w:hAnsi="Times New Roman" w:cs="Times New Roman"/>
          <w:sz w:val="24"/>
          <w:szCs w:val="24"/>
        </w:rPr>
        <w:tab/>
        <w:t>Модестов Владислав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19.</w:t>
      </w:r>
      <w:r w:rsidRPr="00175ACE">
        <w:rPr>
          <w:rFonts w:ascii="Times New Roman" w:hAnsi="Times New Roman" w:cs="Times New Roman"/>
          <w:sz w:val="24"/>
          <w:szCs w:val="24"/>
        </w:rPr>
        <w:tab/>
        <w:t>Николаев Даниил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20.</w:t>
      </w:r>
      <w:r w:rsidRPr="00175ACE">
        <w:rPr>
          <w:rFonts w:ascii="Times New Roman" w:hAnsi="Times New Roman" w:cs="Times New Roman"/>
          <w:sz w:val="24"/>
          <w:szCs w:val="24"/>
        </w:rPr>
        <w:tab/>
        <w:t>Пономарева Вероника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21.</w:t>
      </w:r>
      <w:r w:rsidRPr="00175ACE">
        <w:rPr>
          <w:rFonts w:ascii="Times New Roman" w:hAnsi="Times New Roman" w:cs="Times New Roman"/>
          <w:sz w:val="24"/>
          <w:szCs w:val="24"/>
        </w:rPr>
        <w:tab/>
        <w:t>Понамарев Лев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22.</w:t>
      </w:r>
      <w:r w:rsidRPr="00175ACE">
        <w:rPr>
          <w:rFonts w:ascii="Times New Roman" w:hAnsi="Times New Roman" w:cs="Times New Roman"/>
          <w:sz w:val="24"/>
          <w:szCs w:val="24"/>
        </w:rPr>
        <w:tab/>
        <w:t>Потапова Любовь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23.</w:t>
      </w:r>
      <w:r w:rsidRPr="00175ACE">
        <w:rPr>
          <w:rFonts w:ascii="Times New Roman" w:hAnsi="Times New Roman" w:cs="Times New Roman"/>
          <w:sz w:val="24"/>
          <w:szCs w:val="24"/>
        </w:rPr>
        <w:tab/>
        <w:t>Потапов Антон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24.</w:t>
      </w:r>
      <w:r w:rsidRPr="00175ACE">
        <w:rPr>
          <w:rFonts w:ascii="Times New Roman" w:hAnsi="Times New Roman" w:cs="Times New Roman"/>
          <w:sz w:val="24"/>
          <w:szCs w:val="24"/>
        </w:rPr>
        <w:tab/>
        <w:t>Платонова Вероника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25.</w:t>
      </w:r>
      <w:r w:rsidRPr="00175ACE">
        <w:rPr>
          <w:rFonts w:ascii="Times New Roman" w:hAnsi="Times New Roman" w:cs="Times New Roman"/>
          <w:sz w:val="24"/>
          <w:szCs w:val="24"/>
        </w:rPr>
        <w:tab/>
        <w:t>Рябушкина Виктория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26.</w:t>
      </w:r>
      <w:r w:rsidRPr="00175ACE">
        <w:rPr>
          <w:rFonts w:ascii="Times New Roman" w:hAnsi="Times New Roman" w:cs="Times New Roman"/>
          <w:sz w:val="24"/>
          <w:szCs w:val="24"/>
        </w:rPr>
        <w:tab/>
        <w:t>Сорокин Андрей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27.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Талыпин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Савелий</w:t>
      </w:r>
    </w:p>
    <w:p w:rsidR="00175ACE" w:rsidRPr="00175ACE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28.</w:t>
      </w:r>
      <w:r w:rsidRPr="00175ACE">
        <w:rPr>
          <w:rFonts w:ascii="Times New Roman" w:hAnsi="Times New Roman" w:cs="Times New Roman"/>
          <w:sz w:val="24"/>
          <w:szCs w:val="24"/>
        </w:rPr>
        <w:tab/>
        <w:t>Филатова Екатерина</w:t>
      </w:r>
    </w:p>
    <w:p w:rsidR="004B0C09" w:rsidRPr="00CB1A6C" w:rsidRDefault="00175ACE" w:rsidP="00175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ACE">
        <w:rPr>
          <w:rFonts w:ascii="Times New Roman" w:hAnsi="Times New Roman" w:cs="Times New Roman"/>
          <w:sz w:val="24"/>
          <w:szCs w:val="24"/>
        </w:rPr>
        <w:t>29.</w:t>
      </w:r>
      <w:r w:rsidRPr="00175A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ACE">
        <w:rPr>
          <w:rFonts w:ascii="Times New Roman" w:hAnsi="Times New Roman" w:cs="Times New Roman"/>
          <w:sz w:val="24"/>
          <w:szCs w:val="24"/>
        </w:rPr>
        <w:t>Юрченков</w:t>
      </w:r>
      <w:proofErr w:type="spellEnd"/>
      <w:r w:rsidRPr="00175ACE"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sectPr w:rsidR="004B0C09" w:rsidRPr="00CB1A6C" w:rsidSect="00973572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1A" w:rsidRDefault="005E3D1A" w:rsidP="00F86AB0">
      <w:pPr>
        <w:spacing w:after="0" w:line="240" w:lineRule="auto"/>
      </w:pPr>
      <w:r>
        <w:separator/>
      </w:r>
    </w:p>
  </w:endnote>
  <w:endnote w:type="continuationSeparator" w:id="1">
    <w:p w:rsidR="005E3D1A" w:rsidRDefault="005E3D1A" w:rsidP="00F8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1A" w:rsidRDefault="005E3D1A" w:rsidP="00F86AB0">
      <w:pPr>
        <w:spacing w:after="0" w:line="240" w:lineRule="auto"/>
      </w:pPr>
      <w:r>
        <w:separator/>
      </w:r>
    </w:p>
  </w:footnote>
  <w:footnote w:type="continuationSeparator" w:id="1">
    <w:p w:rsidR="005E3D1A" w:rsidRDefault="005E3D1A" w:rsidP="00F8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B2D"/>
    <w:multiLevelType w:val="multilevel"/>
    <w:tmpl w:val="FBFA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35DC9"/>
    <w:multiLevelType w:val="multilevel"/>
    <w:tmpl w:val="7A2E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128D"/>
    <w:multiLevelType w:val="multilevel"/>
    <w:tmpl w:val="C9E29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10B1"/>
    <w:multiLevelType w:val="multilevel"/>
    <w:tmpl w:val="03088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30260"/>
    <w:multiLevelType w:val="multilevel"/>
    <w:tmpl w:val="83109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659CC"/>
    <w:multiLevelType w:val="multilevel"/>
    <w:tmpl w:val="55843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22E61"/>
    <w:multiLevelType w:val="multilevel"/>
    <w:tmpl w:val="F560F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61E36"/>
    <w:multiLevelType w:val="multilevel"/>
    <w:tmpl w:val="CF4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25EDD"/>
    <w:multiLevelType w:val="multilevel"/>
    <w:tmpl w:val="2E665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711BB"/>
    <w:multiLevelType w:val="multilevel"/>
    <w:tmpl w:val="B8A6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92E09"/>
    <w:multiLevelType w:val="multilevel"/>
    <w:tmpl w:val="B8E24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22DC8"/>
    <w:multiLevelType w:val="multilevel"/>
    <w:tmpl w:val="2AB844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E04FC"/>
    <w:multiLevelType w:val="multilevel"/>
    <w:tmpl w:val="E7B0D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871AE"/>
    <w:multiLevelType w:val="multilevel"/>
    <w:tmpl w:val="C7823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06D19"/>
    <w:multiLevelType w:val="multilevel"/>
    <w:tmpl w:val="64A0B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84EE0"/>
    <w:multiLevelType w:val="multilevel"/>
    <w:tmpl w:val="486CEE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523D9E"/>
    <w:multiLevelType w:val="multilevel"/>
    <w:tmpl w:val="50B6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31DEC"/>
    <w:multiLevelType w:val="multilevel"/>
    <w:tmpl w:val="1F903C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1120D4"/>
    <w:multiLevelType w:val="multilevel"/>
    <w:tmpl w:val="27D46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70965"/>
    <w:multiLevelType w:val="multilevel"/>
    <w:tmpl w:val="40F69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379C6"/>
    <w:multiLevelType w:val="multilevel"/>
    <w:tmpl w:val="FBDE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9C1EB3"/>
    <w:multiLevelType w:val="multilevel"/>
    <w:tmpl w:val="CA060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D91927"/>
    <w:multiLevelType w:val="multilevel"/>
    <w:tmpl w:val="670E2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5E65FD"/>
    <w:multiLevelType w:val="multilevel"/>
    <w:tmpl w:val="B28AE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FC1A63"/>
    <w:multiLevelType w:val="multilevel"/>
    <w:tmpl w:val="F9DAD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2948B7"/>
    <w:multiLevelType w:val="multilevel"/>
    <w:tmpl w:val="AE6AA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39B5"/>
    <w:multiLevelType w:val="multilevel"/>
    <w:tmpl w:val="1FB0F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E875C1"/>
    <w:multiLevelType w:val="multilevel"/>
    <w:tmpl w:val="62D29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B00AA5"/>
    <w:multiLevelType w:val="multilevel"/>
    <w:tmpl w:val="16307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B00EE5"/>
    <w:multiLevelType w:val="multilevel"/>
    <w:tmpl w:val="4A1EF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3067B6"/>
    <w:multiLevelType w:val="multilevel"/>
    <w:tmpl w:val="0C3828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875CD1"/>
    <w:multiLevelType w:val="multilevel"/>
    <w:tmpl w:val="0062F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F265B9"/>
    <w:multiLevelType w:val="multilevel"/>
    <w:tmpl w:val="8F309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593BE2"/>
    <w:multiLevelType w:val="multilevel"/>
    <w:tmpl w:val="28884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936976"/>
    <w:multiLevelType w:val="multilevel"/>
    <w:tmpl w:val="33965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9F2C59"/>
    <w:multiLevelType w:val="multilevel"/>
    <w:tmpl w:val="392EF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AE588C"/>
    <w:multiLevelType w:val="multilevel"/>
    <w:tmpl w:val="605AC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AC03C5"/>
    <w:multiLevelType w:val="multilevel"/>
    <w:tmpl w:val="AEEAE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B068E2"/>
    <w:multiLevelType w:val="multilevel"/>
    <w:tmpl w:val="F4C83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140DF"/>
    <w:multiLevelType w:val="multilevel"/>
    <w:tmpl w:val="CF903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CE66A3"/>
    <w:multiLevelType w:val="multilevel"/>
    <w:tmpl w:val="992A5F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526F13"/>
    <w:multiLevelType w:val="multilevel"/>
    <w:tmpl w:val="1082B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AF276C"/>
    <w:multiLevelType w:val="multilevel"/>
    <w:tmpl w:val="14509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073166"/>
    <w:multiLevelType w:val="multilevel"/>
    <w:tmpl w:val="92044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5B494E"/>
    <w:multiLevelType w:val="multilevel"/>
    <w:tmpl w:val="146A6B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B617A1"/>
    <w:multiLevelType w:val="multilevel"/>
    <w:tmpl w:val="3B78CA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5E6899"/>
    <w:multiLevelType w:val="multilevel"/>
    <w:tmpl w:val="1A46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0D7FC9"/>
    <w:multiLevelType w:val="multilevel"/>
    <w:tmpl w:val="2F80B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935470"/>
    <w:multiLevelType w:val="multilevel"/>
    <w:tmpl w:val="26EE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6207D2C"/>
    <w:multiLevelType w:val="multilevel"/>
    <w:tmpl w:val="BCDE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6013A3"/>
    <w:multiLevelType w:val="multilevel"/>
    <w:tmpl w:val="F43E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853DC1"/>
    <w:multiLevelType w:val="multilevel"/>
    <w:tmpl w:val="9F20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AE447A"/>
    <w:multiLevelType w:val="multilevel"/>
    <w:tmpl w:val="7B94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4"/>
  </w:num>
  <w:num w:numId="5">
    <w:abstractNumId w:val="41"/>
  </w:num>
  <w:num w:numId="6">
    <w:abstractNumId w:val="28"/>
  </w:num>
  <w:num w:numId="7">
    <w:abstractNumId w:val="22"/>
  </w:num>
  <w:num w:numId="8">
    <w:abstractNumId w:val="8"/>
  </w:num>
  <w:num w:numId="9">
    <w:abstractNumId w:val="24"/>
  </w:num>
  <w:num w:numId="10">
    <w:abstractNumId w:val="49"/>
  </w:num>
  <w:num w:numId="11">
    <w:abstractNumId w:val="14"/>
  </w:num>
  <w:num w:numId="12">
    <w:abstractNumId w:val="13"/>
  </w:num>
  <w:num w:numId="13">
    <w:abstractNumId w:val="27"/>
  </w:num>
  <w:num w:numId="14">
    <w:abstractNumId w:val="31"/>
  </w:num>
  <w:num w:numId="15">
    <w:abstractNumId w:val="34"/>
  </w:num>
  <w:num w:numId="16">
    <w:abstractNumId w:val="47"/>
  </w:num>
  <w:num w:numId="17">
    <w:abstractNumId w:val="40"/>
  </w:num>
  <w:num w:numId="18">
    <w:abstractNumId w:val="1"/>
  </w:num>
  <w:num w:numId="19">
    <w:abstractNumId w:val="48"/>
  </w:num>
  <w:num w:numId="20">
    <w:abstractNumId w:val="26"/>
  </w:num>
  <w:num w:numId="21">
    <w:abstractNumId w:val="39"/>
  </w:num>
  <w:num w:numId="22">
    <w:abstractNumId w:val="11"/>
  </w:num>
  <w:num w:numId="23">
    <w:abstractNumId w:val="44"/>
  </w:num>
  <w:num w:numId="24">
    <w:abstractNumId w:val="20"/>
  </w:num>
  <w:num w:numId="25">
    <w:abstractNumId w:val="32"/>
  </w:num>
  <w:num w:numId="26">
    <w:abstractNumId w:val="50"/>
  </w:num>
  <w:num w:numId="27">
    <w:abstractNumId w:val="12"/>
  </w:num>
  <w:num w:numId="28">
    <w:abstractNumId w:val="37"/>
  </w:num>
  <w:num w:numId="29">
    <w:abstractNumId w:val="15"/>
  </w:num>
  <w:num w:numId="30">
    <w:abstractNumId w:val="9"/>
  </w:num>
  <w:num w:numId="31">
    <w:abstractNumId w:val="10"/>
  </w:num>
  <w:num w:numId="32">
    <w:abstractNumId w:val="29"/>
  </w:num>
  <w:num w:numId="33">
    <w:abstractNumId w:val="38"/>
  </w:num>
  <w:num w:numId="34">
    <w:abstractNumId w:val="45"/>
  </w:num>
  <w:num w:numId="35">
    <w:abstractNumId w:val="2"/>
  </w:num>
  <w:num w:numId="36">
    <w:abstractNumId w:val="33"/>
  </w:num>
  <w:num w:numId="37">
    <w:abstractNumId w:val="36"/>
  </w:num>
  <w:num w:numId="38">
    <w:abstractNumId w:val="46"/>
  </w:num>
  <w:num w:numId="39">
    <w:abstractNumId w:val="19"/>
  </w:num>
  <w:num w:numId="40">
    <w:abstractNumId w:val="6"/>
  </w:num>
  <w:num w:numId="41">
    <w:abstractNumId w:val="5"/>
  </w:num>
  <w:num w:numId="42">
    <w:abstractNumId w:val="35"/>
  </w:num>
  <w:num w:numId="43">
    <w:abstractNumId w:val="18"/>
  </w:num>
  <w:num w:numId="44">
    <w:abstractNumId w:val="43"/>
  </w:num>
  <w:num w:numId="45">
    <w:abstractNumId w:val="30"/>
  </w:num>
  <w:num w:numId="46">
    <w:abstractNumId w:val="52"/>
  </w:num>
  <w:num w:numId="47">
    <w:abstractNumId w:val="51"/>
  </w:num>
  <w:num w:numId="48">
    <w:abstractNumId w:val="42"/>
  </w:num>
  <w:num w:numId="49">
    <w:abstractNumId w:val="23"/>
  </w:num>
  <w:num w:numId="50">
    <w:abstractNumId w:val="17"/>
  </w:num>
  <w:num w:numId="51">
    <w:abstractNumId w:val="21"/>
  </w:num>
  <w:num w:numId="52">
    <w:abstractNumId w:val="0"/>
  </w:num>
  <w:num w:numId="53">
    <w:abstractNumId w:val="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4A1"/>
    <w:rsid w:val="00007016"/>
    <w:rsid w:val="0001584B"/>
    <w:rsid w:val="00015C85"/>
    <w:rsid w:val="00020524"/>
    <w:rsid w:val="00020594"/>
    <w:rsid w:val="00024EF5"/>
    <w:rsid w:val="00033668"/>
    <w:rsid w:val="00033B8D"/>
    <w:rsid w:val="00071A81"/>
    <w:rsid w:val="0007272E"/>
    <w:rsid w:val="0007412E"/>
    <w:rsid w:val="0009082A"/>
    <w:rsid w:val="00094B9C"/>
    <w:rsid w:val="000A082D"/>
    <w:rsid w:val="000A4612"/>
    <w:rsid w:val="000A64F8"/>
    <w:rsid w:val="000E03A6"/>
    <w:rsid w:val="000F22EC"/>
    <w:rsid w:val="000F3E85"/>
    <w:rsid w:val="00107C93"/>
    <w:rsid w:val="00136CD5"/>
    <w:rsid w:val="0014042E"/>
    <w:rsid w:val="00163925"/>
    <w:rsid w:val="00164E2B"/>
    <w:rsid w:val="001708B8"/>
    <w:rsid w:val="00175ACE"/>
    <w:rsid w:val="001830B5"/>
    <w:rsid w:val="00183CFD"/>
    <w:rsid w:val="001871FF"/>
    <w:rsid w:val="00193FF5"/>
    <w:rsid w:val="001A1EFB"/>
    <w:rsid w:val="001A24A2"/>
    <w:rsid w:val="001A588C"/>
    <w:rsid w:val="001C23C1"/>
    <w:rsid w:val="001C37DF"/>
    <w:rsid w:val="001C60E6"/>
    <w:rsid w:val="001D4EBF"/>
    <w:rsid w:val="001E7FE9"/>
    <w:rsid w:val="001F1774"/>
    <w:rsid w:val="00200A73"/>
    <w:rsid w:val="00205A90"/>
    <w:rsid w:val="00210F61"/>
    <w:rsid w:val="00211E24"/>
    <w:rsid w:val="00220583"/>
    <w:rsid w:val="002263CC"/>
    <w:rsid w:val="00226677"/>
    <w:rsid w:val="0023594E"/>
    <w:rsid w:val="00243083"/>
    <w:rsid w:val="00250C2C"/>
    <w:rsid w:val="0025318F"/>
    <w:rsid w:val="00256C2C"/>
    <w:rsid w:val="00263AC7"/>
    <w:rsid w:val="0027325D"/>
    <w:rsid w:val="0027472A"/>
    <w:rsid w:val="0027700F"/>
    <w:rsid w:val="002817D5"/>
    <w:rsid w:val="002A5516"/>
    <w:rsid w:val="002D0AF0"/>
    <w:rsid w:val="002E04FB"/>
    <w:rsid w:val="002E6C09"/>
    <w:rsid w:val="00324522"/>
    <w:rsid w:val="00325570"/>
    <w:rsid w:val="003270E6"/>
    <w:rsid w:val="00332744"/>
    <w:rsid w:val="00347541"/>
    <w:rsid w:val="00353269"/>
    <w:rsid w:val="003532EB"/>
    <w:rsid w:val="00362079"/>
    <w:rsid w:val="00362B0D"/>
    <w:rsid w:val="003639F3"/>
    <w:rsid w:val="0036581B"/>
    <w:rsid w:val="00384656"/>
    <w:rsid w:val="003A3600"/>
    <w:rsid w:val="003B4F89"/>
    <w:rsid w:val="003D0FE8"/>
    <w:rsid w:val="003F6374"/>
    <w:rsid w:val="00402819"/>
    <w:rsid w:val="00404520"/>
    <w:rsid w:val="00422C7B"/>
    <w:rsid w:val="00441C39"/>
    <w:rsid w:val="00445440"/>
    <w:rsid w:val="00445F1E"/>
    <w:rsid w:val="00454ECD"/>
    <w:rsid w:val="00482780"/>
    <w:rsid w:val="0048516B"/>
    <w:rsid w:val="00497C7D"/>
    <w:rsid w:val="004A1125"/>
    <w:rsid w:val="004B0C09"/>
    <w:rsid w:val="004B0C95"/>
    <w:rsid w:val="004C1D79"/>
    <w:rsid w:val="004D1883"/>
    <w:rsid w:val="004D4492"/>
    <w:rsid w:val="004F696B"/>
    <w:rsid w:val="00506E7D"/>
    <w:rsid w:val="005218AD"/>
    <w:rsid w:val="00532EBF"/>
    <w:rsid w:val="00534C46"/>
    <w:rsid w:val="00536AB0"/>
    <w:rsid w:val="00562890"/>
    <w:rsid w:val="00563051"/>
    <w:rsid w:val="00581959"/>
    <w:rsid w:val="005907FE"/>
    <w:rsid w:val="00593A06"/>
    <w:rsid w:val="005A04DB"/>
    <w:rsid w:val="005A6F5C"/>
    <w:rsid w:val="005C4767"/>
    <w:rsid w:val="005D007F"/>
    <w:rsid w:val="005D447E"/>
    <w:rsid w:val="005E3D1A"/>
    <w:rsid w:val="005E65B7"/>
    <w:rsid w:val="005F033E"/>
    <w:rsid w:val="005F0550"/>
    <w:rsid w:val="005F244D"/>
    <w:rsid w:val="00602B1E"/>
    <w:rsid w:val="006206AB"/>
    <w:rsid w:val="00654E78"/>
    <w:rsid w:val="00671FF8"/>
    <w:rsid w:val="006824D5"/>
    <w:rsid w:val="0068268C"/>
    <w:rsid w:val="00693977"/>
    <w:rsid w:val="006A04D6"/>
    <w:rsid w:val="006A291E"/>
    <w:rsid w:val="006C171A"/>
    <w:rsid w:val="006C5C0C"/>
    <w:rsid w:val="006D4139"/>
    <w:rsid w:val="006F04BF"/>
    <w:rsid w:val="006F6081"/>
    <w:rsid w:val="00700AB1"/>
    <w:rsid w:val="00704343"/>
    <w:rsid w:val="00704B24"/>
    <w:rsid w:val="00736D33"/>
    <w:rsid w:val="007474DB"/>
    <w:rsid w:val="00754389"/>
    <w:rsid w:val="007551A8"/>
    <w:rsid w:val="00762FD7"/>
    <w:rsid w:val="0077290D"/>
    <w:rsid w:val="007735D3"/>
    <w:rsid w:val="00775073"/>
    <w:rsid w:val="00782711"/>
    <w:rsid w:val="00782ACD"/>
    <w:rsid w:val="00795786"/>
    <w:rsid w:val="00796AD3"/>
    <w:rsid w:val="007975E1"/>
    <w:rsid w:val="007A1AC7"/>
    <w:rsid w:val="007A1B95"/>
    <w:rsid w:val="007A35E9"/>
    <w:rsid w:val="007B14B4"/>
    <w:rsid w:val="007B28FC"/>
    <w:rsid w:val="007C27B8"/>
    <w:rsid w:val="007D22C2"/>
    <w:rsid w:val="007D3579"/>
    <w:rsid w:val="007F561C"/>
    <w:rsid w:val="007F7D93"/>
    <w:rsid w:val="00801413"/>
    <w:rsid w:val="008055ED"/>
    <w:rsid w:val="00812D4B"/>
    <w:rsid w:val="00817225"/>
    <w:rsid w:val="00821294"/>
    <w:rsid w:val="00824105"/>
    <w:rsid w:val="0084022D"/>
    <w:rsid w:val="0085239B"/>
    <w:rsid w:val="0085778A"/>
    <w:rsid w:val="00865C16"/>
    <w:rsid w:val="00882B8C"/>
    <w:rsid w:val="00883647"/>
    <w:rsid w:val="008D0B48"/>
    <w:rsid w:val="008D4D5A"/>
    <w:rsid w:val="008E17F5"/>
    <w:rsid w:val="008E4191"/>
    <w:rsid w:val="008E5429"/>
    <w:rsid w:val="008F2731"/>
    <w:rsid w:val="008F3489"/>
    <w:rsid w:val="00911DA4"/>
    <w:rsid w:val="0092044C"/>
    <w:rsid w:val="009214A4"/>
    <w:rsid w:val="0093528D"/>
    <w:rsid w:val="00935EAD"/>
    <w:rsid w:val="00952298"/>
    <w:rsid w:val="00953C27"/>
    <w:rsid w:val="009546F5"/>
    <w:rsid w:val="0095661C"/>
    <w:rsid w:val="00961B4B"/>
    <w:rsid w:val="00967424"/>
    <w:rsid w:val="00970F96"/>
    <w:rsid w:val="00973572"/>
    <w:rsid w:val="00974C99"/>
    <w:rsid w:val="00983FAF"/>
    <w:rsid w:val="00984160"/>
    <w:rsid w:val="009A4BA8"/>
    <w:rsid w:val="009B095B"/>
    <w:rsid w:val="009B49D0"/>
    <w:rsid w:val="009C0AC3"/>
    <w:rsid w:val="009C1B7D"/>
    <w:rsid w:val="009C4D2D"/>
    <w:rsid w:val="009E01B8"/>
    <w:rsid w:val="009E1161"/>
    <w:rsid w:val="009E26C0"/>
    <w:rsid w:val="009E5A96"/>
    <w:rsid w:val="009F386B"/>
    <w:rsid w:val="00A06D0E"/>
    <w:rsid w:val="00A16AD1"/>
    <w:rsid w:val="00A20E24"/>
    <w:rsid w:val="00A367BF"/>
    <w:rsid w:val="00A4064A"/>
    <w:rsid w:val="00A435EA"/>
    <w:rsid w:val="00A43D60"/>
    <w:rsid w:val="00A50043"/>
    <w:rsid w:val="00A621BE"/>
    <w:rsid w:val="00A6790F"/>
    <w:rsid w:val="00A71A2A"/>
    <w:rsid w:val="00A81B67"/>
    <w:rsid w:val="00A830DF"/>
    <w:rsid w:val="00A866AC"/>
    <w:rsid w:val="00A90655"/>
    <w:rsid w:val="00AB1185"/>
    <w:rsid w:val="00AC0D6D"/>
    <w:rsid w:val="00AE57F1"/>
    <w:rsid w:val="00AE669A"/>
    <w:rsid w:val="00AE6E73"/>
    <w:rsid w:val="00AF18F4"/>
    <w:rsid w:val="00AF5179"/>
    <w:rsid w:val="00B05549"/>
    <w:rsid w:val="00B13611"/>
    <w:rsid w:val="00B27319"/>
    <w:rsid w:val="00B54A18"/>
    <w:rsid w:val="00B70FDF"/>
    <w:rsid w:val="00B92057"/>
    <w:rsid w:val="00B949F0"/>
    <w:rsid w:val="00BA0DD6"/>
    <w:rsid w:val="00BB017B"/>
    <w:rsid w:val="00BB24D2"/>
    <w:rsid w:val="00BC7F0E"/>
    <w:rsid w:val="00BD573A"/>
    <w:rsid w:val="00BF2DE9"/>
    <w:rsid w:val="00BF5311"/>
    <w:rsid w:val="00BF54DE"/>
    <w:rsid w:val="00BF65A0"/>
    <w:rsid w:val="00BF7854"/>
    <w:rsid w:val="00C02216"/>
    <w:rsid w:val="00C172FF"/>
    <w:rsid w:val="00C329B5"/>
    <w:rsid w:val="00C33355"/>
    <w:rsid w:val="00C44660"/>
    <w:rsid w:val="00C52A54"/>
    <w:rsid w:val="00C615B8"/>
    <w:rsid w:val="00C63751"/>
    <w:rsid w:val="00C7351E"/>
    <w:rsid w:val="00C824B1"/>
    <w:rsid w:val="00C846BF"/>
    <w:rsid w:val="00C91369"/>
    <w:rsid w:val="00C93AA7"/>
    <w:rsid w:val="00CA4840"/>
    <w:rsid w:val="00CB1A6C"/>
    <w:rsid w:val="00CC1F89"/>
    <w:rsid w:val="00CC7E04"/>
    <w:rsid w:val="00CD2849"/>
    <w:rsid w:val="00CD4757"/>
    <w:rsid w:val="00CE0C42"/>
    <w:rsid w:val="00D00868"/>
    <w:rsid w:val="00D06F37"/>
    <w:rsid w:val="00D109DB"/>
    <w:rsid w:val="00D17175"/>
    <w:rsid w:val="00D20D5A"/>
    <w:rsid w:val="00D26C85"/>
    <w:rsid w:val="00D31352"/>
    <w:rsid w:val="00D3306B"/>
    <w:rsid w:val="00D344E7"/>
    <w:rsid w:val="00D442E9"/>
    <w:rsid w:val="00D466E6"/>
    <w:rsid w:val="00D50E85"/>
    <w:rsid w:val="00D64476"/>
    <w:rsid w:val="00D718C4"/>
    <w:rsid w:val="00D75D10"/>
    <w:rsid w:val="00D81F7C"/>
    <w:rsid w:val="00D90AE9"/>
    <w:rsid w:val="00D9728E"/>
    <w:rsid w:val="00DA05A1"/>
    <w:rsid w:val="00DA0929"/>
    <w:rsid w:val="00DB15B3"/>
    <w:rsid w:val="00DB5A86"/>
    <w:rsid w:val="00DC1A43"/>
    <w:rsid w:val="00DC49AC"/>
    <w:rsid w:val="00DD60AF"/>
    <w:rsid w:val="00DE438E"/>
    <w:rsid w:val="00DE561B"/>
    <w:rsid w:val="00E03616"/>
    <w:rsid w:val="00E03D3C"/>
    <w:rsid w:val="00E063FE"/>
    <w:rsid w:val="00E4124F"/>
    <w:rsid w:val="00E43B94"/>
    <w:rsid w:val="00E474AD"/>
    <w:rsid w:val="00E54CB5"/>
    <w:rsid w:val="00E55571"/>
    <w:rsid w:val="00E612C4"/>
    <w:rsid w:val="00E7042B"/>
    <w:rsid w:val="00E74075"/>
    <w:rsid w:val="00E7473E"/>
    <w:rsid w:val="00E7514C"/>
    <w:rsid w:val="00E753C6"/>
    <w:rsid w:val="00E83B24"/>
    <w:rsid w:val="00E97DB8"/>
    <w:rsid w:val="00EA0BDF"/>
    <w:rsid w:val="00EB254C"/>
    <w:rsid w:val="00EC2C8E"/>
    <w:rsid w:val="00EC34A1"/>
    <w:rsid w:val="00EC455B"/>
    <w:rsid w:val="00ED14DE"/>
    <w:rsid w:val="00ED15A0"/>
    <w:rsid w:val="00EE4386"/>
    <w:rsid w:val="00EE7EFD"/>
    <w:rsid w:val="00EF6627"/>
    <w:rsid w:val="00F02D4F"/>
    <w:rsid w:val="00F07950"/>
    <w:rsid w:val="00F122FA"/>
    <w:rsid w:val="00F21D07"/>
    <w:rsid w:val="00F21D99"/>
    <w:rsid w:val="00F641BA"/>
    <w:rsid w:val="00F80537"/>
    <w:rsid w:val="00F82E7A"/>
    <w:rsid w:val="00F84A69"/>
    <w:rsid w:val="00F85CC8"/>
    <w:rsid w:val="00F86AB0"/>
    <w:rsid w:val="00F87C8A"/>
    <w:rsid w:val="00FA2146"/>
    <w:rsid w:val="00FA6CC7"/>
    <w:rsid w:val="00FC54E3"/>
    <w:rsid w:val="00FE32D4"/>
    <w:rsid w:val="00FE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09"/>
  </w:style>
  <w:style w:type="paragraph" w:styleId="1">
    <w:name w:val="heading 1"/>
    <w:basedOn w:val="a"/>
    <w:link w:val="10"/>
    <w:uiPriority w:val="9"/>
    <w:qFormat/>
    <w:rsid w:val="00EC3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C34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AB0"/>
  </w:style>
  <w:style w:type="paragraph" w:styleId="a9">
    <w:name w:val="footer"/>
    <w:basedOn w:val="a"/>
    <w:link w:val="aa"/>
    <w:uiPriority w:val="99"/>
    <w:unhideWhenUsed/>
    <w:rsid w:val="00F8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8C02D-A3E3-4497-BF89-296B8D1D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дом</cp:lastModifiedBy>
  <cp:revision>14</cp:revision>
  <cp:lastPrinted>2020-10-13T07:00:00Z</cp:lastPrinted>
  <dcterms:created xsi:type="dcterms:W3CDTF">2019-09-15T17:39:00Z</dcterms:created>
  <dcterms:modified xsi:type="dcterms:W3CDTF">2020-11-22T16:57:00Z</dcterms:modified>
</cp:coreProperties>
</file>