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0A" w:rsidRDefault="002E5561" w:rsidP="002E55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5561">
        <w:rPr>
          <w:rFonts w:ascii="Times New Roman" w:hAnsi="Times New Roman" w:cs="Times New Roman"/>
          <w:b/>
          <w:i/>
          <w:sz w:val="32"/>
          <w:szCs w:val="32"/>
        </w:rPr>
        <w:t>Перспективное планирование по развитию эмоционального интеллекта детей младшего дошкольного возраста посредством художественно-игровой деятельности.</w:t>
      </w:r>
    </w:p>
    <w:tbl>
      <w:tblPr>
        <w:tblStyle w:val="a4"/>
        <w:tblW w:w="16268" w:type="dxa"/>
        <w:tblLook w:val="04A0" w:firstRow="1" w:lastRow="0" w:firstColumn="1" w:lastColumn="0" w:noHBand="0" w:noVBand="1"/>
      </w:tblPr>
      <w:tblGrid>
        <w:gridCol w:w="1936"/>
        <w:gridCol w:w="2540"/>
        <w:gridCol w:w="2541"/>
        <w:gridCol w:w="2809"/>
        <w:gridCol w:w="2910"/>
        <w:gridCol w:w="3532"/>
      </w:tblGrid>
      <w:tr w:rsidR="00312D27" w:rsidTr="007D19DC">
        <w:tc>
          <w:tcPr>
            <w:tcW w:w="1936" w:type="dxa"/>
          </w:tcPr>
          <w:p w:rsidR="002E5561" w:rsidRPr="007D19DC" w:rsidRDefault="002E5561" w:rsidP="002E55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9D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800" w:type="dxa"/>
            <w:gridSpan w:val="4"/>
          </w:tcPr>
          <w:p w:rsidR="002E5561" w:rsidRPr="007D19DC" w:rsidRDefault="002E5561" w:rsidP="002E55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9D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3532" w:type="dxa"/>
          </w:tcPr>
          <w:p w:rsidR="002E5561" w:rsidRPr="007D19DC" w:rsidRDefault="002E5561" w:rsidP="002E55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9D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2E5561" w:rsidTr="003842D4">
        <w:trPr>
          <w:trHeight w:val="986"/>
        </w:trPr>
        <w:tc>
          <w:tcPr>
            <w:tcW w:w="16268" w:type="dxa"/>
            <w:gridSpan w:val="6"/>
          </w:tcPr>
          <w:p w:rsidR="002E5561" w:rsidRPr="00BA0DFB" w:rsidRDefault="002E5561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6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A0D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эмоционального интеллекта, эмоциональной отзывчивости, сопереживания детей младшего дошкольного возраста, а также адекватного поведения в обществе, способствующего наилучшему развитию личности ребенка</w:t>
            </w:r>
            <w:r w:rsidR="00BA0DFB" w:rsidRPr="00BA0DFB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</w:t>
            </w:r>
            <w:r w:rsidR="00BA0DFB" w:rsidRPr="00BA0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A0DFB" w:rsidRPr="00BA0DFB">
              <w:rPr>
                <w:rFonts w:ascii="Times New Roman" w:hAnsi="Times New Roman" w:cs="Times New Roman"/>
                <w:sz w:val="28"/>
                <w:szCs w:val="28"/>
              </w:rPr>
              <w:t>художественно-игровой деятельности</w:t>
            </w:r>
            <w:r w:rsidR="00BA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DFB" w:rsidRDefault="002E5561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6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BA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FB" w:rsidRPr="00BA0DF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образовательные</w:t>
            </w:r>
            <w:r w:rsidR="00BA0DF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:</w:t>
            </w:r>
          </w:p>
          <w:p w:rsidR="002E5561" w:rsidRP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A0DFB">
              <w:rPr>
                <w:rFonts w:ascii="Times New Roman" w:hAnsi="Times New Roman" w:cs="Times New Roman"/>
                <w:sz w:val="28"/>
                <w:szCs w:val="28"/>
              </w:rPr>
              <w:t xml:space="preserve">1) формировать у детей умения и навыки практического владения выразительными движениями – мимикой, жестами,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0DFB">
              <w:rPr>
                <w:rFonts w:ascii="Times New Roman" w:hAnsi="Times New Roman" w:cs="Times New Roman"/>
                <w:sz w:val="28"/>
                <w:szCs w:val="28"/>
              </w:rPr>
              <w:t>пантомимой через художественно-игровую деятельность;</w:t>
            </w:r>
          </w:p>
          <w:p w:rsid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0DFB">
              <w:rPr>
                <w:rFonts w:ascii="Times New Roman" w:hAnsi="Times New Roman" w:cs="Times New Roman"/>
                <w:sz w:val="28"/>
                <w:szCs w:val="28"/>
              </w:rPr>
              <w:t xml:space="preserve">              2) формировать способность распознавать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чувства и чувства других людей;</w:t>
            </w:r>
          </w:p>
          <w:p w:rsidR="00BA0DFB" w:rsidRPr="00BA0DFB" w:rsidRDefault="00BA0DFB" w:rsidP="002E556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A0DFB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развивающие:</w:t>
            </w:r>
          </w:p>
          <w:p w:rsid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1) развивать умения оценивать и изменять  свое поведение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2) 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>развивать умения правильно употреблять в речи вежливые слова и обороты.</w:t>
            </w:r>
          </w:p>
          <w:p w:rsidR="0022654C" w:rsidRPr="0022654C" w:rsidRDefault="0022654C" w:rsidP="002E5561">
            <w:pPr>
              <w:pStyle w:val="a3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22654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             воспитательные:</w:t>
            </w:r>
          </w:p>
          <w:p w:rsid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3) воспитывать эмоциональную отзывчивость, гуманное отношение к 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 xml:space="preserve">другим людям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миру природы;</w:t>
            </w:r>
          </w:p>
          <w:p w:rsidR="00BA0DFB" w:rsidRPr="00BA0DFB" w:rsidRDefault="00BA0DFB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4) воспитывать самостоятельность, активность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>, настойчивость, целеустремленность.</w:t>
            </w:r>
          </w:p>
        </w:tc>
        <w:bookmarkStart w:id="0" w:name="_GoBack"/>
        <w:bookmarkEnd w:id="0"/>
      </w:tr>
      <w:tr w:rsidR="00567EC5" w:rsidTr="007D19DC">
        <w:tc>
          <w:tcPr>
            <w:tcW w:w="1936" w:type="dxa"/>
          </w:tcPr>
          <w:p w:rsidR="0022654C" w:rsidRPr="0022654C" w:rsidRDefault="0022654C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5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</w:tcPr>
          <w:p w:rsidR="0022654C" w:rsidRDefault="0022654C" w:rsidP="00226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41" w:type="dxa"/>
          </w:tcPr>
          <w:p w:rsidR="0022654C" w:rsidRDefault="0022654C" w:rsidP="00226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09" w:type="dxa"/>
          </w:tcPr>
          <w:p w:rsidR="0022654C" w:rsidRDefault="0022654C" w:rsidP="00226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10" w:type="dxa"/>
          </w:tcPr>
          <w:p w:rsidR="0022654C" w:rsidRDefault="0022654C" w:rsidP="002265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532" w:type="dxa"/>
            <w:vMerge w:val="restart"/>
          </w:tcPr>
          <w:p w:rsidR="0022654C" w:rsidRDefault="0022654C" w:rsidP="00226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 «Развитие эмоционального интеллекта в семье»</w:t>
            </w:r>
            <w:r w:rsidR="00232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4CC" w:rsidRDefault="002324CC" w:rsidP="002265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«Эмоции ребенка»</w:t>
            </w:r>
            <w:r w:rsidR="00A4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EC5" w:rsidTr="007D19DC">
        <w:tc>
          <w:tcPr>
            <w:tcW w:w="1936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«Коробочка эмоций»</w:t>
            </w:r>
          </w:p>
        </w:tc>
        <w:tc>
          <w:tcPr>
            <w:tcW w:w="2541" w:type="dxa"/>
          </w:tcPr>
          <w:p w:rsidR="0022654C" w:rsidRDefault="002324C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>с реальными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654C">
              <w:rPr>
                <w:rFonts w:ascii="Times New Roman" w:hAnsi="Times New Roman" w:cs="Times New Roman"/>
                <w:sz w:val="28"/>
                <w:szCs w:val="28"/>
              </w:rPr>
              <w:t xml:space="preserve"> «Настроение»</w:t>
            </w:r>
          </w:p>
        </w:tc>
        <w:tc>
          <w:tcPr>
            <w:tcW w:w="2809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 «Машенька и медведь»</w:t>
            </w:r>
          </w:p>
        </w:tc>
        <w:tc>
          <w:tcPr>
            <w:tcW w:w="2910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«Короб с пирогами»</w:t>
            </w:r>
          </w:p>
        </w:tc>
        <w:tc>
          <w:tcPr>
            <w:tcW w:w="3532" w:type="dxa"/>
            <w:vMerge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08" w:rsidTr="007D19DC">
        <w:tc>
          <w:tcPr>
            <w:tcW w:w="1936" w:type="dxa"/>
          </w:tcPr>
          <w:p w:rsidR="0022654C" w:rsidRPr="002324CC" w:rsidRDefault="002324CC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540" w:type="dxa"/>
          </w:tcPr>
          <w:p w:rsidR="0022654C" w:rsidRDefault="002324CC" w:rsidP="002324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какое, какая?»</w:t>
            </w:r>
          </w:p>
        </w:tc>
        <w:tc>
          <w:tcPr>
            <w:tcW w:w="2541" w:type="dxa"/>
          </w:tcPr>
          <w:p w:rsidR="0022654C" w:rsidRDefault="002324C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Пиктограмма «Радуга цветов урожая»</w:t>
            </w:r>
          </w:p>
        </w:tc>
        <w:tc>
          <w:tcPr>
            <w:tcW w:w="2809" w:type="dxa"/>
          </w:tcPr>
          <w:p w:rsidR="0022654C" w:rsidRDefault="002324C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корзиночки несем»</w:t>
            </w:r>
          </w:p>
        </w:tc>
        <w:tc>
          <w:tcPr>
            <w:tcW w:w="2910" w:type="dxa"/>
          </w:tcPr>
          <w:p w:rsidR="0022654C" w:rsidRDefault="002324C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(из природного материала)  «Дорожки с характером»</w:t>
            </w:r>
          </w:p>
        </w:tc>
        <w:tc>
          <w:tcPr>
            <w:tcW w:w="3532" w:type="dxa"/>
          </w:tcPr>
          <w:p w:rsidR="0022654C" w:rsidRDefault="002324CC" w:rsidP="002324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акция «Ты мой друг и я твой друг».</w:t>
            </w:r>
          </w:p>
          <w:p w:rsidR="002324CC" w:rsidRDefault="002324CC" w:rsidP="002324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«Стиль семейного воспитания»</w:t>
            </w:r>
            <w:r w:rsidR="00A45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908" w:rsidTr="007D19DC">
        <w:tc>
          <w:tcPr>
            <w:tcW w:w="1936" w:type="dxa"/>
          </w:tcPr>
          <w:p w:rsidR="003842D4" w:rsidRDefault="003842D4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654C" w:rsidRPr="002324CC" w:rsidRDefault="002324CC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4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:rsidR="003842D4" w:rsidRDefault="003842D4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4C" w:rsidRDefault="003842D4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«Поссорились – помирились»</w:t>
            </w:r>
          </w:p>
        </w:tc>
        <w:tc>
          <w:tcPr>
            <w:tcW w:w="2541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D4" w:rsidRDefault="003842D4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 игра «Азбука эмоций»</w:t>
            </w:r>
          </w:p>
        </w:tc>
        <w:tc>
          <w:tcPr>
            <w:tcW w:w="2809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D4" w:rsidRDefault="003842D4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«Солнечные зайчики»</w:t>
            </w:r>
          </w:p>
        </w:tc>
        <w:tc>
          <w:tcPr>
            <w:tcW w:w="2910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D4" w:rsidRDefault="003842D4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«Дружные ладошки»</w:t>
            </w:r>
          </w:p>
        </w:tc>
        <w:tc>
          <w:tcPr>
            <w:tcW w:w="3532" w:type="dxa"/>
          </w:tcPr>
          <w:p w:rsidR="0022654C" w:rsidRDefault="0022654C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D4" w:rsidRDefault="003842D4" w:rsidP="003842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фото-альбома «Грибок – теремок».</w:t>
            </w:r>
          </w:p>
          <w:p w:rsidR="003842D4" w:rsidRDefault="003842D4" w:rsidP="003842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«Лечебная сила родительской любви».</w:t>
            </w:r>
          </w:p>
        </w:tc>
      </w:tr>
      <w:tr w:rsidR="007B7908" w:rsidTr="007D19DC">
        <w:tc>
          <w:tcPr>
            <w:tcW w:w="1936" w:type="dxa"/>
          </w:tcPr>
          <w:p w:rsidR="0022654C" w:rsidRPr="003842D4" w:rsidRDefault="003842D4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40" w:type="dxa"/>
          </w:tcPr>
          <w:p w:rsidR="0022654C" w:rsidRDefault="00A4558D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настроения (зеркальца) «Узнай себя»</w:t>
            </w:r>
          </w:p>
        </w:tc>
        <w:tc>
          <w:tcPr>
            <w:tcW w:w="2541" w:type="dxa"/>
          </w:tcPr>
          <w:p w:rsidR="0022654C" w:rsidRDefault="00A4558D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(с игрушками)</w:t>
            </w:r>
          </w:p>
          <w:p w:rsidR="00A4558D" w:rsidRDefault="00A4558D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«Хвастливый зайка»</w:t>
            </w:r>
          </w:p>
        </w:tc>
        <w:tc>
          <w:tcPr>
            <w:tcW w:w="2809" w:type="dxa"/>
          </w:tcPr>
          <w:p w:rsidR="0022654C" w:rsidRDefault="00A4558D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«Капризуля»</w:t>
            </w:r>
          </w:p>
        </w:tc>
        <w:tc>
          <w:tcPr>
            <w:tcW w:w="2910" w:type="dxa"/>
          </w:tcPr>
          <w:p w:rsidR="0022654C" w:rsidRDefault="00A4558D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фасоли «</w:t>
            </w:r>
            <w:r w:rsidR="00567EC5">
              <w:rPr>
                <w:rFonts w:ascii="Times New Roman" w:hAnsi="Times New Roman" w:cs="Times New Roman"/>
                <w:sz w:val="28"/>
                <w:szCs w:val="28"/>
              </w:rPr>
              <w:t>Настроение смайлика»</w:t>
            </w:r>
          </w:p>
        </w:tc>
        <w:tc>
          <w:tcPr>
            <w:tcW w:w="3532" w:type="dxa"/>
          </w:tcPr>
          <w:p w:rsidR="0022654C" w:rsidRDefault="00567EC5" w:rsidP="00567E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элементами практикума «Психологическое здоровье ребенка – основа его будущего».</w:t>
            </w:r>
          </w:p>
          <w:p w:rsidR="00567EC5" w:rsidRPr="00567EC5" w:rsidRDefault="00567EC5" w:rsidP="00567E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«Роль мультфильмов на развитие эмоциональной отзывчивости детей младшего дошкольного возраста».</w:t>
            </w:r>
          </w:p>
        </w:tc>
      </w:tr>
      <w:tr w:rsidR="007B7908" w:rsidTr="007D19DC">
        <w:tc>
          <w:tcPr>
            <w:tcW w:w="1936" w:type="dxa"/>
          </w:tcPr>
          <w:p w:rsidR="0022654C" w:rsidRPr="00567EC5" w:rsidRDefault="00567EC5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7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:rsidR="0022654C" w:rsidRDefault="00567EC5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541" w:type="dxa"/>
          </w:tcPr>
          <w:p w:rsidR="0022654C" w:rsidRDefault="00567EC5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«Почему зайка заболел?»</w:t>
            </w:r>
          </w:p>
        </w:tc>
        <w:tc>
          <w:tcPr>
            <w:tcW w:w="2809" w:type="dxa"/>
          </w:tcPr>
          <w:p w:rsidR="0022654C" w:rsidRDefault="00567EC5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«Хоровод» (с изображением печального зайчика, злого волка, сердитого медведя, виноватой лисы, отважного петушка)</w:t>
            </w:r>
          </w:p>
        </w:tc>
        <w:tc>
          <w:tcPr>
            <w:tcW w:w="2910" w:type="dxa"/>
          </w:tcPr>
          <w:p w:rsidR="0022654C" w:rsidRDefault="00567EC5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настольного театра по шаблонам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3532" w:type="dxa"/>
          </w:tcPr>
          <w:p w:rsidR="0022654C" w:rsidRDefault="00567EC5" w:rsidP="00567E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встреча «Учимся играть в добрые игры».</w:t>
            </w:r>
          </w:p>
          <w:p w:rsidR="00567EC5" w:rsidRDefault="00567EC5" w:rsidP="00567E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«Игры на развитие эмоциональной сферы ребенка».</w:t>
            </w:r>
          </w:p>
        </w:tc>
      </w:tr>
      <w:tr w:rsidR="007B7908" w:rsidTr="007D19DC">
        <w:tc>
          <w:tcPr>
            <w:tcW w:w="1936" w:type="dxa"/>
          </w:tcPr>
          <w:p w:rsidR="0022654C" w:rsidRPr="00897068" w:rsidRDefault="00897068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0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пальчикового театра «На бабушкином дворе»</w:t>
            </w:r>
          </w:p>
        </w:tc>
        <w:tc>
          <w:tcPr>
            <w:tcW w:w="2541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«Позови ласково»</w:t>
            </w:r>
          </w:p>
        </w:tc>
        <w:tc>
          <w:tcPr>
            <w:tcW w:w="2809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«Кто в домике живет»</w:t>
            </w:r>
          </w:p>
        </w:tc>
        <w:tc>
          <w:tcPr>
            <w:tcW w:w="2910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 «Птичий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двор»</w:t>
            </w:r>
          </w:p>
        </w:tc>
        <w:tc>
          <w:tcPr>
            <w:tcW w:w="3532" w:type="dxa"/>
          </w:tcPr>
          <w:p w:rsidR="0022654C" w:rsidRDefault="00897068" w:rsidP="008970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родителями «Как справиться с проблемой, если она уже есть. Агрессивное поведение ребенка».</w:t>
            </w:r>
          </w:p>
          <w:p w:rsidR="00897068" w:rsidRDefault="00897068" w:rsidP="0089706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«Ситуации для обсуждения».</w:t>
            </w:r>
          </w:p>
        </w:tc>
      </w:tr>
      <w:tr w:rsidR="007B7908" w:rsidTr="007D19DC">
        <w:tc>
          <w:tcPr>
            <w:tcW w:w="1936" w:type="dxa"/>
          </w:tcPr>
          <w:p w:rsidR="0022654C" w:rsidRPr="00897068" w:rsidRDefault="00897068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0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40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«Довольна ли мама?»</w:t>
            </w:r>
          </w:p>
        </w:tc>
        <w:tc>
          <w:tcPr>
            <w:tcW w:w="2541" w:type="dxa"/>
          </w:tcPr>
          <w:p w:rsidR="0022654C" w:rsidRDefault="0089706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«Комплименты»</w:t>
            </w:r>
          </w:p>
        </w:tc>
        <w:tc>
          <w:tcPr>
            <w:tcW w:w="2809" w:type="dxa"/>
          </w:tcPr>
          <w:p w:rsidR="0022654C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разных костюмов «Веселый танец»</w:t>
            </w:r>
          </w:p>
        </w:tc>
        <w:tc>
          <w:tcPr>
            <w:tcW w:w="2910" w:type="dxa"/>
          </w:tcPr>
          <w:p w:rsidR="0022654C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Топинарий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«Рукотворное счастье»</w:t>
            </w:r>
          </w:p>
        </w:tc>
        <w:tc>
          <w:tcPr>
            <w:tcW w:w="3532" w:type="dxa"/>
          </w:tcPr>
          <w:p w:rsidR="0022654C" w:rsidRDefault="00312D27" w:rsidP="00312D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по сказке «Колосок» с участием детей и родителей.</w:t>
            </w:r>
          </w:p>
          <w:p w:rsidR="00312D27" w:rsidRDefault="00312D27" w:rsidP="00312D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 «Поговори со мною мама».</w:t>
            </w:r>
          </w:p>
        </w:tc>
      </w:tr>
      <w:tr w:rsidR="00897068" w:rsidTr="007D19DC">
        <w:tc>
          <w:tcPr>
            <w:tcW w:w="1936" w:type="dxa"/>
          </w:tcPr>
          <w:p w:rsidR="00897068" w:rsidRPr="00312D27" w:rsidRDefault="00312D27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2D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540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вежливыми бельчатами (по эмоциональной сказке «Вежливые бельчата»)</w:t>
            </w:r>
          </w:p>
        </w:tc>
        <w:tc>
          <w:tcPr>
            <w:tcW w:w="2541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природным материалом «Разговор с ветерком»</w:t>
            </w:r>
          </w:p>
        </w:tc>
        <w:tc>
          <w:tcPr>
            <w:tcW w:w="2809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«Что рассказала весна»</w:t>
            </w:r>
          </w:p>
        </w:tc>
        <w:tc>
          <w:tcPr>
            <w:tcW w:w="2910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«Эти удивительные мыльные пузыри»</w:t>
            </w:r>
          </w:p>
        </w:tc>
        <w:tc>
          <w:tcPr>
            <w:tcW w:w="3532" w:type="dxa"/>
          </w:tcPr>
          <w:p w:rsidR="00897068" w:rsidRDefault="00312D27" w:rsidP="00312D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«Школа добрых волшебников».</w:t>
            </w:r>
          </w:p>
          <w:p w:rsidR="007B7908" w:rsidRDefault="007B7908" w:rsidP="00312D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«Развитие эмоциональной отзывчивости в семье».</w:t>
            </w:r>
          </w:p>
        </w:tc>
      </w:tr>
      <w:tr w:rsidR="00897068" w:rsidTr="007D19DC">
        <w:tc>
          <w:tcPr>
            <w:tcW w:w="1936" w:type="dxa"/>
          </w:tcPr>
          <w:p w:rsidR="00897068" w:rsidRPr="00312D27" w:rsidRDefault="00312D27" w:rsidP="002E55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2D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540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предметами «Волшебные слова»</w:t>
            </w:r>
          </w:p>
        </w:tc>
        <w:tc>
          <w:tcPr>
            <w:tcW w:w="2541" w:type="dxa"/>
          </w:tcPr>
          <w:p w:rsidR="00897068" w:rsidRDefault="00312D27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игра «Передай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9" w:type="dxa"/>
          </w:tcPr>
          <w:p w:rsidR="00897068" w:rsidRDefault="007B790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природным материалом «Найди и принеси камешек настроения»</w:t>
            </w:r>
          </w:p>
        </w:tc>
        <w:tc>
          <w:tcPr>
            <w:tcW w:w="2910" w:type="dxa"/>
          </w:tcPr>
          <w:p w:rsidR="00897068" w:rsidRDefault="007B7908" w:rsidP="002E55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афальте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мелками «Мое настроение»</w:t>
            </w:r>
          </w:p>
        </w:tc>
        <w:tc>
          <w:tcPr>
            <w:tcW w:w="3532" w:type="dxa"/>
          </w:tcPr>
          <w:p w:rsidR="00897068" w:rsidRDefault="007B7908" w:rsidP="007B79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работ, сделанных родителями доброта вокруг нас.</w:t>
            </w:r>
          </w:p>
          <w:p w:rsidR="007B7908" w:rsidRDefault="007B7908" w:rsidP="007B79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Мини-практикум «Атмосфера в семье источни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 ребенка».</w:t>
            </w:r>
          </w:p>
        </w:tc>
      </w:tr>
    </w:tbl>
    <w:p w:rsidR="002E5561" w:rsidRPr="002E5561" w:rsidRDefault="002E5561" w:rsidP="002E55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5561" w:rsidRPr="002E5561" w:rsidSect="002E5561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065"/>
    <w:multiLevelType w:val="hybridMultilevel"/>
    <w:tmpl w:val="151AFE82"/>
    <w:lvl w:ilvl="0" w:tplc="DE9A7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3EEF"/>
    <w:multiLevelType w:val="hybridMultilevel"/>
    <w:tmpl w:val="4204F8C6"/>
    <w:lvl w:ilvl="0" w:tplc="F010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2046"/>
    <w:multiLevelType w:val="hybridMultilevel"/>
    <w:tmpl w:val="67EC6684"/>
    <w:lvl w:ilvl="0" w:tplc="A476E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440E2"/>
    <w:multiLevelType w:val="hybridMultilevel"/>
    <w:tmpl w:val="D9B0CFB8"/>
    <w:lvl w:ilvl="0" w:tplc="97AC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E385C"/>
    <w:multiLevelType w:val="hybridMultilevel"/>
    <w:tmpl w:val="BE321ABE"/>
    <w:lvl w:ilvl="0" w:tplc="7362E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1954"/>
    <w:multiLevelType w:val="hybridMultilevel"/>
    <w:tmpl w:val="CF323B7E"/>
    <w:lvl w:ilvl="0" w:tplc="14B27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902C5"/>
    <w:multiLevelType w:val="hybridMultilevel"/>
    <w:tmpl w:val="C786E498"/>
    <w:lvl w:ilvl="0" w:tplc="BA3C0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299A"/>
    <w:multiLevelType w:val="hybridMultilevel"/>
    <w:tmpl w:val="E11A429C"/>
    <w:lvl w:ilvl="0" w:tplc="BF860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B1061"/>
    <w:multiLevelType w:val="hybridMultilevel"/>
    <w:tmpl w:val="C5364A12"/>
    <w:lvl w:ilvl="0" w:tplc="E440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42E6B"/>
    <w:multiLevelType w:val="hybridMultilevel"/>
    <w:tmpl w:val="FB44288C"/>
    <w:lvl w:ilvl="0" w:tplc="E124D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61"/>
    <w:rsid w:val="0022654C"/>
    <w:rsid w:val="002324CC"/>
    <w:rsid w:val="0023790A"/>
    <w:rsid w:val="002E5561"/>
    <w:rsid w:val="00312D27"/>
    <w:rsid w:val="003842D4"/>
    <w:rsid w:val="00567EC5"/>
    <w:rsid w:val="007B7908"/>
    <w:rsid w:val="007D19DC"/>
    <w:rsid w:val="00897068"/>
    <w:rsid w:val="00A4558D"/>
    <w:rsid w:val="00B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561"/>
    <w:pPr>
      <w:spacing w:after="0" w:line="240" w:lineRule="auto"/>
    </w:pPr>
  </w:style>
  <w:style w:type="table" w:styleId="a4">
    <w:name w:val="Table Grid"/>
    <w:basedOn w:val="a1"/>
    <w:uiPriority w:val="59"/>
    <w:rsid w:val="002E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561"/>
    <w:pPr>
      <w:spacing w:after="0" w:line="240" w:lineRule="auto"/>
    </w:pPr>
  </w:style>
  <w:style w:type="table" w:styleId="a4">
    <w:name w:val="Table Grid"/>
    <w:basedOn w:val="a1"/>
    <w:uiPriority w:val="59"/>
    <w:rsid w:val="002E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cp:lastPrinted>2018-03-16T07:20:00Z</cp:lastPrinted>
  <dcterms:created xsi:type="dcterms:W3CDTF">2018-03-16T05:45:00Z</dcterms:created>
  <dcterms:modified xsi:type="dcterms:W3CDTF">2018-03-16T07:32:00Z</dcterms:modified>
</cp:coreProperties>
</file>